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4BB28" w14:textId="77777777" w:rsidR="00D71233" w:rsidRPr="00BF6639" w:rsidRDefault="00D71233" w:rsidP="00EE3615">
      <w:pPr>
        <w:pStyle w:val="Heading1"/>
      </w:pPr>
      <w:bookmarkStart w:id="0" w:name="_Hlk529525109"/>
      <w:bookmarkStart w:id="1" w:name="_Toc421173476"/>
      <w:bookmarkStart w:id="2" w:name="_Toc432777869"/>
      <w:bookmarkStart w:id="3" w:name="_Toc432778824"/>
      <w:bookmarkStart w:id="4" w:name="_Toc464128416"/>
      <w:bookmarkStart w:id="5" w:name="_Toc464128501"/>
      <w:bookmarkStart w:id="6" w:name="_Toc500843473"/>
      <w:bookmarkStart w:id="7" w:name="_Toc505332761"/>
      <w:bookmarkStart w:id="8" w:name="_Toc518563629"/>
      <w:bookmarkStart w:id="9" w:name="_Toc50625652"/>
      <w:bookmarkEnd w:id="0"/>
      <w:r w:rsidRPr="00BF6639">
        <w:t>Table of Contents</w:t>
      </w:r>
      <w:bookmarkEnd w:id="1"/>
      <w:bookmarkEnd w:id="2"/>
      <w:bookmarkEnd w:id="3"/>
      <w:bookmarkEnd w:id="4"/>
      <w:bookmarkEnd w:id="5"/>
      <w:bookmarkEnd w:id="6"/>
      <w:bookmarkEnd w:id="7"/>
      <w:bookmarkEnd w:id="8"/>
      <w:bookmarkEnd w:id="9"/>
    </w:p>
    <w:p w14:paraId="7DD5426B" w14:textId="114BD14E" w:rsidR="00FB1250" w:rsidRDefault="00723A31">
      <w:pPr>
        <w:pStyle w:val="TOC1"/>
        <w:tabs>
          <w:tab w:val="right" w:leader="dot" w:pos="9350"/>
        </w:tabs>
        <w:rPr>
          <w:rFonts w:asciiTheme="minorHAnsi" w:eastAsiaTheme="minorEastAsia" w:hAnsiTheme="minorHAnsi"/>
          <w:noProof/>
          <w:sz w:val="22"/>
        </w:rPr>
      </w:pPr>
      <w:r w:rsidRPr="00BF6639">
        <w:fldChar w:fldCharType="begin"/>
      </w:r>
      <w:r w:rsidRPr="00BF6639">
        <w:instrText xml:space="preserve"> TOC \o "1-4" \h \z \u </w:instrText>
      </w:r>
      <w:r w:rsidRPr="00BF6639">
        <w:fldChar w:fldCharType="separate"/>
      </w:r>
      <w:hyperlink w:anchor="_Toc50625652" w:history="1">
        <w:r w:rsidR="00FB1250" w:rsidRPr="0052771C">
          <w:rPr>
            <w:rStyle w:val="Hyperlink"/>
            <w:noProof/>
          </w:rPr>
          <w:t>Table of Contents</w:t>
        </w:r>
        <w:r w:rsidR="00FB1250">
          <w:rPr>
            <w:noProof/>
            <w:webHidden/>
          </w:rPr>
          <w:tab/>
        </w:r>
        <w:r w:rsidR="00FB1250">
          <w:rPr>
            <w:noProof/>
            <w:webHidden/>
          </w:rPr>
          <w:fldChar w:fldCharType="begin"/>
        </w:r>
        <w:r w:rsidR="00FB1250">
          <w:rPr>
            <w:noProof/>
            <w:webHidden/>
          </w:rPr>
          <w:instrText xml:space="preserve"> PAGEREF _Toc50625652 \h </w:instrText>
        </w:r>
        <w:r w:rsidR="00FB1250">
          <w:rPr>
            <w:noProof/>
            <w:webHidden/>
          </w:rPr>
        </w:r>
        <w:r w:rsidR="00FB1250">
          <w:rPr>
            <w:noProof/>
            <w:webHidden/>
          </w:rPr>
          <w:fldChar w:fldCharType="separate"/>
        </w:r>
        <w:r w:rsidR="003E7759">
          <w:rPr>
            <w:noProof/>
            <w:webHidden/>
          </w:rPr>
          <w:t>i</w:t>
        </w:r>
        <w:r w:rsidR="00FB1250">
          <w:rPr>
            <w:noProof/>
            <w:webHidden/>
          </w:rPr>
          <w:fldChar w:fldCharType="end"/>
        </w:r>
      </w:hyperlink>
    </w:p>
    <w:p w14:paraId="796207CA" w14:textId="76BCF3A9" w:rsidR="00FB1250" w:rsidRDefault="003E7759">
      <w:pPr>
        <w:pStyle w:val="TOC2"/>
        <w:rPr>
          <w:rFonts w:asciiTheme="minorHAnsi" w:eastAsiaTheme="minorEastAsia" w:hAnsiTheme="minorHAnsi"/>
          <w:noProof/>
          <w:sz w:val="22"/>
        </w:rPr>
      </w:pPr>
      <w:hyperlink w:anchor="_Toc50625653" w:history="1">
        <w:r w:rsidR="00FB1250" w:rsidRPr="0052771C">
          <w:rPr>
            <w:rStyle w:val="Hyperlink"/>
            <w:noProof/>
          </w:rPr>
          <w:t>Figures</w:t>
        </w:r>
        <w:r w:rsidR="00FB1250">
          <w:rPr>
            <w:noProof/>
            <w:webHidden/>
          </w:rPr>
          <w:tab/>
        </w:r>
        <w:r w:rsidR="00FB1250">
          <w:rPr>
            <w:noProof/>
            <w:webHidden/>
          </w:rPr>
          <w:fldChar w:fldCharType="begin"/>
        </w:r>
        <w:r w:rsidR="00FB1250">
          <w:rPr>
            <w:noProof/>
            <w:webHidden/>
          </w:rPr>
          <w:instrText xml:space="preserve"> PAGEREF _Toc50625653 \h </w:instrText>
        </w:r>
        <w:r w:rsidR="00FB1250">
          <w:rPr>
            <w:noProof/>
            <w:webHidden/>
          </w:rPr>
        </w:r>
        <w:r w:rsidR="00FB1250">
          <w:rPr>
            <w:noProof/>
            <w:webHidden/>
          </w:rPr>
          <w:fldChar w:fldCharType="separate"/>
        </w:r>
        <w:r>
          <w:rPr>
            <w:noProof/>
            <w:webHidden/>
          </w:rPr>
          <w:t>ii</w:t>
        </w:r>
        <w:r w:rsidR="00FB1250">
          <w:rPr>
            <w:noProof/>
            <w:webHidden/>
          </w:rPr>
          <w:fldChar w:fldCharType="end"/>
        </w:r>
      </w:hyperlink>
    </w:p>
    <w:p w14:paraId="40D1D994" w14:textId="2C2CD379" w:rsidR="00FB1250" w:rsidRDefault="003E7759">
      <w:pPr>
        <w:pStyle w:val="TOC1"/>
        <w:tabs>
          <w:tab w:val="right" w:leader="dot" w:pos="9350"/>
        </w:tabs>
        <w:rPr>
          <w:rFonts w:asciiTheme="minorHAnsi" w:eastAsiaTheme="minorEastAsia" w:hAnsiTheme="minorHAnsi"/>
          <w:noProof/>
          <w:sz w:val="22"/>
        </w:rPr>
      </w:pPr>
      <w:hyperlink w:anchor="_Toc50625654" w:history="1">
        <w:r w:rsidR="00FB1250" w:rsidRPr="0052771C">
          <w:rPr>
            <w:rStyle w:val="Hyperlink"/>
            <w:noProof/>
          </w:rPr>
          <w:t>Section 2: GEAR UP Fiscal Administration</w:t>
        </w:r>
        <w:r w:rsidR="00FB1250">
          <w:rPr>
            <w:noProof/>
            <w:webHidden/>
          </w:rPr>
          <w:tab/>
        </w:r>
        <w:r w:rsidR="00FB1250">
          <w:rPr>
            <w:noProof/>
            <w:webHidden/>
          </w:rPr>
          <w:fldChar w:fldCharType="begin"/>
        </w:r>
        <w:r w:rsidR="00FB1250">
          <w:rPr>
            <w:noProof/>
            <w:webHidden/>
          </w:rPr>
          <w:instrText xml:space="preserve"> PAGEREF _Toc50625654 \h </w:instrText>
        </w:r>
        <w:r w:rsidR="00FB1250">
          <w:rPr>
            <w:noProof/>
            <w:webHidden/>
          </w:rPr>
        </w:r>
        <w:r w:rsidR="00FB1250">
          <w:rPr>
            <w:noProof/>
            <w:webHidden/>
          </w:rPr>
          <w:fldChar w:fldCharType="separate"/>
        </w:r>
        <w:r>
          <w:rPr>
            <w:noProof/>
            <w:webHidden/>
          </w:rPr>
          <w:t>1</w:t>
        </w:r>
        <w:r w:rsidR="00FB1250">
          <w:rPr>
            <w:noProof/>
            <w:webHidden/>
          </w:rPr>
          <w:fldChar w:fldCharType="end"/>
        </w:r>
      </w:hyperlink>
    </w:p>
    <w:p w14:paraId="4D94CCB8" w14:textId="3FF27CF3" w:rsidR="00FB1250" w:rsidRDefault="003E7759">
      <w:pPr>
        <w:pStyle w:val="TOC2"/>
        <w:rPr>
          <w:rFonts w:asciiTheme="minorHAnsi" w:eastAsiaTheme="minorEastAsia" w:hAnsiTheme="minorHAnsi"/>
          <w:noProof/>
          <w:sz w:val="22"/>
        </w:rPr>
      </w:pPr>
      <w:hyperlink w:anchor="_Toc50625655" w:history="1">
        <w:r w:rsidR="00FB1250" w:rsidRPr="0052771C">
          <w:rPr>
            <w:rStyle w:val="Hyperlink"/>
            <w:noProof/>
          </w:rPr>
          <w:t>2.1 Budget Development</w:t>
        </w:r>
        <w:r w:rsidR="00FB1250">
          <w:rPr>
            <w:noProof/>
            <w:webHidden/>
          </w:rPr>
          <w:tab/>
        </w:r>
        <w:r w:rsidR="00FB1250">
          <w:rPr>
            <w:noProof/>
            <w:webHidden/>
          </w:rPr>
          <w:fldChar w:fldCharType="begin"/>
        </w:r>
        <w:r w:rsidR="00FB1250">
          <w:rPr>
            <w:noProof/>
            <w:webHidden/>
          </w:rPr>
          <w:instrText xml:space="preserve"> PAGEREF _Toc50625655 \h </w:instrText>
        </w:r>
        <w:r w:rsidR="00FB1250">
          <w:rPr>
            <w:noProof/>
            <w:webHidden/>
          </w:rPr>
        </w:r>
        <w:r w:rsidR="00FB1250">
          <w:rPr>
            <w:noProof/>
            <w:webHidden/>
          </w:rPr>
          <w:fldChar w:fldCharType="separate"/>
        </w:r>
        <w:r>
          <w:rPr>
            <w:noProof/>
            <w:webHidden/>
          </w:rPr>
          <w:t>1</w:t>
        </w:r>
        <w:r w:rsidR="00FB1250">
          <w:rPr>
            <w:noProof/>
            <w:webHidden/>
          </w:rPr>
          <w:fldChar w:fldCharType="end"/>
        </w:r>
      </w:hyperlink>
    </w:p>
    <w:p w14:paraId="607E9365" w14:textId="0A4948B9" w:rsidR="00FB1250" w:rsidRDefault="003E7759">
      <w:pPr>
        <w:pStyle w:val="TOC3"/>
        <w:tabs>
          <w:tab w:val="right" w:leader="dot" w:pos="9350"/>
        </w:tabs>
        <w:rPr>
          <w:rFonts w:asciiTheme="minorHAnsi" w:eastAsiaTheme="minorEastAsia" w:hAnsiTheme="minorHAnsi"/>
          <w:noProof/>
          <w:sz w:val="22"/>
        </w:rPr>
      </w:pPr>
      <w:hyperlink w:anchor="_Toc50625656" w:history="1">
        <w:r w:rsidR="00FB1250" w:rsidRPr="0052771C">
          <w:rPr>
            <w:rStyle w:val="Hyperlink"/>
            <w:noProof/>
            <w:spacing w:val="1"/>
          </w:rPr>
          <w:t>2.1.1 Ex</w:t>
        </w:r>
        <w:r w:rsidR="00FB1250" w:rsidRPr="0052771C">
          <w:rPr>
            <w:rStyle w:val="Hyperlink"/>
            <w:noProof/>
          </w:rPr>
          <w:t>p</w:t>
        </w:r>
        <w:r w:rsidR="00FB1250" w:rsidRPr="0052771C">
          <w:rPr>
            <w:rStyle w:val="Hyperlink"/>
            <w:noProof/>
            <w:spacing w:val="1"/>
          </w:rPr>
          <w:t>e</w:t>
        </w:r>
        <w:r w:rsidR="00FB1250" w:rsidRPr="0052771C">
          <w:rPr>
            <w:rStyle w:val="Hyperlink"/>
            <w:noProof/>
            <w:spacing w:val="-3"/>
          </w:rPr>
          <w:t>n</w:t>
        </w:r>
        <w:r w:rsidR="00FB1250" w:rsidRPr="0052771C">
          <w:rPr>
            <w:rStyle w:val="Hyperlink"/>
            <w:noProof/>
            <w:spacing w:val="1"/>
          </w:rPr>
          <w:t>s</w:t>
        </w:r>
        <w:r w:rsidR="00FB1250" w:rsidRPr="0052771C">
          <w:rPr>
            <w:rStyle w:val="Hyperlink"/>
            <w:noProof/>
          </w:rPr>
          <w:t>e</w:t>
        </w:r>
        <w:r w:rsidR="00FB1250" w:rsidRPr="0052771C">
          <w:rPr>
            <w:rStyle w:val="Hyperlink"/>
            <w:noProof/>
            <w:spacing w:val="1"/>
          </w:rPr>
          <w:t xml:space="preserve"> </w:t>
        </w:r>
        <w:r w:rsidR="00FB1250" w:rsidRPr="0052771C">
          <w:rPr>
            <w:rStyle w:val="Hyperlink"/>
            <w:noProof/>
            <w:spacing w:val="-3"/>
          </w:rPr>
          <w:t>C</w:t>
        </w:r>
        <w:r w:rsidR="00FB1250" w:rsidRPr="0052771C">
          <w:rPr>
            <w:rStyle w:val="Hyperlink"/>
            <w:noProof/>
            <w:spacing w:val="1"/>
          </w:rPr>
          <w:t>a</w:t>
        </w:r>
        <w:r w:rsidR="00FB1250" w:rsidRPr="0052771C">
          <w:rPr>
            <w:rStyle w:val="Hyperlink"/>
            <w:noProof/>
            <w:spacing w:val="-1"/>
          </w:rPr>
          <w:t>t</w:t>
        </w:r>
        <w:r w:rsidR="00FB1250" w:rsidRPr="0052771C">
          <w:rPr>
            <w:rStyle w:val="Hyperlink"/>
            <w:noProof/>
            <w:spacing w:val="1"/>
          </w:rPr>
          <w:t>e</w:t>
        </w:r>
        <w:r w:rsidR="00FB1250" w:rsidRPr="0052771C">
          <w:rPr>
            <w:rStyle w:val="Hyperlink"/>
            <w:noProof/>
          </w:rPr>
          <w:t>gori</w:t>
        </w:r>
        <w:r w:rsidR="00FB1250" w:rsidRPr="0052771C">
          <w:rPr>
            <w:rStyle w:val="Hyperlink"/>
            <w:noProof/>
            <w:spacing w:val="-1"/>
          </w:rPr>
          <w:t>e</w:t>
        </w:r>
        <w:r w:rsidR="00FB1250" w:rsidRPr="0052771C">
          <w:rPr>
            <w:rStyle w:val="Hyperlink"/>
            <w:noProof/>
          </w:rPr>
          <w:t>s</w:t>
        </w:r>
        <w:r w:rsidR="00FB1250">
          <w:rPr>
            <w:noProof/>
            <w:webHidden/>
          </w:rPr>
          <w:tab/>
        </w:r>
        <w:r w:rsidR="00FB1250">
          <w:rPr>
            <w:noProof/>
            <w:webHidden/>
          </w:rPr>
          <w:fldChar w:fldCharType="begin"/>
        </w:r>
        <w:r w:rsidR="00FB1250">
          <w:rPr>
            <w:noProof/>
            <w:webHidden/>
          </w:rPr>
          <w:instrText xml:space="preserve"> PAGEREF _Toc50625656 \h </w:instrText>
        </w:r>
        <w:r w:rsidR="00FB1250">
          <w:rPr>
            <w:noProof/>
            <w:webHidden/>
          </w:rPr>
        </w:r>
        <w:r w:rsidR="00FB1250">
          <w:rPr>
            <w:noProof/>
            <w:webHidden/>
          </w:rPr>
          <w:fldChar w:fldCharType="separate"/>
        </w:r>
        <w:r>
          <w:rPr>
            <w:noProof/>
            <w:webHidden/>
          </w:rPr>
          <w:t>2</w:t>
        </w:r>
        <w:r w:rsidR="00FB1250">
          <w:rPr>
            <w:noProof/>
            <w:webHidden/>
          </w:rPr>
          <w:fldChar w:fldCharType="end"/>
        </w:r>
      </w:hyperlink>
    </w:p>
    <w:p w14:paraId="72E980C0" w14:textId="5D287F69" w:rsidR="00FB1250" w:rsidRDefault="003E7759">
      <w:pPr>
        <w:pStyle w:val="TOC3"/>
        <w:tabs>
          <w:tab w:val="right" w:leader="dot" w:pos="9350"/>
        </w:tabs>
        <w:rPr>
          <w:rFonts w:asciiTheme="minorHAnsi" w:eastAsiaTheme="minorEastAsia" w:hAnsiTheme="minorHAnsi"/>
          <w:noProof/>
          <w:sz w:val="22"/>
        </w:rPr>
      </w:pPr>
      <w:hyperlink w:anchor="_Toc50625657" w:history="1">
        <w:r w:rsidR="00FB1250" w:rsidRPr="0052771C">
          <w:rPr>
            <w:rStyle w:val="Hyperlink"/>
            <w:noProof/>
          </w:rPr>
          <w:t>Table 2-2a. MTGU Guidelines for Specific Costs – Chaperoning/Professional Development</w:t>
        </w:r>
        <w:r w:rsidR="00FB1250">
          <w:rPr>
            <w:noProof/>
            <w:webHidden/>
          </w:rPr>
          <w:tab/>
        </w:r>
        <w:r w:rsidR="00FB1250">
          <w:rPr>
            <w:noProof/>
            <w:webHidden/>
          </w:rPr>
          <w:fldChar w:fldCharType="begin"/>
        </w:r>
        <w:r w:rsidR="00FB1250">
          <w:rPr>
            <w:noProof/>
            <w:webHidden/>
          </w:rPr>
          <w:instrText xml:space="preserve"> PAGEREF _Toc50625657 \h </w:instrText>
        </w:r>
        <w:r w:rsidR="00FB1250">
          <w:rPr>
            <w:noProof/>
            <w:webHidden/>
          </w:rPr>
        </w:r>
        <w:r w:rsidR="00FB1250">
          <w:rPr>
            <w:noProof/>
            <w:webHidden/>
          </w:rPr>
          <w:fldChar w:fldCharType="separate"/>
        </w:r>
        <w:r>
          <w:rPr>
            <w:noProof/>
            <w:webHidden/>
          </w:rPr>
          <w:t>12</w:t>
        </w:r>
        <w:r w:rsidR="00FB1250">
          <w:rPr>
            <w:noProof/>
            <w:webHidden/>
          </w:rPr>
          <w:fldChar w:fldCharType="end"/>
        </w:r>
      </w:hyperlink>
    </w:p>
    <w:p w14:paraId="02FD37A5" w14:textId="00A5B1AD" w:rsidR="00FB1250" w:rsidRDefault="003E7759">
      <w:pPr>
        <w:pStyle w:val="TOC3"/>
        <w:tabs>
          <w:tab w:val="right" w:leader="dot" w:pos="9350"/>
        </w:tabs>
        <w:rPr>
          <w:rFonts w:asciiTheme="minorHAnsi" w:eastAsiaTheme="minorEastAsia" w:hAnsiTheme="minorHAnsi"/>
          <w:noProof/>
          <w:sz w:val="22"/>
        </w:rPr>
      </w:pPr>
      <w:hyperlink w:anchor="_Toc50625658" w:history="1">
        <w:r w:rsidR="00FB1250" w:rsidRPr="0052771C">
          <w:rPr>
            <w:rStyle w:val="Hyperlink"/>
            <w:noProof/>
          </w:rPr>
          <w:t>Table 2-2b. MTGU Guidelines for Specific Costs – Guest Speakers/Facilitators</w:t>
        </w:r>
        <w:r w:rsidR="00FB1250">
          <w:rPr>
            <w:noProof/>
            <w:webHidden/>
          </w:rPr>
          <w:tab/>
        </w:r>
        <w:r w:rsidR="00FB1250">
          <w:rPr>
            <w:noProof/>
            <w:webHidden/>
          </w:rPr>
          <w:fldChar w:fldCharType="begin"/>
        </w:r>
        <w:r w:rsidR="00FB1250">
          <w:rPr>
            <w:noProof/>
            <w:webHidden/>
          </w:rPr>
          <w:instrText xml:space="preserve"> PAGEREF _Toc50625658 \h </w:instrText>
        </w:r>
        <w:r w:rsidR="00FB1250">
          <w:rPr>
            <w:noProof/>
            <w:webHidden/>
          </w:rPr>
        </w:r>
        <w:r w:rsidR="00FB1250">
          <w:rPr>
            <w:noProof/>
            <w:webHidden/>
          </w:rPr>
          <w:fldChar w:fldCharType="separate"/>
        </w:r>
        <w:r>
          <w:rPr>
            <w:noProof/>
            <w:webHidden/>
          </w:rPr>
          <w:t>13</w:t>
        </w:r>
        <w:r w:rsidR="00FB1250">
          <w:rPr>
            <w:noProof/>
            <w:webHidden/>
          </w:rPr>
          <w:fldChar w:fldCharType="end"/>
        </w:r>
      </w:hyperlink>
    </w:p>
    <w:p w14:paraId="474C6C03" w14:textId="19475396" w:rsidR="00FB1250" w:rsidRDefault="003E7759">
      <w:pPr>
        <w:pStyle w:val="TOC3"/>
        <w:tabs>
          <w:tab w:val="right" w:leader="dot" w:pos="9350"/>
        </w:tabs>
        <w:rPr>
          <w:rFonts w:asciiTheme="minorHAnsi" w:eastAsiaTheme="minorEastAsia" w:hAnsiTheme="minorHAnsi"/>
          <w:noProof/>
          <w:sz w:val="22"/>
        </w:rPr>
      </w:pPr>
      <w:hyperlink w:anchor="_Toc50625659" w:history="1">
        <w:r w:rsidR="00FB1250" w:rsidRPr="0052771C">
          <w:rPr>
            <w:rStyle w:val="Hyperlink"/>
            <w:noProof/>
          </w:rPr>
          <w:t>Table 2-2c. MTGU Guidelines for Specific Costs – Academic Success Tools</w:t>
        </w:r>
        <w:r w:rsidR="00FB1250">
          <w:rPr>
            <w:noProof/>
            <w:webHidden/>
          </w:rPr>
          <w:tab/>
        </w:r>
        <w:r w:rsidR="00FB1250">
          <w:rPr>
            <w:noProof/>
            <w:webHidden/>
          </w:rPr>
          <w:fldChar w:fldCharType="begin"/>
        </w:r>
        <w:r w:rsidR="00FB1250">
          <w:rPr>
            <w:noProof/>
            <w:webHidden/>
          </w:rPr>
          <w:instrText xml:space="preserve"> PAGEREF _Toc50625659 \h </w:instrText>
        </w:r>
        <w:r w:rsidR="00FB1250">
          <w:rPr>
            <w:noProof/>
            <w:webHidden/>
          </w:rPr>
        </w:r>
        <w:r w:rsidR="00FB1250">
          <w:rPr>
            <w:noProof/>
            <w:webHidden/>
          </w:rPr>
          <w:fldChar w:fldCharType="separate"/>
        </w:r>
        <w:r>
          <w:rPr>
            <w:noProof/>
            <w:webHidden/>
          </w:rPr>
          <w:t>14</w:t>
        </w:r>
        <w:r w:rsidR="00FB1250">
          <w:rPr>
            <w:noProof/>
            <w:webHidden/>
          </w:rPr>
          <w:fldChar w:fldCharType="end"/>
        </w:r>
      </w:hyperlink>
    </w:p>
    <w:p w14:paraId="59D89C56" w14:textId="1F80EDAA" w:rsidR="00FB1250" w:rsidRDefault="003E7759">
      <w:pPr>
        <w:pStyle w:val="TOC3"/>
        <w:tabs>
          <w:tab w:val="right" w:leader="dot" w:pos="9350"/>
        </w:tabs>
        <w:rPr>
          <w:rFonts w:asciiTheme="minorHAnsi" w:eastAsiaTheme="minorEastAsia" w:hAnsiTheme="minorHAnsi"/>
          <w:noProof/>
          <w:sz w:val="22"/>
        </w:rPr>
      </w:pPr>
      <w:hyperlink w:anchor="_Toc50625660" w:history="1">
        <w:r w:rsidR="00FB1250" w:rsidRPr="0052771C">
          <w:rPr>
            <w:rStyle w:val="Hyperlink"/>
            <w:bCs/>
            <w:noProof/>
          </w:rPr>
          <w:t>Table 2-2d. MTGU Guidelines for Incentives</w:t>
        </w:r>
        <w:r w:rsidR="00FB1250">
          <w:rPr>
            <w:noProof/>
            <w:webHidden/>
          </w:rPr>
          <w:tab/>
        </w:r>
        <w:r w:rsidR="00FB1250">
          <w:rPr>
            <w:noProof/>
            <w:webHidden/>
          </w:rPr>
          <w:fldChar w:fldCharType="begin"/>
        </w:r>
        <w:r w:rsidR="00FB1250">
          <w:rPr>
            <w:noProof/>
            <w:webHidden/>
          </w:rPr>
          <w:instrText xml:space="preserve"> PAGEREF _Toc50625660 \h </w:instrText>
        </w:r>
        <w:r w:rsidR="00FB1250">
          <w:rPr>
            <w:noProof/>
            <w:webHidden/>
          </w:rPr>
        </w:r>
        <w:r w:rsidR="00FB1250">
          <w:rPr>
            <w:noProof/>
            <w:webHidden/>
          </w:rPr>
          <w:fldChar w:fldCharType="separate"/>
        </w:r>
        <w:r>
          <w:rPr>
            <w:noProof/>
            <w:webHidden/>
          </w:rPr>
          <w:t>16</w:t>
        </w:r>
        <w:r w:rsidR="00FB1250">
          <w:rPr>
            <w:noProof/>
            <w:webHidden/>
          </w:rPr>
          <w:fldChar w:fldCharType="end"/>
        </w:r>
      </w:hyperlink>
    </w:p>
    <w:p w14:paraId="65F279A3" w14:textId="608A80D4" w:rsidR="00FB1250" w:rsidRDefault="003E7759">
      <w:pPr>
        <w:pStyle w:val="TOC3"/>
        <w:tabs>
          <w:tab w:val="right" w:leader="dot" w:pos="9350"/>
        </w:tabs>
        <w:rPr>
          <w:rFonts w:asciiTheme="minorHAnsi" w:eastAsiaTheme="minorEastAsia" w:hAnsiTheme="minorHAnsi"/>
          <w:noProof/>
          <w:sz w:val="22"/>
        </w:rPr>
      </w:pPr>
      <w:hyperlink w:anchor="_Toc50625661" w:history="1">
        <w:r w:rsidR="00FB1250" w:rsidRPr="0052771C">
          <w:rPr>
            <w:rStyle w:val="Hyperlink"/>
            <w:noProof/>
          </w:rPr>
          <w:t>Table 2-2e. MTGU Guidelines for Grant Activity Supplies</w:t>
        </w:r>
        <w:r w:rsidR="00FB1250">
          <w:rPr>
            <w:noProof/>
            <w:webHidden/>
          </w:rPr>
          <w:tab/>
        </w:r>
        <w:r w:rsidR="00FB1250">
          <w:rPr>
            <w:noProof/>
            <w:webHidden/>
          </w:rPr>
          <w:fldChar w:fldCharType="begin"/>
        </w:r>
        <w:r w:rsidR="00FB1250">
          <w:rPr>
            <w:noProof/>
            <w:webHidden/>
          </w:rPr>
          <w:instrText xml:space="preserve"> PAGEREF _Toc50625661 \h </w:instrText>
        </w:r>
        <w:r w:rsidR="00FB1250">
          <w:rPr>
            <w:noProof/>
            <w:webHidden/>
          </w:rPr>
        </w:r>
        <w:r w:rsidR="00FB1250">
          <w:rPr>
            <w:noProof/>
            <w:webHidden/>
          </w:rPr>
          <w:fldChar w:fldCharType="separate"/>
        </w:r>
        <w:r>
          <w:rPr>
            <w:noProof/>
            <w:webHidden/>
          </w:rPr>
          <w:t>17</w:t>
        </w:r>
        <w:r w:rsidR="00FB1250">
          <w:rPr>
            <w:noProof/>
            <w:webHidden/>
          </w:rPr>
          <w:fldChar w:fldCharType="end"/>
        </w:r>
      </w:hyperlink>
    </w:p>
    <w:p w14:paraId="22315FB9" w14:textId="2B935580" w:rsidR="00FB1250" w:rsidRDefault="003E7759">
      <w:pPr>
        <w:pStyle w:val="TOC3"/>
        <w:tabs>
          <w:tab w:val="right" w:leader="dot" w:pos="9350"/>
        </w:tabs>
        <w:rPr>
          <w:rFonts w:asciiTheme="minorHAnsi" w:eastAsiaTheme="minorEastAsia" w:hAnsiTheme="minorHAnsi"/>
          <w:noProof/>
          <w:sz w:val="22"/>
        </w:rPr>
      </w:pPr>
      <w:hyperlink w:anchor="_Toc50625662" w:history="1">
        <w:r w:rsidR="00FB1250" w:rsidRPr="0052771C">
          <w:rPr>
            <w:rStyle w:val="Hyperlink"/>
            <w:noProof/>
          </w:rPr>
          <w:t>Table 2-2f. MTGU Guidelines for Specific Costs – Meal, Beverage, and Snack Allowances</w:t>
        </w:r>
        <w:r w:rsidR="00FB1250">
          <w:rPr>
            <w:noProof/>
            <w:webHidden/>
          </w:rPr>
          <w:tab/>
        </w:r>
        <w:r w:rsidR="00FB1250">
          <w:rPr>
            <w:noProof/>
            <w:webHidden/>
          </w:rPr>
          <w:fldChar w:fldCharType="begin"/>
        </w:r>
        <w:r w:rsidR="00FB1250">
          <w:rPr>
            <w:noProof/>
            <w:webHidden/>
          </w:rPr>
          <w:instrText xml:space="preserve"> PAGEREF _Toc50625662 \h </w:instrText>
        </w:r>
        <w:r w:rsidR="00FB1250">
          <w:rPr>
            <w:noProof/>
            <w:webHidden/>
          </w:rPr>
        </w:r>
        <w:r w:rsidR="00FB1250">
          <w:rPr>
            <w:noProof/>
            <w:webHidden/>
          </w:rPr>
          <w:fldChar w:fldCharType="separate"/>
        </w:r>
        <w:r>
          <w:rPr>
            <w:noProof/>
            <w:webHidden/>
          </w:rPr>
          <w:t>18</w:t>
        </w:r>
        <w:r w:rsidR="00FB1250">
          <w:rPr>
            <w:noProof/>
            <w:webHidden/>
          </w:rPr>
          <w:fldChar w:fldCharType="end"/>
        </w:r>
      </w:hyperlink>
    </w:p>
    <w:p w14:paraId="5B31F933" w14:textId="1E783EFD" w:rsidR="00FB1250" w:rsidRDefault="003E7759">
      <w:pPr>
        <w:pStyle w:val="TOC3"/>
        <w:tabs>
          <w:tab w:val="right" w:leader="dot" w:pos="9350"/>
        </w:tabs>
        <w:rPr>
          <w:rFonts w:asciiTheme="minorHAnsi" w:eastAsiaTheme="minorEastAsia" w:hAnsiTheme="minorHAnsi"/>
          <w:noProof/>
          <w:sz w:val="22"/>
        </w:rPr>
      </w:pPr>
      <w:hyperlink w:anchor="_Toc50625663" w:history="1">
        <w:r w:rsidR="00FB1250" w:rsidRPr="0052771C">
          <w:rPr>
            <w:rStyle w:val="Hyperlink"/>
            <w:noProof/>
          </w:rPr>
          <w:t>Table 2-2g. MTGU Guidelines for Specific Costs – Tuition and Fees</w:t>
        </w:r>
        <w:r w:rsidR="00FB1250">
          <w:rPr>
            <w:noProof/>
            <w:webHidden/>
          </w:rPr>
          <w:tab/>
        </w:r>
        <w:r w:rsidR="00FB1250">
          <w:rPr>
            <w:noProof/>
            <w:webHidden/>
          </w:rPr>
          <w:fldChar w:fldCharType="begin"/>
        </w:r>
        <w:r w:rsidR="00FB1250">
          <w:rPr>
            <w:noProof/>
            <w:webHidden/>
          </w:rPr>
          <w:instrText xml:space="preserve"> PAGEREF _Toc50625663 \h </w:instrText>
        </w:r>
        <w:r w:rsidR="00FB1250">
          <w:rPr>
            <w:noProof/>
            <w:webHidden/>
          </w:rPr>
        </w:r>
        <w:r w:rsidR="00FB1250">
          <w:rPr>
            <w:noProof/>
            <w:webHidden/>
          </w:rPr>
          <w:fldChar w:fldCharType="separate"/>
        </w:r>
        <w:r>
          <w:rPr>
            <w:noProof/>
            <w:webHidden/>
          </w:rPr>
          <w:t>20</w:t>
        </w:r>
        <w:r w:rsidR="00FB1250">
          <w:rPr>
            <w:noProof/>
            <w:webHidden/>
          </w:rPr>
          <w:fldChar w:fldCharType="end"/>
        </w:r>
      </w:hyperlink>
    </w:p>
    <w:p w14:paraId="2731EDD3" w14:textId="737CE453" w:rsidR="00FB1250" w:rsidRDefault="003E7759">
      <w:pPr>
        <w:pStyle w:val="TOC3"/>
        <w:tabs>
          <w:tab w:val="right" w:leader="dot" w:pos="9350"/>
        </w:tabs>
        <w:rPr>
          <w:rFonts w:asciiTheme="minorHAnsi" w:eastAsiaTheme="minorEastAsia" w:hAnsiTheme="minorHAnsi"/>
          <w:noProof/>
          <w:sz w:val="22"/>
        </w:rPr>
      </w:pPr>
      <w:hyperlink w:anchor="_Toc50625664" w:history="1">
        <w:r w:rsidR="00FB1250" w:rsidRPr="0052771C">
          <w:rPr>
            <w:rStyle w:val="Hyperlink"/>
            <w:bCs/>
            <w:noProof/>
          </w:rPr>
          <w:t>Table 2-2h MTGU Guidelines for Travel Vouchers</w:t>
        </w:r>
        <w:r w:rsidR="00FB1250">
          <w:rPr>
            <w:noProof/>
            <w:webHidden/>
          </w:rPr>
          <w:tab/>
        </w:r>
        <w:r w:rsidR="00FB1250">
          <w:rPr>
            <w:noProof/>
            <w:webHidden/>
          </w:rPr>
          <w:fldChar w:fldCharType="begin"/>
        </w:r>
        <w:r w:rsidR="00FB1250">
          <w:rPr>
            <w:noProof/>
            <w:webHidden/>
          </w:rPr>
          <w:instrText xml:space="preserve"> PAGEREF _Toc50625664 \h </w:instrText>
        </w:r>
        <w:r w:rsidR="00FB1250">
          <w:rPr>
            <w:noProof/>
            <w:webHidden/>
          </w:rPr>
        </w:r>
        <w:r w:rsidR="00FB1250">
          <w:rPr>
            <w:noProof/>
            <w:webHidden/>
          </w:rPr>
          <w:fldChar w:fldCharType="separate"/>
        </w:r>
        <w:r>
          <w:rPr>
            <w:noProof/>
            <w:webHidden/>
          </w:rPr>
          <w:t>21</w:t>
        </w:r>
        <w:r w:rsidR="00FB1250">
          <w:rPr>
            <w:noProof/>
            <w:webHidden/>
          </w:rPr>
          <w:fldChar w:fldCharType="end"/>
        </w:r>
      </w:hyperlink>
    </w:p>
    <w:p w14:paraId="417D7864" w14:textId="35B77BB0" w:rsidR="00FB1250" w:rsidRDefault="003E7759">
      <w:pPr>
        <w:pStyle w:val="TOC2"/>
        <w:rPr>
          <w:rFonts w:asciiTheme="minorHAnsi" w:eastAsiaTheme="minorEastAsia" w:hAnsiTheme="minorHAnsi"/>
          <w:noProof/>
          <w:sz w:val="22"/>
        </w:rPr>
      </w:pPr>
      <w:hyperlink w:anchor="_Toc50625665" w:history="1">
        <w:r w:rsidR="00FB1250" w:rsidRPr="0052771C">
          <w:rPr>
            <w:rStyle w:val="Hyperlink"/>
            <w:noProof/>
          </w:rPr>
          <w:t>2.2 Budget Guidelines</w:t>
        </w:r>
        <w:r w:rsidR="00FB1250">
          <w:rPr>
            <w:noProof/>
            <w:webHidden/>
          </w:rPr>
          <w:tab/>
        </w:r>
        <w:r w:rsidR="00FB1250">
          <w:rPr>
            <w:noProof/>
            <w:webHidden/>
          </w:rPr>
          <w:fldChar w:fldCharType="begin"/>
        </w:r>
        <w:r w:rsidR="00FB1250">
          <w:rPr>
            <w:noProof/>
            <w:webHidden/>
          </w:rPr>
          <w:instrText xml:space="preserve"> PAGEREF _Toc50625665 \h </w:instrText>
        </w:r>
        <w:r w:rsidR="00FB1250">
          <w:rPr>
            <w:noProof/>
            <w:webHidden/>
          </w:rPr>
        </w:r>
        <w:r w:rsidR="00FB1250">
          <w:rPr>
            <w:noProof/>
            <w:webHidden/>
          </w:rPr>
          <w:fldChar w:fldCharType="separate"/>
        </w:r>
        <w:r>
          <w:rPr>
            <w:noProof/>
            <w:webHidden/>
          </w:rPr>
          <w:t>21</w:t>
        </w:r>
        <w:r w:rsidR="00FB1250">
          <w:rPr>
            <w:noProof/>
            <w:webHidden/>
          </w:rPr>
          <w:fldChar w:fldCharType="end"/>
        </w:r>
      </w:hyperlink>
    </w:p>
    <w:p w14:paraId="05806BC6" w14:textId="31E755AA" w:rsidR="00FB1250" w:rsidRDefault="003E7759">
      <w:pPr>
        <w:pStyle w:val="TOC3"/>
        <w:tabs>
          <w:tab w:val="right" w:leader="dot" w:pos="9350"/>
        </w:tabs>
        <w:rPr>
          <w:rFonts w:asciiTheme="minorHAnsi" w:eastAsiaTheme="minorEastAsia" w:hAnsiTheme="minorHAnsi"/>
          <w:noProof/>
          <w:sz w:val="22"/>
        </w:rPr>
      </w:pPr>
      <w:hyperlink w:anchor="_Toc50625666" w:history="1">
        <w:r w:rsidR="00FB1250" w:rsidRPr="0052771C">
          <w:rPr>
            <w:rStyle w:val="Hyperlink"/>
            <w:noProof/>
            <w:spacing w:val="1"/>
          </w:rPr>
          <w:t>2.2.1 S</w:t>
        </w:r>
        <w:r w:rsidR="00FB1250" w:rsidRPr="0052771C">
          <w:rPr>
            <w:rStyle w:val="Hyperlink"/>
            <w:noProof/>
          </w:rPr>
          <w:t>uppl</w:t>
        </w:r>
        <w:r w:rsidR="00FB1250" w:rsidRPr="0052771C">
          <w:rPr>
            <w:rStyle w:val="Hyperlink"/>
            <w:noProof/>
            <w:spacing w:val="1"/>
          </w:rPr>
          <w:t>e</w:t>
        </w:r>
        <w:r w:rsidR="00FB1250" w:rsidRPr="0052771C">
          <w:rPr>
            <w:rStyle w:val="Hyperlink"/>
            <w:noProof/>
          </w:rPr>
          <w:t>m</w:t>
        </w:r>
        <w:r w:rsidR="00FB1250" w:rsidRPr="0052771C">
          <w:rPr>
            <w:rStyle w:val="Hyperlink"/>
            <w:noProof/>
            <w:spacing w:val="1"/>
          </w:rPr>
          <w:t>e</w:t>
        </w:r>
        <w:r w:rsidR="00FB1250" w:rsidRPr="0052771C">
          <w:rPr>
            <w:rStyle w:val="Hyperlink"/>
            <w:noProof/>
          </w:rPr>
          <w:t>nting Existing Services</w:t>
        </w:r>
        <w:r w:rsidR="00FB1250">
          <w:rPr>
            <w:noProof/>
            <w:webHidden/>
          </w:rPr>
          <w:tab/>
        </w:r>
        <w:r w:rsidR="00FB1250">
          <w:rPr>
            <w:noProof/>
            <w:webHidden/>
          </w:rPr>
          <w:fldChar w:fldCharType="begin"/>
        </w:r>
        <w:r w:rsidR="00FB1250">
          <w:rPr>
            <w:noProof/>
            <w:webHidden/>
          </w:rPr>
          <w:instrText xml:space="preserve"> PAGEREF _Toc50625666 \h </w:instrText>
        </w:r>
        <w:r w:rsidR="00FB1250">
          <w:rPr>
            <w:noProof/>
            <w:webHidden/>
          </w:rPr>
        </w:r>
        <w:r w:rsidR="00FB1250">
          <w:rPr>
            <w:noProof/>
            <w:webHidden/>
          </w:rPr>
          <w:fldChar w:fldCharType="separate"/>
        </w:r>
        <w:r>
          <w:rPr>
            <w:noProof/>
            <w:webHidden/>
          </w:rPr>
          <w:t>21</w:t>
        </w:r>
        <w:r w:rsidR="00FB1250">
          <w:rPr>
            <w:noProof/>
            <w:webHidden/>
          </w:rPr>
          <w:fldChar w:fldCharType="end"/>
        </w:r>
      </w:hyperlink>
    </w:p>
    <w:p w14:paraId="2AB33D6F" w14:textId="0C06C048" w:rsidR="00FB1250" w:rsidRDefault="003E7759">
      <w:pPr>
        <w:pStyle w:val="TOC3"/>
        <w:tabs>
          <w:tab w:val="right" w:leader="dot" w:pos="9350"/>
        </w:tabs>
        <w:rPr>
          <w:rFonts w:asciiTheme="minorHAnsi" w:eastAsiaTheme="minorEastAsia" w:hAnsiTheme="minorHAnsi"/>
          <w:noProof/>
          <w:sz w:val="22"/>
        </w:rPr>
      </w:pPr>
      <w:hyperlink w:anchor="_Toc50625667" w:history="1">
        <w:r w:rsidR="00FB1250" w:rsidRPr="0052771C">
          <w:rPr>
            <w:rStyle w:val="Hyperlink"/>
            <w:noProof/>
          </w:rPr>
          <w:t xml:space="preserve">2.2.2 Following </w:t>
        </w:r>
        <w:r w:rsidR="00FB1250" w:rsidRPr="0052771C">
          <w:rPr>
            <w:rStyle w:val="Hyperlink"/>
            <w:noProof/>
            <w:spacing w:val="1"/>
          </w:rPr>
          <w:t>Sc</w:t>
        </w:r>
        <w:r w:rsidR="00FB1250" w:rsidRPr="0052771C">
          <w:rPr>
            <w:rStyle w:val="Hyperlink"/>
            <w:noProof/>
          </w:rPr>
          <w:t>hool</w:t>
        </w:r>
        <w:r w:rsidR="00FB1250" w:rsidRPr="0052771C">
          <w:rPr>
            <w:rStyle w:val="Hyperlink"/>
            <w:noProof/>
            <w:spacing w:val="1"/>
          </w:rPr>
          <w:t xml:space="preserve"> </w:t>
        </w:r>
        <w:r w:rsidR="00FB1250" w:rsidRPr="0052771C">
          <w:rPr>
            <w:rStyle w:val="Hyperlink"/>
            <w:noProof/>
          </w:rPr>
          <w:t>D</w:t>
        </w:r>
        <w:r w:rsidR="00FB1250" w:rsidRPr="0052771C">
          <w:rPr>
            <w:rStyle w:val="Hyperlink"/>
            <w:noProof/>
            <w:spacing w:val="-2"/>
          </w:rPr>
          <w:t>i</w:t>
        </w:r>
        <w:r w:rsidR="00FB1250" w:rsidRPr="0052771C">
          <w:rPr>
            <w:rStyle w:val="Hyperlink"/>
            <w:noProof/>
            <w:spacing w:val="1"/>
          </w:rPr>
          <w:t>s</w:t>
        </w:r>
        <w:r w:rsidR="00FB1250" w:rsidRPr="0052771C">
          <w:rPr>
            <w:rStyle w:val="Hyperlink"/>
            <w:noProof/>
            <w:spacing w:val="-1"/>
          </w:rPr>
          <w:t>t</w:t>
        </w:r>
        <w:r w:rsidR="00FB1250" w:rsidRPr="0052771C">
          <w:rPr>
            <w:rStyle w:val="Hyperlink"/>
            <w:noProof/>
          </w:rPr>
          <w:t>ri</w:t>
        </w:r>
        <w:r w:rsidR="00FB1250" w:rsidRPr="0052771C">
          <w:rPr>
            <w:rStyle w:val="Hyperlink"/>
            <w:noProof/>
            <w:spacing w:val="1"/>
          </w:rPr>
          <w:t>c</w:t>
        </w:r>
        <w:r w:rsidR="00FB1250" w:rsidRPr="0052771C">
          <w:rPr>
            <w:rStyle w:val="Hyperlink"/>
            <w:noProof/>
          </w:rPr>
          <w:t>t</w:t>
        </w:r>
        <w:r w:rsidR="00FB1250" w:rsidRPr="0052771C">
          <w:rPr>
            <w:rStyle w:val="Hyperlink"/>
            <w:noProof/>
            <w:spacing w:val="-3"/>
          </w:rPr>
          <w:t xml:space="preserve"> </w:t>
        </w:r>
        <w:r w:rsidR="00FB1250" w:rsidRPr="0052771C">
          <w:rPr>
            <w:rStyle w:val="Hyperlink"/>
            <w:noProof/>
            <w:spacing w:val="1"/>
          </w:rPr>
          <w:t>P</w:t>
        </w:r>
        <w:r w:rsidR="00FB1250" w:rsidRPr="0052771C">
          <w:rPr>
            <w:rStyle w:val="Hyperlink"/>
            <w:noProof/>
          </w:rPr>
          <w:t>oli</w:t>
        </w:r>
        <w:r w:rsidR="00FB1250" w:rsidRPr="0052771C">
          <w:rPr>
            <w:rStyle w:val="Hyperlink"/>
            <w:noProof/>
            <w:spacing w:val="1"/>
          </w:rPr>
          <w:t>c</w:t>
        </w:r>
        <w:r w:rsidR="00FB1250" w:rsidRPr="0052771C">
          <w:rPr>
            <w:rStyle w:val="Hyperlink"/>
            <w:noProof/>
            <w:spacing w:val="-2"/>
          </w:rPr>
          <w:t>i</w:t>
        </w:r>
        <w:r w:rsidR="00FB1250" w:rsidRPr="0052771C">
          <w:rPr>
            <w:rStyle w:val="Hyperlink"/>
            <w:noProof/>
            <w:spacing w:val="1"/>
          </w:rPr>
          <w:t>e</w:t>
        </w:r>
        <w:r w:rsidR="00FB1250" w:rsidRPr="0052771C">
          <w:rPr>
            <w:rStyle w:val="Hyperlink"/>
            <w:noProof/>
          </w:rPr>
          <w:t>s</w:t>
        </w:r>
        <w:r w:rsidR="00FB1250">
          <w:rPr>
            <w:noProof/>
            <w:webHidden/>
          </w:rPr>
          <w:tab/>
        </w:r>
        <w:r w:rsidR="00FB1250">
          <w:rPr>
            <w:noProof/>
            <w:webHidden/>
          </w:rPr>
          <w:fldChar w:fldCharType="begin"/>
        </w:r>
        <w:r w:rsidR="00FB1250">
          <w:rPr>
            <w:noProof/>
            <w:webHidden/>
          </w:rPr>
          <w:instrText xml:space="preserve"> PAGEREF _Toc50625667 \h </w:instrText>
        </w:r>
        <w:r w:rsidR="00FB1250">
          <w:rPr>
            <w:noProof/>
            <w:webHidden/>
          </w:rPr>
        </w:r>
        <w:r w:rsidR="00FB1250">
          <w:rPr>
            <w:noProof/>
            <w:webHidden/>
          </w:rPr>
          <w:fldChar w:fldCharType="separate"/>
        </w:r>
        <w:r>
          <w:rPr>
            <w:noProof/>
            <w:webHidden/>
          </w:rPr>
          <w:t>22</w:t>
        </w:r>
        <w:r w:rsidR="00FB1250">
          <w:rPr>
            <w:noProof/>
            <w:webHidden/>
          </w:rPr>
          <w:fldChar w:fldCharType="end"/>
        </w:r>
      </w:hyperlink>
    </w:p>
    <w:p w14:paraId="39488F23" w14:textId="1F41FF41" w:rsidR="00FB1250" w:rsidRDefault="003E7759">
      <w:pPr>
        <w:pStyle w:val="TOC3"/>
        <w:tabs>
          <w:tab w:val="right" w:leader="dot" w:pos="9350"/>
        </w:tabs>
        <w:rPr>
          <w:rFonts w:asciiTheme="minorHAnsi" w:eastAsiaTheme="minorEastAsia" w:hAnsiTheme="minorHAnsi"/>
          <w:noProof/>
          <w:sz w:val="22"/>
        </w:rPr>
      </w:pPr>
      <w:hyperlink w:anchor="_Toc50625668" w:history="1">
        <w:r w:rsidR="00FB1250" w:rsidRPr="0052771C">
          <w:rPr>
            <w:rStyle w:val="Hyperlink"/>
            <w:noProof/>
          </w:rPr>
          <w:t>2.2.3 General Guidelines</w:t>
        </w:r>
        <w:r w:rsidR="00FB1250">
          <w:rPr>
            <w:noProof/>
            <w:webHidden/>
          </w:rPr>
          <w:tab/>
        </w:r>
        <w:r w:rsidR="00FB1250">
          <w:rPr>
            <w:noProof/>
            <w:webHidden/>
          </w:rPr>
          <w:fldChar w:fldCharType="begin"/>
        </w:r>
        <w:r w:rsidR="00FB1250">
          <w:rPr>
            <w:noProof/>
            <w:webHidden/>
          </w:rPr>
          <w:instrText xml:space="preserve"> PAGEREF _Toc50625668 \h </w:instrText>
        </w:r>
        <w:r w:rsidR="00FB1250">
          <w:rPr>
            <w:noProof/>
            <w:webHidden/>
          </w:rPr>
        </w:r>
        <w:r w:rsidR="00FB1250">
          <w:rPr>
            <w:noProof/>
            <w:webHidden/>
          </w:rPr>
          <w:fldChar w:fldCharType="separate"/>
        </w:r>
        <w:r>
          <w:rPr>
            <w:noProof/>
            <w:webHidden/>
          </w:rPr>
          <w:t>22</w:t>
        </w:r>
        <w:r w:rsidR="00FB1250">
          <w:rPr>
            <w:noProof/>
            <w:webHidden/>
          </w:rPr>
          <w:fldChar w:fldCharType="end"/>
        </w:r>
      </w:hyperlink>
    </w:p>
    <w:p w14:paraId="2FA7F3F4" w14:textId="4F13E55E" w:rsidR="00FB1250" w:rsidRDefault="003E7759">
      <w:pPr>
        <w:pStyle w:val="TOC4"/>
        <w:rPr>
          <w:rFonts w:asciiTheme="minorHAnsi" w:eastAsiaTheme="minorEastAsia" w:hAnsiTheme="minorHAnsi"/>
          <w:b w:val="0"/>
          <w:bCs w:val="0"/>
          <w:sz w:val="22"/>
        </w:rPr>
      </w:pPr>
      <w:hyperlink w:anchor="_Toc50625669" w:history="1">
        <w:r w:rsidR="00FB1250" w:rsidRPr="0052771C">
          <w:rPr>
            <w:rStyle w:val="Hyperlink"/>
          </w:rPr>
          <w:t>Personnel Changes</w:t>
        </w:r>
        <w:r w:rsidR="00FB1250">
          <w:rPr>
            <w:webHidden/>
          </w:rPr>
          <w:tab/>
        </w:r>
        <w:r w:rsidR="00FB1250">
          <w:rPr>
            <w:webHidden/>
          </w:rPr>
          <w:fldChar w:fldCharType="begin"/>
        </w:r>
        <w:r w:rsidR="00FB1250">
          <w:rPr>
            <w:webHidden/>
          </w:rPr>
          <w:instrText xml:space="preserve"> PAGEREF _Toc50625669 \h </w:instrText>
        </w:r>
        <w:r w:rsidR="00FB1250">
          <w:rPr>
            <w:webHidden/>
          </w:rPr>
        </w:r>
        <w:r w:rsidR="00FB1250">
          <w:rPr>
            <w:webHidden/>
          </w:rPr>
          <w:fldChar w:fldCharType="separate"/>
        </w:r>
        <w:r>
          <w:rPr>
            <w:webHidden/>
          </w:rPr>
          <w:t>22</w:t>
        </w:r>
        <w:r w:rsidR="00FB1250">
          <w:rPr>
            <w:webHidden/>
          </w:rPr>
          <w:fldChar w:fldCharType="end"/>
        </w:r>
      </w:hyperlink>
    </w:p>
    <w:p w14:paraId="5946A0FF" w14:textId="164A8E65" w:rsidR="00FB1250" w:rsidRDefault="003E7759">
      <w:pPr>
        <w:pStyle w:val="TOC4"/>
        <w:rPr>
          <w:rFonts w:asciiTheme="minorHAnsi" w:eastAsiaTheme="minorEastAsia" w:hAnsiTheme="minorHAnsi"/>
          <w:b w:val="0"/>
          <w:bCs w:val="0"/>
          <w:sz w:val="22"/>
        </w:rPr>
      </w:pPr>
      <w:hyperlink w:anchor="_Toc50625670" w:history="1">
        <w:r w:rsidR="00FB1250" w:rsidRPr="0052771C">
          <w:rPr>
            <w:rStyle w:val="Hyperlink"/>
          </w:rPr>
          <w:t>Food</w:t>
        </w:r>
        <w:r w:rsidR="00FB1250">
          <w:rPr>
            <w:webHidden/>
          </w:rPr>
          <w:tab/>
        </w:r>
        <w:r w:rsidR="00FB1250">
          <w:rPr>
            <w:webHidden/>
          </w:rPr>
          <w:fldChar w:fldCharType="begin"/>
        </w:r>
        <w:r w:rsidR="00FB1250">
          <w:rPr>
            <w:webHidden/>
          </w:rPr>
          <w:instrText xml:space="preserve"> PAGEREF _Toc50625670 \h </w:instrText>
        </w:r>
        <w:r w:rsidR="00FB1250">
          <w:rPr>
            <w:webHidden/>
          </w:rPr>
        </w:r>
        <w:r w:rsidR="00FB1250">
          <w:rPr>
            <w:webHidden/>
          </w:rPr>
          <w:fldChar w:fldCharType="separate"/>
        </w:r>
        <w:r>
          <w:rPr>
            <w:webHidden/>
          </w:rPr>
          <w:t>22</w:t>
        </w:r>
        <w:r w:rsidR="00FB1250">
          <w:rPr>
            <w:webHidden/>
          </w:rPr>
          <w:fldChar w:fldCharType="end"/>
        </w:r>
      </w:hyperlink>
    </w:p>
    <w:p w14:paraId="059B29D0" w14:textId="13817D3A" w:rsidR="00FB1250" w:rsidRDefault="003E7759">
      <w:pPr>
        <w:pStyle w:val="TOC4"/>
        <w:rPr>
          <w:rFonts w:asciiTheme="minorHAnsi" w:eastAsiaTheme="minorEastAsia" w:hAnsiTheme="minorHAnsi"/>
          <w:b w:val="0"/>
          <w:bCs w:val="0"/>
          <w:sz w:val="22"/>
        </w:rPr>
      </w:pPr>
      <w:hyperlink w:anchor="_Toc50625671" w:history="1">
        <w:r w:rsidR="00FB1250" w:rsidRPr="0052771C">
          <w:rPr>
            <w:rStyle w:val="Hyperlink"/>
            <w:spacing w:val="1"/>
          </w:rPr>
          <w:t>E</w:t>
        </w:r>
        <w:r w:rsidR="00FB1250" w:rsidRPr="0052771C">
          <w:rPr>
            <w:rStyle w:val="Hyperlink"/>
          </w:rPr>
          <w:t>quipm</w:t>
        </w:r>
        <w:r w:rsidR="00FB1250" w:rsidRPr="0052771C">
          <w:rPr>
            <w:rStyle w:val="Hyperlink"/>
            <w:spacing w:val="1"/>
          </w:rPr>
          <w:t>e</w:t>
        </w:r>
        <w:r w:rsidR="00FB1250" w:rsidRPr="0052771C">
          <w:rPr>
            <w:rStyle w:val="Hyperlink"/>
          </w:rPr>
          <w:t>nt</w:t>
        </w:r>
        <w:r w:rsidR="00FB1250">
          <w:rPr>
            <w:webHidden/>
          </w:rPr>
          <w:tab/>
        </w:r>
        <w:r w:rsidR="00FB1250">
          <w:rPr>
            <w:webHidden/>
          </w:rPr>
          <w:fldChar w:fldCharType="begin"/>
        </w:r>
        <w:r w:rsidR="00FB1250">
          <w:rPr>
            <w:webHidden/>
          </w:rPr>
          <w:instrText xml:space="preserve"> PAGEREF _Toc50625671 \h </w:instrText>
        </w:r>
        <w:r w:rsidR="00FB1250">
          <w:rPr>
            <w:webHidden/>
          </w:rPr>
        </w:r>
        <w:r w:rsidR="00FB1250">
          <w:rPr>
            <w:webHidden/>
          </w:rPr>
          <w:fldChar w:fldCharType="separate"/>
        </w:r>
        <w:r>
          <w:rPr>
            <w:webHidden/>
          </w:rPr>
          <w:t>23</w:t>
        </w:r>
        <w:r w:rsidR="00FB1250">
          <w:rPr>
            <w:webHidden/>
          </w:rPr>
          <w:fldChar w:fldCharType="end"/>
        </w:r>
      </w:hyperlink>
    </w:p>
    <w:p w14:paraId="2C9FB581" w14:textId="4D3FF3AF" w:rsidR="00FB1250" w:rsidRDefault="003E7759">
      <w:pPr>
        <w:pStyle w:val="TOC4"/>
        <w:rPr>
          <w:rFonts w:asciiTheme="minorHAnsi" w:eastAsiaTheme="minorEastAsia" w:hAnsiTheme="minorHAnsi"/>
          <w:b w:val="0"/>
          <w:bCs w:val="0"/>
          <w:sz w:val="22"/>
        </w:rPr>
      </w:pPr>
      <w:hyperlink w:anchor="_Toc50625672" w:history="1">
        <w:r w:rsidR="00FB1250" w:rsidRPr="0052771C">
          <w:rPr>
            <w:rStyle w:val="Hyperlink"/>
          </w:rPr>
          <w:t>Travel</w:t>
        </w:r>
        <w:r w:rsidR="00FB1250">
          <w:rPr>
            <w:webHidden/>
          </w:rPr>
          <w:tab/>
        </w:r>
        <w:r w:rsidR="00FB1250">
          <w:rPr>
            <w:webHidden/>
          </w:rPr>
          <w:fldChar w:fldCharType="begin"/>
        </w:r>
        <w:r w:rsidR="00FB1250">
          <w:rPr>
            <w:webHidden/>
          </w:rPr>
          <w:instrText xml:space="preserve"> PAGEREF _Toc50625672 \h </w:instrText>
        </w:r>
        <w:r w:rsidR="00FB1250">
          <w:rPr>
            <w:webHidden/>
          </w:rPr>
        </w:r>
        <w:r w:rsidR="00FB1250">
          <w:rPr>
            <w:webHidden/>
          </w:rPr>
          <w:fldChar w:fldCharType="separate"/>
        </w:r>
        <w:r>
          <w:rPr>
            <w:webHidden/>
          </w:rPr>
          <w:t>23</w:t>
        </w:r>
        <w:r w:rsidR="00FB1250">
          <w:rPr>
            <w:webHidden/>
          </w:rPr>
          <w:fldChar w:fldCharType="end"/>
        </w:r>
      </w:hyperlink>
    </w:p>
    <w:p w14:paraId="0602DE66" w14:textId="70AEDB50" w:rsidR="00FB1250" w:rsidRDefault="003E7759">
      <w:pPr>
        <w:pStyle w:val="TOC4"/>
        <w:rPr>
          <w:rFonts w:asciiTheme="minorHAnsi" w:eastAsiaTheme="minorEastAsia" w:hAnsiTheme="minorHAnsi"/>
          <w:b w:val="0"/>
          <w:bCs w:val="0"/>
          <w:sz w:val="22"/>
        </w:rPr>
      </w:pPr>
      <w:hyperlink w:anchor="_Toc50625673" w:history="1">
        <w:r w:rsidR="00FB1250" w:rsidRPr="0052771C">
          <w:rPr>
            <w:rStyle w:val="Hyperlink"/>
          </w:rPr>
          <w:t>Academic Success Packages</w:t>
        </w:r>
        <w:r w:rsidR="00FB1250">
          <w:rPr>
            <w:webHidden/>
          </w:rPr>
          <w:tab/>
        </w:r>
        <w:r w:rsidR="00FB1250">
          <w:rPr>
            <w:webHidden/>
          </w:rPr>
          <w:fldChar w:fldCharType="begin"/>
        </w:r>
        <w:r w:rsidR="00FB1250">
          <w:rPr>
            <w:webHidden/>
          </w:rPr>
          <w:instrText xml:space="preserve"> PAGEREF _Toc50625673 \h </w:instrText>
        </w:r>
        <w:r w:rsidR="00FB1250">
          <w:rPr>
            <w:webHidden/>
          </w:rPr>
        </w:r>
        <w:r w:rsidR="00FB1250">
          <w:rPr>
            <w:webHidden/>
          </w:rPr>
          <w:fldChar w:fldCharType="separate"/>
        </w:r>
        <w:r>
          <w:rPr>
            <w:webHidden/>
          </w:rPr>
          <w:t>24</w:t>
        </w:r>
        <w:r w:rsidR="00FB1250">
          <w:rPr>
            <w:webHidden/>
          </w:rPr>
          <w:fldChar w:fldCharType="end"/>
        </w:r>
      </w:hyperlink>
    </w:p>
    <w:p w14:paraId="371A9BF0" w14:textId="1E7E20C8" w:rsidR="00FB1250" w:rsidRDefault="003E7759">
      <w:pPr>
        <w:pStyle w:val="TOC4"/>
        <w:rPr>
          <w:rFonts w:asciiTheme="minorHAnsi" w:eastAsiaTheme="minorEastAsia" w:hAnsiTheme="minorHAnsi"/>
          <w:b w:val="0"/>
          <w:bCs w:val="0"/>
          <w:sz w:val="22"/>
        </w:rPr>
      </w:pPr>
      <w:hyperlink w:anchor="_Toc50625674" w:history="1">
        <w:r w:rsidR="00FB1250" w:rsidRPr="0052771C">
          <w:rPr>
            <w:rStyle w:val="Hyperlink"/>
          </w:rPr>
          <w:t>Orientation Packages</w:t>
        </w:r>
        <w:r w:rsidR="00FB1250">
          <w:rPr>
            <w:webHidden/>
          </w:rPr>
          <w:tab/>
        </w:r>
        <w:r w:rsidR="00FB1250">
          <w:rPr>
            <w:webHidden/>
          </w:rPr>
          <w:fldChar w:fldCharType="begin"/>
        </w:r>
        <w:r w:rsidR="00FB1250">
          <w:rPr>
            <w:webHidden/>
          </w:rPr>
          <w:instrText xml:space="preserve"> PAGEREF _Toc50625674 \h </w:instrText>
        </w:r>
        <w:r w:rsidR="00FB1250">
          <w:rPr>
            <w:webHidden/>
          </w:rPr>
        </w:r>
        <w:r w:rsidR="00FB1250">
          <w:rPr>
            <w:webHidden/>
          </w:rPr>
          <w:fldChar w:fldCharType="separate"/>
        </w:r>
        <w:r>
          <w:rPr>
            <w:webHidden/>
          </w:rPr>
          <w:t>25</w:t>
        </w:r>
        <w:r w:rsidR="00FB1250">
          <w:rPr>
            <w:webHidden/>
          </w:rPr>
          <w:fldChar w:fldCharType="end"/>
        </w:r>
      </w:hyperlink>
    </w:p>
    <w:p w14:paraId="12DD1876" w14:textId="3E5CBF0A" w:rsidR="00FB1250" w:rsidRDefault="003E7759">
      <w:pPr>
        <w:pStyle w:val="TOC4"/>
        <w:rPr>
          <w:rFonts w:asciiTheme="minorHAnsi" w:eastAsiaTheme="minorEastAsia" w:hAnsiTheme="minorHAnsi"/>
          <w:b w:val="0"/>
          <w:bCs w:val="0"/>
          <w:sz w:val="22"/>
        </w:rPr>
      </w:pPr>
      <w:hyperlink w:anchor="_Toc50625675" w:history="1">
        <w:r w:rsidR="00FB1250" w:rsidRPr="0052771C">
          <w:rPr>
            <w:rStyle w:val="Hyperlink"/>
          </w:rPr>
          <w:t>Culturally Themed Initiatives or Community Events</w:t>
        </w:r>
        <w:r w:rsidR="00FB1250">
          <w:rPr>
            <w:webHidden/>
          </w:rPr>
          <w:tab/>
        </w:r>
        <w:r w:rsidR="00FB1250">
          <w:rPr>
            <w:webHidden/>
          </w:rPr>
          <w:fldChar w:fldCharType="begin"/>
        </w:r>
        <w:r w:rsidR="00FB1250">
          <w:rPr>
            <w:webHidden/>
          </w:rPr>
          <w:instrText xml:space="preserve"> PAGEREF _Toc50625675 \h </w:instrText>
        </w:r>
        <w:r w:rsidR="00FB1250">
          <w:rPr>
            <w:webHidden/>
          </w:rPr>
        </w:r>
        <w:r w:rsidR="00FB1250">
          <w:rPr>
            <w:webHidden/>
          </w:rPr>
          <w:fldChar w:fldCharType="separate"/>
        </w:r>
        <w:r>
          <w:rPr>
            <w:webHidden/>
          </w:rPr>
          <w:t>25</w:t>
        </w:r>
        <w:r w:rsidR="00FB1250">
          <w:rPr>
            <w:webHidden/>
          </w:rPr>
          <w:fldChar w:fldCharType="end"/>
        </w:r>
      </w:hyperlink>
    </w:p>
    <w:p w14:paraId="47002B47" w14:textId="02743338" w:rsidR="00FB1250" w:rsidRDefault="003E7759">
      <w:pPr>
        <w:pStyle w:val="TOC4"/>
        <w:rPr>
          <w:rFonts w:asciiTheme="minorHAnsi" w:eastAsiaTheme="minorEastAsia" w:hAnsiTheme="minorHAnsi"/>
          <w:b w:val="0"/>
          <w:bCs w:val="0"/>
          <w:sz w:val="22"/>
        </w:rPr>
      </w:pPr>
      <w:hyperlink w:anchor="_Toc50625676" w:history="1">
        <w:r w:rsidR="00FB1250" w:rsidRPr="0052771C">
          <w:rPr>
            <w:rStyle w:val="Hyperlink"/>
          </w:rPr>
          <w:t>Social Emotional Learning</w:t>
        </w:r>
        <w:r w:rsidR="00FB1250">
          <w:rPr>
            <w:webHidden/>
          </w:rPr>
          <w:tab/>
        </w:r>
        <w:r w:rsidR="00FB1250">
          <w:rPr>
            <w:webHidden/>
          </w:rPr>
          <w:fldChar w:fldCharType="begin"/>
        </w:r>
        <w:r w:rsidR="00FB1250">
          <w:rPr>
            <w:webHidden/>
          </w:rPr>
          <w:instrText xml:space="preserve"> PAGEREF _Toc50625676 \h </w:instrText>
        </w:r>
        <w:r w:rsidR="00FB1250">
          <w:rPr>
            <w:webHidden/>
          </w:rPr>
        </w:r>
        <w:r w:rsidR="00FB1250">
          <w:rPr>
            <w:webHidden/>
          </w:rPr>
          <w:fldChar w:fldCharType="separate"/>
        </w:r>
        <w:r>
          <w:rPr>
            <w:webHidden/>
          </w:rPr>
          <w:t>26</w:t>
        </w:r>
        <w:r w:rsidR="00FB1250">
          <w:rPr>
            <w:webHidden/>
          </w:rPr>
          <w:fldChar w:fldCharType="end"/>
        </w:r>
      </w:hyperlink>
    </w:p>
    <w:p w14:paraId="6C891669" w14:textId="5545856E" w:rsidR="00FB1250" w:rsidRDefault="003E7759">
      <w:pPr>
        <w:pStyle w:val="TOC2"/>
        <w:rPr>
          <w:rFonts w:asciiTheme="minorHAnsi" w:eastAsiaTheme="minorEastAsia" w:hAnsiTheme="minorHAnsi"/>
          <w:noProof/>
          <w:sz w:val="22"/>
        </w:rPr>
      </w:pPr>
      <w:hyperlink w:anchor="_Toc50625677" w:history="1">
        <w:r w:rsidR="00FB1250" w:rsidRPr="0052771C">
          <w:rPr>
            <w:rStyle w:val="Hyperlink"/>
            <w:rFonts w:eastAsia="Times New Roman" w:cs="Times New Roman"/>
            <w:noProof/>
          </w:rPr>
          <w:t>2.3 Budg</w:t>
        </w:r>
        <w:r w:rsidR="00FB1250" w:rsidRPr="0052771C">
          <w:rPr>
            <w:rStyle w:val="Hyperlink"/>
            <w:rFonts w:eastAsia="Times New Roman" w:cs="Times New Roman"/>
            <w:noProof/>
            <w:spacing w:val="1"/>
          </w:rPr>
          <w:t>e</w:t>
        </w:r>
        <w:r w:rsidR="00FB1250" w:rsidRPr="0052771C">
          <w:rPr>
            <w:rStyle w:val="Hyperlink"/>
            <w:rFonts w:eastAsia="Times New Roman" w:cs="Times New Roman"/>
            <w:noProof/>
          </w:rPr>
          <w:t>t and IP Approval Process</w:t>
        </w:r>
        <w:r w:rsidR="00FB1250">
          <w:rPr>
            <w:noProof/>
            <w:webHidden/>
          </w:rPr>
          <w:tab/>
        </w:r>
        <w:r w:rsidR="00FB1250">
          <w:rPr>
            <w:noProof/>
            <w:webHidden/>
          </w:rPr>
          <w:fldChar w:fldCharType="begin"/>
        </w:r>
        <w:r w:rsidR="00FB1250">
          <w:rPr>
            <w:noProof/>
            <w:webHidden/>
          </w:rPr>
          <w:instrText xml:space="preserve"> PAGEREF _Toc50625677 \h </w:instrText>
        </w:r>
        <w:r w:rsidR="00FB1250">
          <w:rPr>
            <w:noProof/>
            <w:webHidden/>
          </w:rPr>
        </w:r>
        <w:r w:rsidR="00FB1250">
          <w:rPr>
            <w:noProof/>
            <w:webHidden/>
          </w:rPr>
          <w:fldChar w:fldCharType="separate"/>
        </w:r>
        <w:r>
          <w:rPr>
            <w:noProof/>
            <w:webHidden/>
          </w:rPr>
          <w:t>26</w:t>
        </w:r>
        <w:r w:rsidR="00FB1250">
          <w:rPr>
            <w:noProof/>
            <w:webHidden/>
          </w:rPr>
          <w:fldChar w:fldCharType="end"/>
        </w:r>
      </w:hyperlink>
    </w:p>
    <w:p w14:paraId="622DAF41" w14:textId="53A1DC57" w:rsidR="00FB1250" w:rsidRDefault="003E7759">
      <w:pPr>
        <w:pStyle w:val="TOC3"/>
        <w:tabs>
          <w:tab w:val="right" w:leader="dot" w:pos="9350"/>
        </w:tabs>
        <w:rPr>
          <w:rFonts w:asciiTheme="minorHAnsi" w:eastAsiaTheme="minorEastAsia" w:hAnsiTheme="minorHAnsi"/>
          <w:noProof/>
          <w:sz w:val="22"/>
        </w:rPr>
      </w:pPr>
      <w:hyperlink w:anchor="_Toc50625678" w:history="1">
        <w:r w:rsidR="00FB1250" w:rsidRPr="0052771C">
          <w:rPr>
            <w:rStyle w:val="Hyperlink"/>
            <w:rFonts w:eastAsia="Times New Roman" w:cs="Times New Roman"/>
            <w:noProof/>
          </w:rPr>
          <w:t>2.3.1 Annual Grants</w:t>
        </w:r>
        <w:r w:rsidR="00FB1250">
          <w:rPr>
            <w:noProof/>
            <w:webHidden/>
          </w:rPr>
          <w:tab/>
        </w:r>
        <w:r w:rsidR="00FB1250">
          <w:rPr>
            <w:noProof/>
            <w:webHidden/>
          </w:rPr>
          <w:fldChar w:fldCharType="begin"/>
        </w:r>
        <w:r w:rsidR="00FB1250">
          <w:rPr>
            <w:noProof/>
            <w:webHidden/>
          </w:rPr>
          <w:instrText xml:space="preserve"> PAGEREF _Toc50625678 \h </w:instrText>
        </w:r>
        <w:r w:rsidR="00FB1250">
          <w:rPr>
            <w:noProof/>
            <w:webHidden/>
          </w:rPr>
        </w:r>
        <w:r w:rsidR="00FB1250">
          <w:rPr>
            <w:noProof/>
            <w:webHidden/>
          </w:rPr>
          <w:fldChar w:fldCharType="separate"/>
        </w:r>
        <w:r>
          <w:rPr>
            <w:noProof/>
            <w:webHidden/>
          </w:rPr>
          <w:t>26</w:t>
        </w:r>
        <w:r w:rsidR="00FB1250">
          <w:rPr>
            <w:noProof/>
            <w:webHidden/>
          </w:rPr>
          <w:fldChar w:fldCharType="end"/>
        </w:r>
      </w:hyperlink>
    </w:p>
    <w:p w14:paraId="0DA94D39" w14:textId="181B0134" w:rsidR="00FB1250" w:rsidRDefault="003E7759">
      <w:pPr>
        <w:pStyle w:val="TOC3"/>
        <w:tabs>
          <w:tab w:val="right" w:leader="dot" w:pos="9350"/>
        </w:tabs>
        <w:rPr>
          <w:rFonts w:asciiTheme="minorHAnsi" w:eastAsiaTheme="minorEastAsia" w:hAnsiTheme="minorHAnsi"/>
          <w:noProof/>
          <w:sz w:val="22"/>
        </w:rPr>
      </w:pPr>
      <w:hyperlink w:anchor="_Toc50625679" w:history="1">
        <w:r w:rsidR="00FB1250" w:rsidRPr="0052771C">
          <w:rPr>
            <w:rStyle w:val="Hyperlink"/>
            <w:rFonts w:eastAsia="Times New Roman" w:cs="Times New Roman"/>
            <w:noProof/>
          </w:rPr>
          <w:t>2.3.2 Summer Program Grants</w:t>
        </w:r>
        <w:r w:rsidR="00FB1250">
          <w:rPr>
            <w:noProof/>
            <w:webHidden/>
          </w:rPr>
          <w:tab/>
        </w:r>
        <w:r w:rsidR="00FB1250">
          <w:rPr>
            <w:noProof/>
            <w:webHidden/>
          </w:rPr>
          <w:fldChar w:fldCharType="begin"/>
        </w:r>
        <w:r w:rsidR="00FB1250">
          <w:rPr>
            <w:noProof/>
            <w:webHidden/>
          </w:rPr>
          <w:instrText xml:space="preserve"> PAGEREF _Toc50625679 \h </w:instrText>
        </w:r>
        <w:r w:rsidR="00FB1250">
          <w:rPr>
            <w:noProof/>
            <w:webHidden/>
          </w:rPr>
        </w:r>
        <w:r w:rsidR="00FB1250">
          <w:rPr>
            <w:noProof/>
            <w:webHidden/>
          </w:rPr>
          <w:fldChar w:fldCharType="separate"/>
        </w:r>
        <w:r>
          <w:rPr>
            <w:noProof/>
            <w:webHidden/>
          </w:rPr>
          <w:t>27</w:t>
        </w:r>
        <w:r w:rsidR="00FB1250">
          <w:rPr>
            <w:noProof/>
            <w:webHidden/>
          </w:rPr>
          <w:fldChar w:fldCharType="end"/>
        </w:r>
      </w:hyperlink>
    </w:p>
    <w:p w14:paraId="330439CE" w14:textId="17991DAD" w:rsidR="00FB1250" w:rsidRDefault="003E7759">
      <w:pPr>
        <w:pStyle w:val="TOC2"/>
        <w:rPr>
          <w:rFonts w:asciiTheme="minorHAnsi" w:eastAsiaTheme="minorEastAsia" w:hAnsiTheme="minorHAnsi"/>
          <w:noProof/>
          <w:sz w:val="22"/>
        </w:rPr>
      </w:pPr>
      <w:hyperlink w:anchor="_Toc50625680" w:history="1">
        <w:r w:rsidR="00FB1250" w:rsidRPr="0052771C">
          <w:rPr>
            <w:rStyle w:val="Hyperlink"/>
            <w:rFonts w:eastAsia="Times New Roman" w:cs="Times New Roman"/>
            <w:noProof/>
          </w:rPr>
          <w:t>2.3.3 Budg</w:t>
        </w:r>
        <w:r w:rsidR="00FB1250" w:rsidRPr="0052771C">
          <w:rPr>
            <w:rStyle w:val="Hyperlink"/>
            <w:rFonts w:eastAsia="Times New Roman" w:cs="Times New Roman"/>
            <w:noProof/>
            <w:spacing w:val="1"/>
          </w:rPr>
          <w:t>e</w:t>
        </w:r>
        <w:r w:rsidR="00FB1250" w:rsidRPr="0052771C">
          <w:rPr>
            <w:rStyle w:val="Hyperlink"/>
            <w:rFonts w:eastAsia="Times New Roman" w:cs="Times New Roman"/>
            <w:noProof/>
          </w:rPr>
          <w:t>t Approval</w:t>
        </w:r>
        <w:r w:rsidR="00FB1250">
          <w:rPr>
            <w:noProof/>
            <w:webHidden/>
          </w:rPr>
          <w:tab/>
        </w:r>
        <w:r w:rsidR="00FB1250">
          <w:rPr>
            <w:noProof/>
            <w:webHidden/>
          </w:rPr>
          <w:fldChar w:fldCharType="begin"/>
        </w:r>
        <w:r w:rsidR="00FB1250">
          <w:rPr>
            <w:noProof/>
            <w:webHidden/>
          </w:rPr>
          <w:instrText xml:space="preserve"> PAGEREF _Toc50625680 \h </w:instrText>
        </w:r>
        <w:r w:rsidR="00FB1250">
          <w:rPr>
            <w:noProof/>
            <w:webHidden/>
          </w:rPr>
        </w:r>
        <w:r w:rsidR="00FB1250">
          <w:rPr>
            <w:noProof/>
            <w:webHidden/>
          </w:rPr>
          <w:fldChar w:fldCharType="separate"/>
        </w:r>
        <w:r>
          <w:rPr>
            <w:noProof/>
            <w:webHidden/>
          </w:rPr>
          <w:t>27</w:t>
        </w:r>
        <w:r w:rsidR="00FB1250">
          <w:rPr>
            <w:noProof/>
            <w:webHidden/>
          </w:rPr>
          <w:fldChar w:fldCharType="end"/>
        </w:r>
      </w:hyperlink>
    </w:p>
    <w:p w14:paraId="442A7338" w14:textId="6C6D59B0" w:rsidR="00FB1250" w:rsidRDefault="003E7759">
      <w:pPr>
        <w:pStyle w:val="TOC2"/>
        <w:rPr>
          <w:rFonts w:asciiTheme="minorHAnsi" w:eastAsiaTheme="minorEastAsia" w:hAnsiTheme="minorHAnsi"/>
          <w:noProof/>
          <w:sz w:val="22"/>
        </w:rPr>
      </w:pPr>
      <w:hyperlink w:anchor="_Toc50625681" w:history="1">
        <w:r w:rsidR="00FB1250" w:rsidRPr="0052771C">
          <w:rPr>
            <w:rStyle w:val="Hyperlink"/>
            <w:rFonts w:eastAsia="Times New Roman" w:cs="Times New Roman"/>
            <w:noProof/>
          </w:rPr>
          <w:t>2.3.4 Pre-Approval Expenditures Request Procedure</w:t>
        </w:r>
        <w:r w:rsidR="00FB1250">
          <w:rPr>
            <w:noProof/>
            <w:webHidden/>
          </w:rPr>
          <w:tab/>
        </w:r>
        <w:r w:rsidR="00FB1250">
          <w:rPr>
            <w:noProof/>
            <w:webHidden/>
          </w:rPr>
          <w:fldChar w:fldCharType="begin"/>
        </w:r>
        <w:r w:rsidR="00FB1250">
          <w:rPr>
            <w:noProof/>
            <w:webHidden/>
          </w:rPr>
          <w:instrText xml:space="preserve"> PAGEREF _Toc50625681 \h </w:instrText>
        </w:r>
        <w:r w:rsidR="00FB1250">
          <w:rPr>
            <w:noProof/>
            <w:webHidden/>
          </w:rPr>
        </w:r>
        <w:r w:rsidR="00FB1250">
          <w:rPr>
            <w:noProof/>
            <w:webHidden/>
          </w:rPr>
          <w:fldChar w:fldCharType="separate"/>
        </w:r>
        <w:r>
          <w:rPr>
            <w:noProof/>
            <w:webHidden/>
          </w:rPr>
          <w:t>28</w:t>
        </w:r>
        <w:r w:rsidR="00FB1250">
          <w:rPr>
            <w:noProof/>
            <w:webHidden/>
          </w:rPr>
          <w:fldChar w:fldCharType="end"/>
        </w:r>
      </w:hyperlink>
    </w:p>
    <w:p w14:paraId="2B930DF3" w14:textId="114D3924" w:rsidR="00FB1250" w:rsidRDefault="003E7759">
      <w:pPr>
        <w:pStyle w:val="TOC2"/>
        <w:rPr>
          <w:rFonts w:asciiTheme="minorHAnsi" w:eastAsiaTheme="minorEastAsia" w:hAnsiTheme="minorHAnsi"/>
          <w:noProof/>
          <w:sz w:val="22"/>
        </w:rPr>
      </w:pPr>
      <w:hyperlink w:anchor="_Toc50625682" w:history="1">
        <w:r w:rsidR="00FB1250" w:rsidRPr="0052771C">
          <w:rPr>
            <w:rStyle w:val="Hyperlink"/>
            <w:rFonts w:eastAsia="Times New Roman" w:cs="Times New Roman"/>
            <w:noProof/>
          </w:rPr>
          <w:t>2.4 Budg</w:t>
        </w:r>
        <w:r w:rsidR="00FB1250" w:rsidRPr="0052771C">
          <w:rPr>
            <w:rStyle w:val="Hyperlink"/>
            <w:rFonts w:eastAsia="Times New Roman" w:cs="Times New Roman"/>
            <w:noProof/>
            <w:spacing w:val="1"/>
          </w:rPr>
          <w:t>e</w:t>
        </w:r>
        <w:r w:rsidR="00FB1250" w:rsidRPr="0052771C">
          <w:rPr>
            <w:rStyle w:val="Hyperlink"/>
            <w:rFonts w:eastAsia="Times New Roman" w:cs="Times New Roman"/>
            <w:noProof/>
          </w:rPr>
          <w:t>t Amendments</w:t>
        </w:r>
        <w:r w:rsidR="00FB1250">
          <w:rPr>
            <w:noProof/>
            <w:webHidden/>
          </w:rPr>
          <w:tab/>
        </w:r>
        <w:r w:rsidR="00FB1250">
          <w:rPr>
            <w:noProof/>
            <w:webHidden/>
          </w:rPr>
          <w:fldChar w:fldCharType="begin"/>
        </w:r>
        <w:r w:rsidR="00FB1250">
          <w:rPr>
            <w:noProof/>
            <w:webHidden/>
          </w:rPr>
          <w:instrText xml:space="preserve"> PAGEREF _Toc50625682 \h </w:instrText>
        </w:r>
        <w:r w:rsidR="00FB1250">
          <w:rPr>
            <w:noProof/>
            <w:webHidden/>
          </w:rPr>
        </w:r>
        <w:r w:rsidR="00FB1250">
          <w:rPr>
            <w:noProof/>
            <w:webHidden/>
          </w:rPr>
          <w:fldChar w:fldCharType="separate"/>
        </w:r>
        <w:r>
          <w:rPr>
            <w:noProof/>
            <w:webHidden/>
          </w:rPr>
          <w:t>28</w:t>
        </w:r>
        <w:r w:rsidR="00FB1250">
          <w:rPr>
            <w:noProof/>
            <w:webHidden/>
          </w:rPr>
          <w:fldChar w:fldCharType="end"/>
        </w:r>
      </w:hyperlink>
    </w:p>
    <w:p w14:paraId="438AFE9D" w14:textId="3FBF34F9" w:rsidR="00FB1250" w:rsidRDefault="003E7759">
      <w:pPr>
        <w:pStyle w:val="TOC3"/>
        <w:tabs>
          <w:tab w:val="right" w:leader="dot" w:pos="9350"/>
        </w:tabs>
        <w:rPr>
          <w:rFonts w:asciiTheme="minorHAnsi" w:eastAsiaTheme="minorEastAsia" w:hAnsiTheme="minorHAnsi"/>
          <w:noProof/>
          <w:sz w:val="22"/>
        </w:rPr>
      </w:pPr>
      <w:hyperlink w:anchor="_Toc50625683" w:history="1">
        <w:r w:rsidR="00FB1250" w:rsidRPr="0052771C">
          <w:rPr>
            <w:rStyle w:val="Hyperlink"/>
            <w:rFonts w:eastAsia="Times New Roman" w:cs="Times New Roman"/>
            <w:noProof/>
          </w:rPr>
          <w:t>2.4.1 When to Request an Amendment</w:t>
        </w:r>
        <w:r w:rsidR="00FB1250">
          <w:rPr>
            <w:noProof/>
            <w:webHidden/>
          </w:rPr>
          <w:tab/>
        </w:r>
        <w:r w:rsidR="00FB1250">
          <w:rPr>
            <w:noProof/>
            <w:webHidden/>
          </w:rPr>
          <w:fldChar w:fldCharType="begin"/>
        </w:r>
        <w:r w:rsidR="00FB1250">
          <w:rPr>
            <w:noProof/>
            <w:webHidden/>
          </w:rPr>
          <w:instrText xml:space="preserve"> PAGEREF _Toc50625683 \h </w:instrText>
        </w:r>
        <w:r w:rsidR="00FB1250">
          <w:rPr>
            <w:noProof/>
            <w:webHidden/>
          </w:rPr>
        </w:r>
        <w:r w:rsidR="00FB1250">
          <w:rPr>
            <w:noProof/>
            <w:webHidden/>
          </w:rPr>
          <w:fldChar w:fldCharType="separate"/>
        </w:r>
        <w:r>
          <w:rPr>
            <w:noProof/>
            <w:webHidden/>
          </w:rPr>
          <w:t>29</w:t>
        </w:r>
        <w:r w:rsidR="00FB1250">
          <w:rPr>
            <w:noProof/>
            <w:webHidden/>
          </w:rPr>
          <w:fldChar w:fldCharType="end"/>
        </w:r>
      </w:hyperlink>
    </w:p>
    <w:p w14:paraId="4656B6FC" w14:textId="72789B1D" w:rsidR="00FB1250" w:rsidRDefault="003E7759">
      <w:pPr>
        <w:pStyle w:val="TOC3"/>
        <w:tabs>
          <w:tab w:val="right" w:leader="dot" w:pos="9350"/>
        </w:tabs>
        <w:rPr>
          <w:rFonts w:asciiTheme="minorHAnsi" w:eastAsiaTheme="minorEastAsia" w:hAnsiTheme="minorHAnsi"/>
          <w:noProof/>
          <w:sz w:val="22"/>
        </w:rPr>
      </w:pPr>
      <w:hyperlink w:anchor="_Toc50625684" w:history="1">
        <w:r w:rsidR="00FB1250" w:rsidRPr="0052771C">
          <w:rPr>
            <w:rStyle w:val="Hyperlink"/>
            <w:rFonts w:eastAsia="Times New Roman" w:cs="Times New Roman"/>
            <w:noProof/>
          </w:rPr>
          <w:t>2.4.2 The Amendment Process</w:t>
        </w:r>
        <w:r w:rsidR="00FB1250">
          <w:rPr>
            <w:noProof/>
            <w:webHidden/>
          </w:rPr>
          <w:tab/>
        </w:r>
        <w:r w:rsidR="00FB1250">
          <w:rPr>
            <w:noProof/>
            <w:webHidden/>
          </w:rPr>
          <w:fldChar w:fldCharType="begin"/>
        </w:r>
        <w:r w:rsidR="00FB1250">
          <w:rPr>
            <w:noProof/>
            <w:webHidden/>
          </w:rPr>
          <w:instrText xml:space="preserve"> PAGEREF _Toc50625684 \h </w:instrText>
        </w:r>
        <w:r w:rsidR="00FB1250">
          <w:rPr>
            <w:noProof/>
            <w:webHidden/>
          </w:rPr>
        </w:r>
        <w:r w:rsidR="00FB1250">
          <w:rPr>
            <w:noProof/>
            <w:webHidden/>
          </w:rPr>
          <w:fldChar w:fldCharType="separate"/>
        </w:r>
        <w:r>
          <w:rPr>
            <w:noProof/>
            <w:webHidden/>
          </w:rPr>
          <w:t>30</w:t>
        </w:r>
        <w:r w:rsidR="00FB1250">
          <w:rPr>
            <w:noProof/>
            <w:webHidden/>
          </w:rPr>
          <w:fldChar w:fldCharType="end"/>
        </w:r>
      </w:hyperlink>
    </w:p>
    <w:p w14:paraId="07B6B53F" w14:textId="11200C95" w:rsidR="00FB1250" w:rsidRDefault="003E7759">
      <w:pPr>
        <w:pStyle w:val="TOC2"/>
        <w:rPr>
          <w:rFonts w:asciiTheme="minorHAnsi" w:eastAsiaTheme="minorEastAsia" w:hAnsiTheme="minorHAnsi"/>
          <w:noProof/>
          <w:sz w:val="22"/>
        </w:rPr>
      </w:pPr>
      <w:hyperlink w:anchor="_Toc50625685" w:history="1">
        <w:r w:rsidR="00FB1250" w:rsidRPr="0052771C">
          <w:rPr>
            <w:rStyle w:val="Hyperlink"/>
            <w:noProof/>
          </w:rPr>
          <w:t>2.5 Cash</w:t>
        </w:r>
        <w:r w:rsidR="00FB1250" w:rsidRPr="0052771C">
          <w:rPr>
            <w:rStyle w:val="Hyperlink"/>
            <w:noProof/>
            <w:spacing w:val="2"/>
          </w:rPr>
          <w:t xml:space="preserve"> </w:t>
        </w:r>
        <w:r w:rsidR="00FB1250" w:rsidRPr="0052771C">
          <w:rPr>
            <w:rStyle w:val="Hyperlink"/>
            <w:noProof/>
          </w:rPr>
          <w:t>Re</w:t>
        </w:r>
        <w:r w:rsidR="00FB1250" w:rsidRPr="0052771C">
          <w:rPr>
            <w:rStyle w:val="Hyperlink"/>
            <w:noProof/>
            <w:spacing w:val="1"/>
          </w:rPr>
          <w:t>qu</w:t>
        </w:r>
        <w:r w:rsidR="00FB1250" w:rsidRPr="0052771C">
          <w:rPr>
            <w:rStyle w:val="Hyperlink"/>
            <w:noProof/>
          </w:rPr>
          <w:t>ests</w:t>
        </w:r>
        <w:r w:rsidR="00FB1250">
          <w:rPr>
            <w:noProof/>
            <w:webHidden/>
          </w:rPr>
          <w:tab/>
        </w:r>
        <w:r w:rsidR="00FB1250">
          <w:rPr>
            <w:noProof/>
            <w:webHidden/>
          </w:rPr>
          <w:fldChar w:fldCharType="begin"/>
        </w:r>
        <w:r w:rsidR="00FB1250">
          <w:rPr>
            <w:noProof/>
            <w:webHidden/>
          </w:rPr>
          <w:instrText xml:space="preserve"> PAGEREF _Toc50625685 \h </w:instrText>
        </w:r>
        <w:r w:rsidR="00FB1250">
          <w:rPr>
            <w:noProof/>
            <w:webHidden/>
          </w:rPr>
        </w:r>
        <w:r w:rsidR="00FB1250">
          <w:rPr>
            <w:noProof/>
            <w:webHidden/>
          </w:rPr>
          <w:fldChar w:fldCharType="separate"/>
        </w:r>
        <w:r>
          <w:rPr>
            <w:noProof/>
            <w:webHidden/>
          </w:rPr>
          <w:t>31</w:t>
        </w:r>
        <w:r w:rsidR="00FB1250">
          <w:rPr>
            <w:noProof/>
            <w:webHidden/>
          </w:rPr>
          <w:fldChar w:fldCharType="end"/>
        </w:r>
      </w:hyperlink>
    </w:p>
    <w:p w14:paraId="0753E13F" w14:textId="3BEC8073" w:rsidR="00FB1250" w:rsidRDefault="003E7759">
      <w:pPr>
        <w:pStyle w:val="TOC2"/>
        <w:rPr>
          <w:rFonts w:asciiTheme="minorHAnsi" w:eastAsiaTheme="minorEastAsia" w:hAnsiTheme="minorHAnsi"/>
          <w:noProof/>
          <w:sz w:val="22"/>
        </w:rPr>
      </w:pPr>
      <w:hyperlink w:anchor="_Toc50625686" w:history="1">
        <w:r w:rsidR="00FB1250" w:rsidRPr="0052771C">
          <w:rPr>
            <w:rStyle w:val="Hyperlink"/>
            <w:noProof/>
          </w:rPr>
          <w:t>2.6 Reimbursement Requests for Reimbursement Only Schools</w:t>
        </w:r>
        <w:r w:rsidR="00FB1250">
          <w:rPr>
            <w:noProof/>
            <w:webHidden/>
          </w:rPr>
          <w:tab/>
        </w:r>
        <w:r w:rsidR="00FB1250">
          <w:rPr>
            <w:noProof/>
            <w:webHidden/>
          </w:rPr>
          <w:fldChar w:fldCharType="begin"/>
        </w:r>
        <w:r w:rsidR="00FB1250">
          <w:rPr>
            <w:noProof/>
            <w:webHidden/>
          </w:rPr>
          <w:instrText xml:space="preserve"> PAGEREF _Toc50625686 \h </w:instrText>
        </w:r>
        <w:r w:rsidR="00FB1250">
          <w:rPr>
            <w:noProof/>
            <w:webHidden/>
          </w:rPr>
        </w:r>
        <w:r w:rsidR="00FB1250">
          <w:rPr>
            <w:noProof/>
            <w:webHidden/>
          </w:rPr>
          <w:fldChar w:fldCharType="separate"/>
        </w:r>
        <w:r>
          <w:rPr>
            <w:noProof/>
            <w:webHidden/>
          </w:rPr>
          <w:t>31</w:t>
        </w:r>
        <w:r w:rsidR="00FB1250">
          <w:rPr>
            <w:noProof/>
            <w:webHidden/>
          </w:rPr>
          <w:fldChar w:fldCharType="end"/>
        </w:r>
      </w:hyperlink>
    </w:p>
    <w:p w14:paraId="37F4D992" w14:textId="1523EBC5" w:rsidR="00FB1250" w:rsidRDefault="003E7759">
      <w:pPr>
        <w:pStyle w:val="TOC2"/>
        <w:rPr>
          <w:rFonts w:asciiTheme="minorHAnsi" w:eastAsiaTheme="minorEastAsia" w:hAnsiTheme="minorHAnsi"/>
          <w:noProof/>
          <w:sz w:val="22"/>
        </w:rPr>
      </w:pPr>
      <w:hyperlink w:anchor="_Toc50625687" w:history="1">
        <w:r w:rsidR="00FB1250" w:rsidRPr="0052771C">
          <w:rPr>
            <w:rStyle w:val="Hyperlink"/>
            <w:noProof/>
          </w:rPr>
          <w:t>2.7 Fiscal Reporting</w:t>
        </w:r>
        <w:r w:rsidR="00FB1250">
          <w:rPr>
            <w:noProof/>
            <w:webHidden/>
          </w:rPr>
          <w:tab/>
        </w:r>
        <w:r w:rsidR="00FB1250">
          <w:rPr>
            <w:noProof/>
            <w:webHidden/>
          </w:rPr>
          <w:fldChar w:fldCharType="begin"/>
        </w:r>
        <w:r w:rsidR="00FB1250">
          <w:rPr>
            <w:noProof/>
            <w:webHidden/>
          </w:rPr>
          <w:instrText xml:space="preserve"> PAGEREF _Toc50625687 \h </w:instrText>
        </w:r>
        <w:r w:rsidR="00FB1250">
          <w:rPr>
            <w:noProof/>
            <w:webHidden/>
          </w:rPr>
        </w:r>
        <w:r w:rsidR="00FB1250">
          <w:rPr>
            <w:noProof/>
            <w:webHidden/>
          </w:rPr>
          <w:fldChar w:fldCharType="separate"/>
        </w:r>
        <w:r>
          <w:rPr>
            <w:noProof/>
            <w:webHidden/>
          </w:rPr>
          <w:t>32</w:t>
        </w:r>
        <w:r w:rsidR="00FB1250">
          <w:rPr>
            <w:noProof/>
            <w:webHidden/>
          </w:rPr>
          <w:fldChar w:fldCharType="end"/>
        </w:r>
      </w:hyperlink>
    </w:p>
    <w:p w14:paraId="474B8BE8" w14:textId="3145A764" w:rsidR="00FB1250" w:rsidRDefault="003E7759">
      <w:pPr>
        <w:pStyle w:val="TOC3"/>
        <w:tabs>
          <w:tab w:val="right" w:leader="dot" w:pos="9350"/>
        </w:tabs>
        <w:rPr>
          <w:rFonts w:asciiTheme="minorHAnsi" w:eastAsiaTheme="minorEastAsia" w:hAnsiTheme="minorHAnsi"/>
          <w:noProof/>
          <w:sz w:val="22"/>
        </w:rPr>
      </w:pPr>
      <w:hyperlink w:anchor="_Toc50625688" w:history="1">
        <w:r w:rsidR="00FB1250" w:rsidRPr="0052771C">
          <w:rPr>
            <w:rStyle w:val="Hyperlink"/>
            <w:noProof/>
            <w:spacing w:val="-1"/>
          </w:rPr>
          <w:t xml:space="preserve">2.7.1 </w:t>
        </w:r>
        <w:r w:rsidR="00FB1250" w:rsidRPr="0052771C">
          <w:rPr>
            <w:rStyle w:val="Hyperlink"/>
            <w:noProof/>
          </w:rPr>
          <w:t>Quarterly</w:t>
        </w:r>
        <w:r w:rsidR="00FB1250" w:rsidRPr="0052771C">
          <w:rPr>
            <w:rStyle w:val="Hyperlink"/>
            <w:noProof/>
            <w:spacing w:val="1"/>
          </w:rPr>
          <w:t xml:space="preserve"> and Final </w:t>
        </w:r>
        <w:r w:rsidR="00FB1250" w:rsidRPr="0052771C">
          <w:rPr>
            <w:rStyle w:val="Hyperlink"/>
            <w:noProof/>
          </w:rPr>
          <w:t>Fi</w:t>
        </w:r>
        <w:r w:rsidR="00FB1250" w:rsidRPr="0052771C">
          <w:rPr>
            <w:rStyle w:val="Hyperlink"/>
            <w:noProof/>
            <w:spacing w:val="1"/>
          </w:rPr>
          <w:t>sc</w:t>
        </w:r>
        <w:r w:rsidR="00FB1250" w:rsidRPr="0052771C">
          <w:rPr>
            <w:rStyle w:val="Hyperlink"/>
            <w:noProof/>
            <w:spacing w:val="-1"/>
          </w:rPr>
          <w:t>a</w:t>
        </w:r>
        <w:r w:rsidR="00FB1250" w:rsidRPr="0052771C">
          <w:rPr>
            <w:rStyle w:val="Hyperlink"/>
            <w:noProof/>
          </w:rPr>
          <w:t>l</w:t>
        </w:r>
        <w:r w:rsidR="00FB1250" w:rsidRPr="0052771C">
          <w:rPr>
            <w:rStyle w:val="Hyperlink"/>
            <w:noProof/>
            <w:spacing w:val="1"/>
          </w:rPr>
          <w:t xml:space="preserve"> </w:t>
        </w:r>
        <w:r w:rsidR="00FB1250" w:rsidRPr="0052771C">
          <w:rPr>
            <w:rStyle w:val="Hyperlink"/>
            <w:noProof/>
          </w:rPr>
          <w:t>R</w:t>
        </w:r>
        <w:r w:rsidR="00FB1250" w:rsidRPr="0052771C">
          <w:rPr>
            <w:rStyle w:val="Hyperlink"/>
            <w:noProof/>
            <w:spacing w:val="1"/>
          </w:rPr>
          <w:t>e</w:t>
        </w:r>
        <w:r w:rsidR="00FB1250" w:rsidRPr="0052771C">
          <w:rPr>
            <w:rStyle w:val="Hyperlink"/>
            <w:noProof/>
          </w:rPr>
          <w:t>ports</w:t>
        </w:r>
        <w:r w:rsidR="00FB1250">
          <w:rPr>
            <w:noProof/>
            <w:webHidden/>
          </w:rPr>
          <w:tab/>
        </w:r>
        <w:r w:rsidR="00FB1250">
          <w:rPr>
            <w:noProof/>
            <w:webHidden/>
          </w:rPr>
          <w:fldChar w:fldCharType="begin"/>
        </w:r>
        <w:r w:rsidR="00FB1250">
          <w:rPr>
            <w:noProof/>
            <w:webHidden/>
          </w:rPr>
          <w:instrText xml:space="preserve"> PAGEREF _Toc50625688 \h </w:instrText>
        </w:r>
        <w:r w:rsidR="00FB1250">
          <w:rPr>
            <w:noProof/>
            <w:webHidden/>
          </w:rPr>
        </w:r>
        <w:r w:rsidR="00FB1250">
          <w:rPr>
            <w:noProof/>
            <w:webHidden/>
          </w:rPr>
          <w:fldChar w:fldCharType="separate"/>
        </w:r>
        <w:r>
          <w:rPr>
            <w:noProof/>
            <w:webHidden/>
          </w:rPr>
          <w:t>32</w:t>
        </w:r>
        <w:r w:rsidR="00FB1250">
          <w:rPr>
            <w:noProof/>
            <w:webHidden/>
          </w:rPr>
          <w:fldChar w:fldCharType="end"/>
        </w:r>
      </w:hyperlink>
    </w:p>
    <w:p w14:paraId="38432344" w14:textId="4B95D8CB" w:rsidR="00FB1250" w:rsidRDefault="003E7759">
      <w:pPr>
        <w:pStyle w:val="TOC3"/>
        <w:tabs>
          <w:tab w:val="right" w:leader="dot" w:pos="9350"/>
        </w:tabs>
        <w:rPr>
          <w:rFonts w:asciiTheme="minorHAnsi" w:eastAsiaTheme="minorEastAsia" w:hAnsiTheme="minorHAnsi"/>
          <w:noProof/>
          <w:sz w:val="22"/>
        </w:rPr>
      </w:pPr>
      <w:hyperlink w:anchor="_Toc50625689" w:history="1">
        <w:r w:rsidR="00FB1250" w:rsidRPr="0052771C">
          <w:rPr>
            <w:rStyle w:val="Hyperlink"/>
            <w:bCs/>
            <w:noProof/>
          </w:rPr>
          <w:t>R</w:t>
        </w:r>
        <w:r w:rsidR="00FB1250" w:rsidRPr="0052771C">
          <w:rPr>
            <w:rStyle w:val="Hyperlink"/>
            <w:bCs/>
            <w:noProof/>
            <w:spacing w:val="1"/>
          </w:rPr>
          <w:t>e</w:t>
        </w:r>
        <w:r w:rsidR="00FB1250" w:rsidRPr="0052771C">
          <w:rPr>
            <w:rStyle w:val="Hyperlink"/>
            <w:bCs/>
            <w:noProof/>
          </w:rPr>
          <w:t>quir</w:t>
        </w:r>
        <w:r w:rsidR="00FB1250" w:rsidRPr="0052771C">
          <w:rPr>
            <w:rStyle w:val="Hyperlink"/>
            <w:bCs/>
            <w:noProof/>
            <w:spacing w:val="1"/>
          </w:rPr>
          <w:t>e</w:t>
        </w:r>
        <w:r w:rsidR="00FB1250" w:rsidRPr="0052771C">
          <w:rPr>
            <w:rStyle w:val="Hyperlink"/>
            <w:bCs/>
            <w:noProof/>
          </w:rPr>
          <w:t>d Do</w:t>
        </w:r>
        <w:r w:rsidR="00FB1250" w:rsidRPr="0052771C">
          <w:rPr>
            <w:rStyle w:val="Hyperlink"/>
            <w:bCs/>
            <w:noProof/>
            <w:spacing w:val="1"/>
          </w:rPr>
          <w:t>c</w:t>
        </w:r>
        <w:r w:rsidR="00FB1250" w:rsidRPr="0052771C">
          <w:rPr>
            <w:rStyle w:val="Hyperlink"/>
            <w:bCs/>
            <w:noProof/>
          </w:rPr>
          <w:t>um</w:t>
        </w:r>
        <w:r w:rsidR="00FB1250" w:rsidRPr="0052771C">
          <w:rPr>
            <w:rStyle w:val="Hyperlink"/>
            <w:bCs/>
            <w:noProof/>
            <w:spacing w:val="1"/>
          </w:rPr>
          <w:t>e</w:t>
        </w:r>
        <w:r w:rsidR="00FB1250" w:rsidRPr="0052771C">
          <w:rPr>
            <w:rStyle w:val="Hyperlink"/>
            <w:bCs/>
            <w:noProof/>
          </w:rPr>
          <w:t>n</w:t>
        </w:r>
        <w:r w:rsidR="00FB1250" w:rsidRPr="0052771C">
          <w:rPr>
            <w:rStyle w:val="Hyperlink"/>
            <w:bCs/>
            <w:noProof/>
            <w:spacing w:val="-1"/>
          </w:rPr>
          <w:t>t</w:t>
        </w:r>
        <w:r w:rsidR="00FB1250" w:rsidRPr="0052771C">
          <w:rPr>
            <w:rStyle w:val="Hyperlink"/>
            <w:bCs/>
            <w:noProof/>
            <w:spacing w:val="1"/>
          </w:rPr>
          <w:t>a</w:t>
        </w:r>
        <w:r w:rsidR="00FB1250" w:rsidRPr="0052771C">
          <w:rPr>
            <w:rStyle w:val="Hyperlink"/>
            <w:bCs/>
            <w:noProof/>
            <w:spacing w:val="-1"/>
          </w:rPr>
          <w:t>t</w:t>
        </w:r>
        <w:r w:rsidR="00FB1250" w:rsidRPr="0052771C">
          <w:rPr>
            <w:rStyle w:val="Hyperlink"/>
            <w:bCs/>
            <w:noProof/>
          </w:rPr>
          <w:t>ion</w:t>
        </w:r>
        <w:r w:rsidR="00FB1250" w:rsidRPr="0052771C">
          <w:rPr>
            <w:rStyle w:val="Hyperlink"/>
            <w:bCs/>
            <w:noProof/>
            <w:spacing w:val="-2"/>
          </w:rPr>
          <w:t xml:space="preserve"> </w:t>
        </w:r>
        <w:r w:rsidR="00FB1250" w:rsidRPr="0052771C">
          <w:rPr>
            <w:rStyle w:val="Hyperlink"/>
            <w:bCs/>
            <w:noProof/>
            <w:spacing w:val="-1"/>
          </w:rPr>
          <w:t>f</w:t>
        </w:r>
        <w:r w:rsidR="00FB1250" w:rsidRPr="0052771C">
          <w:rPr>
            <w:rStyle w:val="Hyperlink"/>
            <w:bCs/>
            <w:noProof/>
          </w:rPr>
          <w:t>or</w:t>
        </w:r>
        <w:r w:rsidR="00FB1250" w:rsidRPr="0052771C">
          <w:rPr>
            <w:rStyle w:val="Hyperlink"/>
            <w:bCs/>
            <w:noProof/>
            <w:spacing w:val="1"/>
          </w:rPr>
          <w:t xml:space="preserve"> Quarterly </w:t>
        </w:r>
        <w:r w:rsidR="00FB1250" w:rsidRPr="0052771C">
          <w:rPr>
            <w:rStyle w:val="Hyperlink"/>
            <w:bCs/>
            <w:noProof/>
          </w:rPr>
          <w:t>Fiscal R</w:t>
        </w:r>
        <w:r w:rsidR="00FB1250" w:rsidRPr="0052771C">
          <w:rPr>
            <w:rStyle w:val="Hyperlink"/>
            <w:bCs/>
            <w:noProof/>
            <w:spacing w:val="1"/>
          </w:rPr>
          <w:t>e</w:t>
        </w:r>
        <w:r w:rsidR="00FB1250" w:rsidRPr="0052771C">
          <w:rPr>
            <w:rStyle w:val="Hyperlink"/>
            <w:bCs/>
            <w:noProof/>
            <w:spacing w:val="-3"/>
          </w:rPr>
          <w:t>p</w:t>
        </w:r>
        <w:r w:rsidR="00FB1250" w:rsidRPr="0052771C">
          <w:rPr>
            <w:rStyle w:val="Hyperlink"/>
            <w:bCs/>
            <w:noProof/>
          </w:rPr>
          <w:t>or</w:t>
        </w:r>
        <w:r w:rsidR="00FB1250" w:rsidRPr="0052771C">
          <w:rPr>
            <w:rStyle w:val="Hyperlink"/>
            <w:bCs/>
            <w:noProof/>
            <w:spacing w:val="-1"/>
          </w:rPr>
          <w:t>t</w:t>
        </w:r>
        <w:r w:rsidR="00FB1250" w:rsidRPr="0052771C">
          <w:rPr>
            <w:rStyle w:val="Hyperlink"/>
            <w:bCs/>
            <w:noProof/>
          </w:rPr>
          <w:t>ing</w:t>
        </w:r>
        <w:r w:rsidR="00FB1250">
          <w:rPr>
            <w:noProof/>
            <w:webHidden/>
          </w:rPr>
          <w:tab/>
        </w:r>
        <w:r w:rsidR="00FB1250">
          <w:rPr>
            <w:noProof/>
            <w:webHidden/>
          </w:rPr>
          <w:fldChar w:fldCharType="begin"/>
        </w:r>
        <w:r w:rsidR="00FB1250">
          <w:rPr>
            <w:noProof/>
            <w:webHidden/>
          </w:rPr>
          <w:instrText xml:space="preserve"> PAGEREF _Toc50625689 \h </w:instrText>
        </w:r>
        <w:r w:rsidR="00FB1250">
          <w:rPr>
            <w:noProof/>
            <w:webHidden/>
          </w:rPr>
        </w:r>
        <w:r w:rsidR="00FB1250">
          <w:rPr>
            <w:noProof/>
            <w:webHidden/>
          </w:rPr>
          <w:fldChar w:fldCharType="separate"/>
        </w:r>
        <w:r>
          <w:rPr>
            <w:noProof/>
            <w:webHidden/>
          </w:rPr>
          <w:t>33</w:t>
        </w:r>
        <w:r w:rsidR="00FB1250">
          <w:rPr>
            <w:noProof/>
            <w:webHidden/>
          </w:rPr>
          <w:fldChar w:fldCharType="end"/>
        </w:r>
      </w:hyperlink>
    </w:p>
    <w:p w14:paraId="02ACB555" w14:textId="05D38534" w:rsidR="00FB1250" w:rsidRDefault="003E7759">
      <w:pPr>
        <w:pStyle w:val="TOC3"/>
        <w:tabs>
          <w:tab w:val="right" w:leader="dot" w:pos="9350"/>
        </w:tabs>
        <w:rPr>
          <w:rFonts w:asciiTheme="minorHAnsi" w:eastAsiaTheme="minorEastAsia" w:hAnsiTheme="minorHAnsi"/>
          <w:noProof/>
          <w:sz w:val="22"/>
        </w:rPr>
      </w:pPr>
      <w:hyperlink w:anchor="_Toc50625690" w:history="1">
        <w:r w:rsidR="00FB1250" w:rsidRPr="0052771C">
          <w:rPr>
            <w:rStyle w:val="Hyperlink"/>
            <w:bCs/>
            <w:noProof/>
          </w:rPr>
          <w:t>Required Documentation for Monthly Reimbursement Requests (Reimbursement Only Schools)</w:t>
        </w:r>
        <w:r w:rsidR="00FB1250">
          <w:rPr>
            <w:noProof/>
            <w:webHidden/>
          </w:rPr>
          <w:tab/>
        </w:r>
        <w:r w:rsidR="00FB1250">
          <w:rPr>
            <w:noProof/>
            <w:webHidden/>
          </w:rPr>
          <w:fldChar w:fldCharType="begin"/>
        </w:r>
        <w:r w:rsidR="00FB1250">
          <w:rPr>
            <w:noProof/>
            <w:webHidden/>
          </w:rPr>
          <w:instrText xml:space="preserve"> PAGEREF _Toc50625690 \h </w:instrText>
        </w:r>
        <w:r w:rsidR="00FB1250">
          <w:rPr>
            <w:noProof/>
            <w:webHidden/>
          </w:rPr>
        </w:r>
        <w:r w:rsidR="00FB1250">
          <w:rPr>
            <w:noProof/>
            <w:webHidden/>
          </w:rPr>
          <w:fldChar w:fldCharType="separate"/>
        </w:r>
        <w:r>
          <w:rPr>
            <w:noProof/>
            <w:webHidden/>
          </w:rPr>
          <w:t>34</w:t>
        </w:r>
        <w:r w:rsidR="00FB1250">
          <w:rPr>
            <w:noProof/>
            <w:webHidden/>
          </w:rPr>
          <w:fldChar w:fldCharType="end"/>
        </w:r>
      </w:hyperlink>
    </w:p>
    <w:p w14:paraId="36B53840" w14:textId="754B4662" w:rsidR="00FB1250" w:rsidRDefault="003E7759">
      <w:pPr>
        <w:pStyle w:val="TOC3"/>
        <w:tabs>
          <w:tab w:val="right" w:leader="dot" w:pos="9350"/>
        </w:tabs>
        <w:rPr>
          <w:rFonts w:asciiTheme="minorHAnsi" w:eastAsiaTheme="minorEastAsia" w:hAnsiTheme="minorHAnsi"/>
          <w:noProof/>
          <w:sz w:val="22"/>
        </w:rPr>
      </w:pPr>
      <w:hyperlink w:anchor="_Toc50625691" w:history="1">
        <w:r w:rsidR="00FB1250" w:rsidRPr="0052771C">
          <w:rPr>
            <w:rStyle w:val="Hyperlink"/>
            <w:noProof/>
            <w:spacing w:val="1"/>
          </w:rPr>
          <w:t>2.7.2 Fi</w:t>
        </w:r>
        <w:r w:rsidR="00FB1250" w:rsidRPr="0052771C">
          <w:rPr>
            <w:rStyle w:val="Hyperlink"/>
            <w:noProof/>
          </w:rPr>
          <w:t>scal</w:t>
        </w:r>
        <w:r w:rsidR="00FB1250" w:rsidRPr="0052771C">
          <w:rPr>
            <w:rStyle w:val="Hyperlink"/>
            <w:noProof/>
            <w:spacing w:val="2"/>
          </w:rPr>
          <w:t xml:space="preserve"> </w:t>
        </w:r>
        <w:r w:rsidR="00FB1250" w:rsidRPr="0052771C">
          <w:rPr>
            <w:rStyle w:val="Hyperlink"/>
            <w:noProof/>
          </w:rPr>
          <w:t>Rep</w:t>
        </w:r>
        <w:r w:rsidR="00FB1250" w:rsidRPr="0052771C">
          <w:rPr>
            <w:rStyle w:val="Hyperlink"/>
            <w:noProof/>
            <w:spacing w:val="1"/>
          </w:rPr>
          <w:t>o</w:t>
        </w:r>
        <w:r w:rsidR="00FB1250" w:rsidRPr="0052771C">
          <w:rPr>
            <w:rStyle w:val="Hyperlink"/>
            <w:noProof/>
          </w:rPr>
          <w:t>rt</w:t>
        </w:r>
        <w:r w:rsidR="00FB1250" w:rsidRPr="0052771C">
          <w:rPr>
            <w:rStyle w:val="Hyperlink"/>
            <w:noProof/>
            <w:spacing w:val="-2"/>
          </w:rPr>
          <w:t>i</w:t>
        </w:r>
        <w:r w:rsidR="00FB1250" w:rsidRPr="0052771C">
          <w:rPr>
            <w:rStyle w:val="Hyperlink"/>
            <w:noProof/>
            <w:spacing w:val="1"/>
          </w:rPr>
          <w:t>n</w:t>
        </w:r>
        <w:r w:rsidR="00FB1250" w:rsidRPr="0052771C">
          <w:rPr>
            <w:rStyle w:val="Hyperlink"/>
            <w:noProof/>
          </w:rPr>
          <w:t>g Requ</w:t>
        </w:r>
        <w:r w:rsidR="00FB1250" w:rsidRPr="0052771C">
          <w:rPr>
            <w:rStyle w:val="Hyperlink"/>
            <w:noProof/>
            <w:spacing w:val="1"/>
          </w:rPr>
          <w:t>i</w:t>
        </w:r>
        <w:r w:rsidR="00FB1250" w:rsidRPr="0052771C">
          <w:rPr>
            <w:rStyle w:val="Hyperlink"/>
            <w:noProof/>
          </w:rPr>
          <w:t>reme</w:t>
        </w:r>
        <w:r w:rsidR="00FB1250" w:rsidRPr="0052771C">
          <w:rPr>
            <w:rStyle w:val="Hyperlink"/>
            <w:noProof/>
            <w:spacing w:val="1"/>
          </w:rPr>
          <w:t>n</w:t>
        </w:r>
        <w:r w:rsidR="00FB1250" w:rsidRPr="0052771C">
          <w:rPr>
            <w:rStyle w:val="Hyperlink"/>
            <w:noProof/>
          </w:rPr>
          <w:t>ts</w:t>
        </w:r>
        <w:r w:rsidR="00FB1250">
          <w:rPr>
            <w:noProof/>
            <w:webHidden/>
          </w:rPr>
          <w:tab/>
        </w:r>
        <w:r w:rsidR="00FB1250">
          <w:rPr>
            <w:noProof/>
            <w:webHidden/>
          </w:rPr>
          <w:fldChar w:fldCharType="begin"/>
        </w:r>
        <w:r w:rsidR="00FB1250">
          <w:rPr>
            <w:noProof/>
            <w:webHidden/>
          </w:rPr>
          <w:instrText xml:space="preserve"> PAGEREF _Toc50625691 \h </w:instrText>
        </w:r>
        <w:r w:rsidR="00FB1250">
          <w:rPr>
            <w:noProof/>
            <w:webHidden/>
          </w:rPr>
        </w:r>
        <w:r w:rsidR="00FB1250">
          <w:rPr>
            <w:noProof/>
            <w:webHidden/>
          </w:rPr>
          <w:fldChar w:fldCharType="separate"/>
        </w:r>
        <w:r>
          <w:rPr>
            <w:noProof/>
            <w:webHidden/>
          </w:rPr>
          <w:t>35</w:t>
        </w:r>
        <w:r w:rsidR="00FB1250">
          <w:rPr>
            <w:noProof/>
            <w:webHidden/>
          </w:rPr>
          <w:fldChar w:fldCharType="end"/>
        </w:r>
      </w:hyperlink>
    </w:p>
    <w:p w14:paraId="2CE21AE7" w14:textId="613BB5D5" w:rsidR="00D71233" w:rsidRPr="00BF6639" w:rsidRDefault="00723A31" w:rsidP="00FC078B">
      <w:r w:rsidRPr="00BF6639">
        <w:fldChar w:fldCharType="end"/>
      </w:r>
    </w:p>
    <w:p w14:paraId="13CC0AC7" w14:textId="2D8B79FE" w:rsidR="00D71233" w:rsidRPr="00BF6639" w:rsidRDefault="000D575D" w:rsidP="000D575D">
      <w:pPr>
        <w:pStyle w:val="Heading2"/>
      </w:pPr>
      <w:bookmarkStart w:id="10" w:name="_Toc432777871"/>
      <w:bookmarkStart w:id="11" w:name="_Toc432778826"/>
      <w:bookmarkStart w:id="12" w:name="_Toc464128418"/>
      <w:bookmarkStart w:id="13" w:name="_Toc464128503"/>
      <w:bookmarkStart w:id="14" w:name="_Toc500843475"/>
      <w:bookmarkStart w:id="15" w:name="_Toc505332763"/>
      <w:bookmarkStart w:id="16" w:name="_Toc518563631"/>
      <w:bookmarkStart w:id="17" w:name="_Toc50625653"/>
      <w:r w:rsidRPr="00BF6639">
        <w:t>Figures</w:t>
      </w:r>
      <w:bookmarkEnd w:id="10"/>
      <w:bookmarkEnd w:id="11"/>
      <w:bookmarkEnd w:id="12"/>
      <w:bookmarkEnd w:id="13"/>
      <w:bookmarkEnd w:id="14"/>
      <w:bookmarkEnd w:id="15"/>
      <w:bookmarkEnd w:id="16"/>
      <w:bookmarkEnd w:id="17"/>
    </w:p>
    <w:p w14:paraId="2C059F03" w14:textId="38B976FD" w:rsidR="00EA3FB9" w:rsidRDefault="00723A31">
      <w:pPr>
        <w:pStyle w:val="TableofFigures"/>
        <w:tabs>
          <w:tab w:val="right" w:leader="dot" w:pos="9350"/>
        </w:tabs>
        <w:rPr>
          <w:rFonts w:asciiTheme="minorHAnsi" w:eastAsiaTheme="minorEastAsia" w:hAnsiTheme="minorHAnsi"/>
          <w:noProof/>
          <w:sz w:val="22"/>
        </w:rPr>
      </w:pPr>
      <w:r w:rsidRPr="006B7810">
        <w:rPr>
          <w:rFonts w:asciiTheme="minorHAnsi" w:hAnsiTheme="minorHAnsi" w:cstheme="minorHAnsi"/>
        </w:rPr>
        <w:fldChar w:fldCharType="begin"/>
      </w:r>
      <w:r w:rsidRPr="006B7810">
        <w:rPr>
          <w:rFonts w:asciiTheme="minorHAnsi" w:hAnsiTheme="minorHAnsi" w:cstheme="minorHAnsi"/>
        </w:rPr>
        <w:instrText xml:space="preserve"> TOC \f f \h \z \t "Figure,1" \c "Figure" </w:instrText>
      </w:r>
      <w:r w:rsidRPr="006B7810">
        <w:rPr>
          <w:rFonts w:asciiTheme="minorHAnsi" w:hAnsiTheme="minorHAnsi" w:cstheme="minorHAnsi"/>
        </w:rPr>
        <w:fldChar w:fldCharType="separate"/>
      </w:r>
      <w:hyperlink w:anchor="_Toc50625593" w:history="1">
        <w:r w:rsidR="00EA3FB9" w:rsidRPr="00B839BC">
          <w:rPr>
            <w:rStyle w:val="Hyperlink"/>
            <w:noProof/>
          </w:rPr>
          <w:t>Figure 1 Planning Success Guide</w:t>
        </w:r>
        <w:r w:rsidR="00EA3FB9">
          <w:rPr>
            <w:noProof/>
            <w:webHidden/>
          </w:rPr>
          <w:tab/>
        </w:r>
        <w:r w:rsidR="00EA3FB9">
          <w:rPr>
            <w:noProof/>
            <w:webHidden/>
          </w:rPr>
          <w:fldChar w:fldCharType="begin"/>
        </w:r>
        <w:r w:rsidR="00EA3FB9">
          <w:rPr>
            <w:noProof/>
            <w:webHidden/>
          </w:rPr>
          <w:instrText xml:space="preserve"> PAGEREF _Toc50625593 \h </w:instrText>
        </w:r>
        <w:r w:rsidR="00EA3FB9">
          <w:rPr>
            <w:noProof/>
            <w:webHidden/>
          </w:rPr>
        </w:r>
        <w:r w:rsidR="00EA3FB9">
          <w:rPr>
            <w:noProof/>
            <w:webHidden/>
          </w:rPr>
          <w:fldChar w:fldCharType="separate"/>
        </w:r>
        <w:r w:rsidR="003E7759">
          <w:rPr>
            <w:noProof/>
            <w:webHidden/>
          </w:rPr>
          <w:t>1</w:t>
        </w:r>
        <w:r w:rsidR="00EA3FB9">
          <w:rPr>
            <w:noProof/>
            <w:webHidden/>
          </w:rPr>
          <w:fldChar w:fldCharType="end"/>
        </w:r>
      </w:hyperlink>
    </w:p>
    <w:p w14:paraId="6EB21356" w14:textId="04FD57CA" w:rsidR="00EA3FB9" w:rsidRDefault="003E7759">
      <w:pPr>
        <w:pStyle w:val="TableofFigures"/>
        <w:tabs>
          <w:tab w:val="right" w:leader="dot" w:pos="9350"/>
        </w:tabs>
        <w:rPr>
          <w:rFonts w:asciiTheme="minorHAnsi" w:eastAsiaTheme="minorEastAsia" w:hAnsiTheme="minorHAnsi"/>
          <w:noProof/>
          <w:sz w:val="22"/>
        </w:rPr>
      </w:pPr>
      <w:hyperlink w:anchor="_Toc50625594" w:history="1">
        <w:r w:rsidR="00EA3FB9" w:rsidRPr="00B839BC">
          <w:rPr>
            <w:rStyle w:val="Hyperlink"/>
            <w:noProof/>
          </w:rPr>
          <w:t>Figure 2-1. Example of</w:t>
        </w:r>
        <w:r w:rsidR="00EA3FB9" w:rsidRPr="00B839BC">
          <w:rPr>
            <w:rStyle w:val="Hyperlink"/>
            <w:noProof/>
            <w:spacing w:val="1"/>
          </w:rPr>
          <w:t xml:space="preserve"> Local GEAR UP </w:t>
        </w:r>
        <w:r w:rsidR="00EA3FB9" w:rsidRPr="00B839BC">
          <w:rPr>
            <w:rStyle w:val="Hyperlink"/>
            <w:noProof/>
          </w:rPr>
          <w:t>Budg</w:t>
        </w:r>
        <w:r w:rsidR="00EA3FB9" w:rsidRPr="00B839BC">
          <w:rPr>
            <w:rStyle w:val="Hyperlink"/>
            <w:noProof/>
            <w:spacing w:val="1"/>
          </w:rPr>
          <w:t>e</w:t>
        </w:r>
        <w:r w:rsidR="00EA3FB9" w:rsidRPr="00B839BC">
          <w:rPr>
            <w:rStyle w:val="Hyperlink"/>
            <w:noProof/>
          </w:rPr>
          <w:t>t</w:t>
        </w:r>
        <w:r w:rsidR="00EA3FB9">
          <w:rPr>
            <w:noProof/>
            <w:webHidden/>
          </w:rPr>
          <w:tab/>
        </w:r>
        <w:r w:rsidR="00EA3FB9">
          <w:rPr>
            <w:noProof/>
            <w:webHidden/>
          </w:rPr>
          <w:fldChar w:fldCharType="begin"/>
        </w:r>
        <w:r w:rsidR="00EA3FB9">
          <w:rPr>
            <w:noProof/>
            <w:webHidden/>
          </w:rPr>
          <w:instrText xml:space="preserve"> PAGEREF _Toc50625594 \h </w:instrText>
        </w:r>
        <w:r w:rsidR="00EA3FB9">
          <w:rPr>
            <w:noProof/>
            <w:webHidden/>
          </w:rPr>
        </w:r>
        <w:r w:rsidR="00EA3FB9">
          <w:rPr>
            <w:noProof/>
            <w:webHidden/>
          </w:rPr>
          <w:fldChar w:fldCharType="separate"/>
        </w:r>
        <w:r>
          <w:rPr>
            <w:noProof/>
            <w:webHidden/>
          </w:rPr>
          <w:t>10</w:t>
        </w:r>
        <w:r w:rsidR="00EA3FB9">
          <w:rPr>
            <w:noProof/>
            <w:webHidden/>
          </w:rPr>
          <w:fldChar w:fldCharType="end"/>
        </w:r>
      </w:hyperlink>
    </w:p>
    <w:p w14:paraId="409CB940" w14:textId="367C3F14" w:rsidR="00EA3FB9" w:rsidRDefault="003E7759">
      <w:pPr>
        <w:pStyle w:val="TableofFigures"/>
        <w:tabs>
          <w:tab w:val="right" w:leader="dot" w:pos="9350"/>
        </w:tabs>
        <w:rPr>
          <w:rFonts w:asciiTheme="minorHAnsi" w:eastAsiaTheme="minorEastAsia" w:hAnsiTheme="minorHAnsi"/>
          <w:noProof/>
          <w:sz w:val="22"/>
        </w:rPr>
      </w:pPr>
      <w:hyperlink w:anchor="_Toc50625595" w:history="1">
        <w:r w:rsidR="00EA3FB9" w:rsidRPr="00B839BC">
          <w:rPr>
            <w:rStyle w:val="Hyperlink"/>
            <w:noProof/>
          </w:rPr>
          <w:t>Figure 3 Cash Request Form</w:t>
        </w:r>
        <w:r w:rsidR="00EA3FB9">
          <w:rPr>
            <w:noProof/>
            <w:webHidden/>
          </w:rPr>
          <w:tab/>
        </w:r>
        <w:r w:rsidR="00EA3FB9">
          <w:rPr>
            <w:noProof/>
            <w:webHidden/>
          </w:rPr>
          <w:fldChar w:fldCharType="begin"/>
        </w:r>
        <w:r w:rsidR="00EA3FB9">
          <w:rPr>
            <w:noProof/>
            <w:webHidden/>
          </w:rPr>
          <w:instrText xml:space="preserve"> PAGEREF _Toc50625595 \h </w:instrText>
        </w:r>
        <w:r w:rsidR="00EA3FB9">
          <w:rPr>
            <w:noProof/>
            <w:webHidden/>
          </w:rPr>
        </w:r>
        <w:r w:rsidR="00EA3FB9">
          <w:rPr>
            <w:noProof/>
            <w:webHidden/>
          </w:rPr>
          <w:fldChar w:fldCharType="separate"/>
        </w:r>
        <w:r>
          <w:rPr>
            <w:noProof/>
            <w:webHidden/>
          </w:rPr>
          <w:t>31</w:t>
        </w:r>
        <w:r w:rsidR="00EA3FB9">
          <w:rPr>
            <w:noProof/>
            <w:webHidden/>
          </w:rPr>
          <w:fldChar w:fldCharType="end"/>
        </w:r>
      </w:hyperlink>
    </w:p>
    <w:p w14:paraId="1025CF2D" w14:textId="3B552C69" w:rsidR="00CB4852" w:rsidRPr="006B7810" w:rsidRDefault="00723A31" w:rsidP="00852A4E">
      <w:pPr>
        <w:tabs>
          <w:tab w:val="left" w:pos="5477"/>
        </w:tabs>
        <w:rPr>
          <w:rFonts w:asciiTheme="minorHAnsi" w:hAnsiTheme="minorHAnsi" w:cstheme="minorHAnsi"/>
        </w:rPr>
      </w:pPr>
      <w:r w:rsidRPr="006B7810">
        <w:rPr>
          <w:rFonts w:asciiTheme="minorHAnsi" w:hAnsiTheme="minorHAnsi" w:cstheme="minorHAnsi"/>
        </w:rPr>
        <w:fldChar w:fldCharType="end"/>
      </w:r>
      <w:r w:rsidR="00852A4E">
        <w:rPr>
          <w:rFonts w:asciiTheme="minorHAnsi" w:hAnsiTheme="minorHAnsi" w:cstheme="minorHAnsi"/>
        </w:rPr>
        <w:tab/>
      </w:r>
    </w:p>
    <w:p w14:paraId="1589AA85" w14:textId="3E47015E" w:rsidR="003A4E62" w:rsidRDefault="00852A4E" w:rsidP="00852A4E">
      <w:pPr>
        <w:tabs>
          <w:tab w:val="left" w:pos="5477"/>
        </w:tabs>
        <w:spacing w:after="200" w:line="276" w:lineRule="auto"/>
        <w:sectPr w:rsidR="003A4E62" w:rsidSect="003A4E6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fmt="lowerRoman" w:start="1"/>
          <w:cols w:space="720"/>
          <w:docGrid w:linePitch="360"/>
        </w:sectPr>
      </w:pPr>
      <w:r>
        <w:tab/>
      </w:r>
    </w:p>
    <w:p w14:paraId="5D5F7A7E" w14:textId="3D5A7802" w:rsidR="00841809" w:rsidRDefault="00854987" w:rsidP="00EE3615">
      <w:pPr>
        <w:pStyle w:val="Heading1"/>
      </w:pPr>
      <w:bookmarkStart w:id="18" w:name="_Toc432778827"/>
      <w:bookmarkStart w:id="19" w:name="_Toc50625654"/>
      <w:r w:rsidRPr="00BF6639">
        <w:lastRenderedPageBreak/>
        <w:t xml:space="preserve">Section </w:t>
      </w:r>
      <w:r w:rsidR="00ED6E1B" w:rsidRPr="00BF6639">
        <w:t>2</w:t>
      </w:r>
      <w:r w:rsidRPr="00BF6639">
        <w:t>:</w:t>
      </w:r>
      <w:r w:rsidR="00ED6E1B" w:rsidRPr="00BF6639">
        <w:t xml:space="preserve"> </w:t>
      </w:r>
      <w:r w:rsidR="00E36CE1">
        <w:t xml:space="preserve">GEAR UP </w:t>
      </w:r>
      <w:r w:rsidR="00ED6E1B" w:rsidRPr="00BF6639">
        <w:t>Fiscal Administration</w:t>
      </w:r>
      <w:bookmarkEnd w:id="18"/>
      <w:bookmarkEnd w:id="19"/>
    </w:p>
    <w:p w14:paraId="0A455DB6" w14:textId="7F00EE6C" w:rsidR="00084FDE" w:rsidRPr="006B7810" w:rsidRDefault="00084FDE" w:rsidP="00084FDE">
      <w:pPr>
        <w:rPr>
          <w:rFonts w:asciiTheme="minorHAnsi" w:hAnsiTheme="minorHAnsi" w:cstheme="minorHAnsi"/>
        </w:rPr>
      </w:pPr>
      <w:r w:rsidRPr="006B7810">
        <w:rPr>
          <w:rFonts w:asciiTheme="minorHAnsi" w:hAnsiTheme="minorHAnsi" w:cstheme="minorHAnsi"/>
        </w:rPr>
        <w:t xml:space="preserve">GEAR UP funds may be spent on things that are allowable, reasonable, and within purchasing guidelines. </w:t>
      </w:r>
      <w:r w:rsidR="0053519F" w:rsidRPr="006B7810">
        <w:rPr>
          <w:rFonts w:asciiTheme="minorHAnsi" w:hAnsiTheme="minorHAnsi" w:cstheme="minorHAnsi"/>
        </w:rPr>
        <w:t xml:space="preserve">The </w:t>
      </w:r>
      <w:r w:rsidR="006A260F">
        <w:rPr>
          <w:rFonts w:asciiTheme="minorHAnsi" w:hAnsiTheme="minorHAnsi" w:cstheme="minorHAnsi"/>
        </w:rPr>
        <w:t xml:space="preserve">Planning Success Guide </w:t>
      </w:r>
      <w:r w:rsidR="006A260F" w:rsidRPr="006A260F">
        <w:rPr>
          <w:rFonts w:asciiTheme="minorHAnsi" w:hAnsiTheme="minorHAnsi" w:cstheme="minorHAnsi"/>
          <w:b/>
          <w:bCs/>
        </w:rPr>
        <w:t>(Figure 1)</w:t>
      </w:r>
      <w:r w:rsidR="0053519F" w:rsidRPr="006B7810">
        <w:rPr>
          <w:rFonts w:asciiTheme="minorHAnsi" w:hAnsiTheme="minorHAnsi" w:cstheme="minorHAnsi"/>
        </w:rPr>
        <w:t xml:space="preserve"> is a tool designed to help you meet with success when planning your budget. </w:t>
      </w:r>
      <w:r w:rsidR="00CA335E">
        <w:rPr>
          <w:rFonts w:asciiTheme="minorHAnsi" w:hAnsiTheme="minorHAnsi" w:cstheme="minorHAnsi"/>
        </w:rPr>
        <w:t>When</w:t>
      </w:r>
      <w:r w:rsidR="006A260F">
        <w:rPr>
          <w:rFonts w:asciiTheme="minorHAnsi" w:hAnsiTheme="minorHAnsi" w:cstheme="minorHAnsi"/>
        </w:rPr>
        <w:t xml:space="preserve"> services closely align with GU objectives, and follow program guidelines</w:t>
      </w:r>
      <w:r w:rsidR="00CA335E">
        <w:rPr>
          <w:rFonts w:asciiTheme="minorHAnsi" w:hAnsiTheme="minorHAnsi" w:cstheme="minorHAnsi"/>
        </w:rPr>
        <w:t>/r</w:t>
      </w:r>
      <w:r w:rsidR="006A260F">
        <w:rPr>
          <w:rFonts w:asciiTheme="minorHAnsi" w:hAnsiTheme="minorHAnsi" w:cstheme="minorHAnsi"/>
        </w:rPr>
        <w:t xml:space="preserve">egulations, </w:t>
      </w:r>
      <w:r w:rsidR="00CA335E">
        <w:rPr>
          <w:rFonts w:asciiTheme="minorHAnsi" w:hAnsiTheme="minorHAnsi" w:cstheme="minorHAnsi"/>
        </w:rPr>
        <w:t>their expenditures</w:t>
      </w:r>
      <w:r w:rsidR="006A260F">
        <w:rPr>
          <w:rFonts w:asciiTheme="minorHAnsi" w:hAnsiTheme="minorHAnsi" w:cstheme="minorHAnsi"/>
        </w:rPr>
        <w:t xml:space="preserve"> will likely be allowable. </w:t>
      </w:r>
      <w:r w:rsidR="006A260F" w:rsidRPr="00307E8F">
        <w:rPr>
          <w:rFonts w:asciiTheme="minorHAnsi" w:hAnsiTheme="minorHAnsi" w:cstheme="minorHAnsi"/>
        </w:rPr>
        <w:t xml:space="preserve">Services that </w:t>
      </w:r>
      <w:r w:rsidR="00307E8F" w:rsidRPr="00307E8F">
        <w:rPr>
          <w:rFonts w:asciiTheme="minorHAnsi" w:hAnsiTheme="minorHAnsi" w:cstheme="minorHAnsi"/>
        </w:rPr>
        <w:t>do not</w:t>
      </w:r>
      <w:r w:rsidR="006A260F" w:rsidRPr="00307E8F">
        <w:rPr>
          <w:rFonts w:asciiTheme="minorHAnsi" w:hAnsiTheme="minorHAnsi" w:cstheme="minorHAnsi"/>
        </w:rPr>
        <w:t xml:space="preserve"> focus on GU objectives or have high cost and low impact, will likely </w:t>
      </w:r>
      <w:r w:rsidR="00D45587" w:rsidRPr="00307E8F">
        <w:rPr>
          <w:rFonts w:asciiTheme="minorHAnsi" w:hAnsiTheme="minorHAnsi" w:cstheme="minorHAnsi"/>
        </w:rPr>
        <w:t xml:space="preserve">not be approved. </w:t>
      </w:r>
      <w:r w:rsidR="00CA335E" w:rsidRPr="00307E8F">
        <w:rPr>
          <w:rFonts w:asciiTheme="minorHAnsi" w:hAnsiTheme="minorHAnsi" w:cstheme="minorHAnsi"/>
        </w:rPr>
        <w:t>Expenditures</w:t>
      </w:r>
      <w:r w:rsidR="00D45587" w:rsidRPr="00307E8F">
        <w:rPr>
          <w:rFonts w:asciiTheme="minorHAnsi" w:hAnsiTheme="minorHAnsi" w:cstheme="minorHAnsi"/>
        </w:rPr>
        <w:t xml:space="preserve"> that fall </w:t>
      </w:r>
      <w:r w:rsidR="00CA335E" w:rsidRPr="00307E8F">
        <w:rPr>
          <w:rFonts w:asciiTheme="minorHAnsi" w:hAnsiTheme="minorHAnsi" w:cstheme="minorHAnsi"/>
        </w:rPr>
        <w:t>under “</w:t>
      </w:r>
      <w:r w:rsidR="00D45587" w:rsidRPr="00307E8F">
        <w:rPr>
          <w:rFonts w:asciiTheme="minorHAnsi" w:hAnsiTheme="minorHAnsi" w:cstheme="minorHAnsi"/>
        </w:rPr>
        <w:t>unallowable</w:t>
      </w:r>
      <w:r w:rsidR="00CA335E" w:rsidRPr="00307E8F">
        <w:rPr>
          <w:rFonts w:asciiTheme="minorHAnsi" w:hAnsiTheme="minorHAnsi" w:cstheme="minorHAnsi"/>
        </w:rPr>
        <w:t>”</w:t>
      </w:r>
      <w:r w:rsidR="00D45587" w:rsidRPr="00307E8F">
        <w:rPr>
          <w:rFonts w:asciiTheme="minorHAnsi" w:hAnsiTheme="minorHAnsi" w:cstheme="minorHAnsi"/>
        </w:rPr>
        <w:t xml:space="preserve"> do not follow the rules and regulations for GU</w:t>
      </w:r>
      <w:r w:rsidR="00CA335E" w:rsidRPr="00307E8F">
        <w:rPr>
          <w:rFonts w:asciiTheme="minorHAnsi" w:hAnsiTheme="minorHAnsi" w:cstheme="minorHAnsi"/>
        </w:rPr>
        <w:t>. Expenditures that</w:t>
      </w:r>
      <w:r w:rsidR="00D45587" w:rsidRPr="00307E8F">
        <w:rPr>
          <w:rFonts w:asciiTheme="minorHAnsi" w:hAnsiTheme="minorHAnsi" w:cstheme="minorHAnsi"/>
        </w:rPr>
        <w:t xml:space="preserve"> do not closely align with GU objectives</w:t>
      </w:r>
      <w:r w:rsidR="00CA335E" w:rsidRPr="00307E8F">
        <w:rPr>
          <w:rFonts w:asciiTheme="minorHAnsi" w:hAnsiTheme="minorHAnsi" w:cstheme="minorHAnsi"/>
        </w:rPr>
        <w:t xml:space="preserve"> will not be approved</w:t>
      </w:r>
      <w:r w:rsidR="00D45587" w:rsidRPr="00307E8F">
        <w:rPr>
          <w:rFonts w:asciiTheme="minorHAnsi" w:hAnsiTheme="minorHAnsi" w:cstheme="minorHAnsi"/>
        </w:rPr>
        <w:t xml:space="preserve">. </w:t>
      </w:r>
      <w:r w:rsidR="006A260F" w:rsidRPr="00307E8F">
        <w:rPr>
          <w:rFonts w:asciiTheme="minorHAnsi" w:hAnsiTheme="minorHAnsi" w:cstheme="minorHAnsi"/>
        </w:rPr>
        <w:t xml:space="preserve"> </w:t>
      </w:r>
      <w:r w:rsidR="0053519F" w:rsidRPr="00307E8F">
        <w:rPr>
          <w:rFonts w:asciiTheme="minorHAnsi" w:hAnsiTheme="minorHAnsi" w:cstheme="minorHAnsi"/>
        </w:rPr>
        <w:t xml:space="preserve">It is recommended that you </w:t>
      </w:r>
      <w:r w:rsidR="00CA335E" w:rsidRPr="00307E8F">
        <w:rPr>
          <w:rFonts w:asciiTheme="minorHAnsi" w:hAnsiTheme="minorHAnsi" w:cstheme="minorHAnsi"/>
        </w:rPr>
        <w:t>review proposed services and expenditures with this tool in mind.</w:t>
      </w:r>
      <w:r w:rsidR="0053519F" w:rsidRPr="006B7810">
        <w:rPr>
          <w:rFonts w:asciiTheme="minorHAnsi" w:hAnsiTheme="minorHAnsi" w:cstheme="minorHAnsi"/>
        </w:rPr>
        <w:t xml:space="preserve"> </w:t>
      </w:r>
      <w:r w:rsidR="00CA335E">
        <w:rPr>
          <w:rFonts w:asciiTheme="minorHAnsi" w:hAnsiTheme="minorHAnsi" w:cstheme="minorHAnsi"/>
        </w:rPr>
        <w:t xml:space="preserve"> </w:t>
      </w:r>
    </w:p>
    <w:p w14:paraId="322044DA" w14:textId="1AFE2D7F" w:rsidR="00084FDE" w:rsidRDefault="00084FDE" w:rsidP="00084FDE"/>
    <w:p w14:paraId="41654E9F" w14:textId="5D6C4312" w:rsidR="0098253F" w:rsidRDefault="0098253F" w:rsidP="0098253F">
      <w:pPr>
        <w:pStyle w:val="Figure"/>
      </w:pPr>
      <w:bookmarkStart w:id="20" w:name="_Toc50625593"/>
      <w:r w:rsidRPr="00BF6639">
        <w:t>Figure</w:t>
      </w:r>
      <w:r>
        <w:t xml:space="preserve"> 1</w:t>
      </w:r>
      <w:r w:rsidRPr="00BF6639">
        <w:t xml:space="preserve"> </w:t>
      </w:r>
      <w:r>
        <w:t>Planning Success Guide</w:t>
      </w:r>
      <w:bookmarkEnd w:id="20"/>
    </w:p>
    <w:p w14:paraId="48873070" w14:textId="055A07D1" w:rsidR="00DF556F" w:rsidRPr="00DF556F" w:rsidRDefault="00DF556F" w:rsidP="00DF556F">
      <w:bookmarkStart w:id="21" w:name="_Toc19777905"/>
      <w:bookmarkStart w:id="22" w:name="_Toc28692917"/>
      <w:bookmarkStart w:id="23" w:name="_Toc28699076"/>
      <w:bookmarkStart w:id="24" w:name="_Toc28699194"/>
      <w:bookmarkStart w:id="25" w:name="_Toc28699304"/>
      <w:bookmarkStart w:id="26" w:name="_Toc28699634"/>
      <w:bookmarkStart w:id="27" w:name="_Toc432778828"/>
      <w:r>
        <w:rPr>
          <w:noProof/>
        </w:rPr>
        <w:drawing>
          <wp:inline distT="0" distB="0" distL="0" distR="0" wp14:anchorId="69EA8935" wp14:editId="795CF63C">
            <wp:extent cx="5943600" cy="4380941"/>
            <wp:effectExtent l="0" t="0" r="0" b="635"/>
            <wp:docPr id="2" name="Picture 2" descr="Object is described in narrative as allowable items closely align with GU objectives. Unallowable items do not align with GU objectives or not allowed by law or reg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380941"/>
                    </a:xfrm>
                    <a:prstGeom prst="rect">
                      <a:avLst/>
                    </a:prstGeom>
                    <a:noFill/>
                  </pic:spPr>
                </pic:pic>
              </a:graphicData>
            </a:graphic>
          </wp:inline>
        </w:drawing>
      </w:r>
      <w:bookmarkEnd w:id="21"/>
      <w:bookmarkEnd w:id="22"/>
      <w:bookmarkEnd w:id="23"/>
      <w:bookmarkEnd w:id="24"/>
      <w:bookmarkEnd w:id="25"/>
      <w:bookmarkEnd w:id="26"/>
    </w:p>
    <w:p w14:paraId="32EB2D3C" w14:textId="07AB7426" w:rsidR="00ED6E1B" w:rsidRPr="00BF6639" w:rsidRDefault="00AC431D" w:rsidP="00A971FF">
      <w:pPr>
        <w:pStyle w:val="Heading2"/>
        <w:rPr>
          <w:b w:val="0"/>
        </w:rPr>
      </w:pPr>
      <w:bookmarkStart w:id="28" w:name="_Toc50625655"/>
      <w:r w:rsidRPr="00BF6639">
        <w:t xml:space="preserve">2.1 </w:t>
      </w:r>
      <w:r w:rsidR="00ED6E1B" w:rsidRPr="00BF6639">
        <w:t>Budget Development</w:t>
      </w:r>
      <w:bookmarkEnd w:id="27"/>
      <w:bookmarkEnd w:id="28"/>
    </w:p>
    <w:p w14:paraId="03331B23" w14:textId="77777777" w:rsidR="004F2E75" w:rsidRPr="006B7810" w:rsidRDefault="004F2E75" w:rsidP="00AF417B">
      <w:pPr>
        <w:rPr>
          <w:rFonts w:asciiTheme="minorHAnsi" w:hAnsiTheme="minorHAnsi" w:cstheme="minorHAnsi"/>
          <w:spacing w:val="1"/>
        </w:rPr>
      </w:pPr>
      <w:r w:rsidRPr="006B7810">
        <w:rPr>
          <w:rFonts w:asciiTheme="minorHAnsi" w:hAnsiTheme="minorHAnsi" w:cstheme="minorHAnsi"/>
          <w:spacing w:val="1"/>
        </w:rPr>
        <w:t>A</w:t>
      </w:r>
      <w:r w:rsidR="00B133AE" w:rsidRPr="006B7810">
        <w:rPr>
          <w:rFonts w:asciiTheme="minorHAnsi" w:hAnsiTheme="minorHAnsi" w:cstheme="minorHAnsi"/>
          <w:spacing w:val="1"/>
        </w:rPr>
        <w:t xml:space="preserve"> GEAR UP plan consists of an Implementation Plan (IP) and budget. The budget is an integral component of a GEAR UP plan.</w:t>
      </w:r>
    </w:p>
    <w:p w14:paraId="5AA4B400" w14:textId="77777777" w:rsidR="00B133AE" w:rsidRPr="00BF6639" w:rsidRDefault="00B133AE" w:rsidP="00AF417B">
      <w:pPr>
        <w:rPr>
          <w:spacing w:val="1"/>
        </w:rPr>
      </w:pPr>
    </w:p>
    <w:p w14:paraId="7B9A5D3C" w14:textId="08C88C0C" w:rsidR="00ED6E1B" w:rsidRPr="006B7810" w:rsidRDefault="003A7688" w:rsidP="00AF417B">
      <w:pPr>
        <w:rPr>
          <w:rFonts w:asciiTheme="minorHAnsi" w:hAnsiTheme="minorHAnsi" w:cstheme="minorHAnsi"/>
          <w:b/>
          <w:bCs/>
        </w:rPr>
      </w:pPr>
      <w:r w:rsidRPr="006B7810">
        <w:rPr>
          <w:rFonts w:asciiTheme="minorHAnsi" w:hAnsiTheme="minorHAnsi" w:cstheme="minorHAnsi"/>
        </w:rPr>
        <w:t>T</w:t>
      </w:r>
      <w:r w:rsidR="00ED6E1B" w:rsidRPr="006B7810">
        <w:rPr>
          <w:rFonts w:asciiTheme="minorHAnsi" w:hAnsiTheme="minorHAnsi" w:cstheme="minorHAnsi"/>
          <w:spacing w:val="-1"/>
        </w:rPr>
        <w:t>h</w:t>
      </w:r>
      <w:r w:rsidR="00ED6E1B" w:rsidRPr="006B7810">
        <w:rPr>
          <w:rFonts w:asciiTheme="minorHAnsi" w:hAnsiTheme="minorHAnsi" w:cstheme="minorHAnsi"/>
        </w:rPr>
        <w:t>e</w:t>
      </w:r>
      <w:r w:rsidR="00ED6E1B" w:rsidRPr="006B7810">
        <w:rPr>
          <w:rFonts w:asciiTheme="minorHAnsi" w:hAnsiTheme="minorHAnsi" w:cstheme="minorHAnsi"/>
          <w:spacing w:val="1"/>
        </w:rPr>
        <w:t xml:space="preserve"> </w:t>
      </w:r>
      <w:r w:rsidR="00ED6E1B" w:rsidRPr="006B7810">
        <w:rPr>
          <w:rFonts w:asciiTheme="minorHAnsi" w:hAnsiTheme="minorHAnsi" w:cstheme="minorHAnsi"/>
        </w:rPr>
        <w:t>sc</w:t>
      </w:r>
      <w:r w:rsidR="00ED6E1B" w:rsidRPr="006B7810">
        <w:rPr>
          <w:rFonts w:asciiTheme="minorHAnsi" w:hAnsiTheme="minorHAnsi" w:cstheme="minorHAnsi"/>
          <w:spacing w:val="-1"/>
        </w:rPr>
        <w:t>h</w:t>
      </w:r>
      <w:r w:rsidR="00ED6E1B" w:rsidRPr="006B7810">
        <w:rPr>
          <w:rFonts w:asciiTheme="minorHAnsi" w:hAnsiTheme="minorHAnsi" w:cstheme="minorHAnsi"/>
          <w:spacing w:val="1"/>
        </w:rPr>
        <w:t>oo</w:t>
      </w:r>
      <w:r w:rsidR="00ED6E1B" w:rsidRPr="006B7810">
        <w:rPr>
          <w:rFonts w:asciiTheme="minorHAnsi" w:hAnsiTheme="minorHAnsi" w:cstheme="minorHAnsi"/>
          <w:spacing w:val="-3"/>
        </w:rPr>
        <w:t>l</w:t>
      </w:r>
      <w:r w:rsidR="00ED6E1B" w:rsidRPr="006B7810">
        <w:rPr>
          <w:rFonts w:asciiTheme="minorHAnsi" w:hAnsiTheme="minorHAnsi" w:cstheme="minorHAnsi"/>
        </w:rPr>
        <w:t>’s l</w:t>
      </w:r>
      <w:r w:rsidR="00ED6E1B" w:rsidRPr="006B7810">
        <w:rPr>
          <w:rFonts w:asciiTheme="minorHAnsi" w:hAnsiTheme="minorHAnsi" w:cstheme="minorHAnsi"/>
          <w:spacing w:val="1"/>
        </w:rPr>
        <w:t>o</w:t>
      </w:r>
      <w:r w:rsidR="00ED6E1B" w:rsidRPr="006B7810">
        <w:rPr>
          <w:rFonts w:asciiTheme="minorHAnsi" w:hAnsiTheme="minorHAnsi" w:cstheme="minorHAnsi"/>
        </w:rPr>
        <w:t>c</w:t>
      </w:r>
      <w:r w:rsidR="00ED6E1B" w:rsidRPr="006B7810">
        <w:rPr>
          <w:rFonts w:asciiTheme="minorHAnsi" w:hAnsiTheme="minorHAnsi" w:cstheme="minorHAnsi"/>
          <w:spacing w:val="1"/>
        </w:rPr>
        <w:t>a</w:t>
      </w:r>
      <w:r w:rsidR="00ED6E1B" w:rsidRPr="006B7810">
        <w:rPr>
          <w:rFonts w:asciiTheme="minorHAnsi" w:hAnsiTheme="minorHAnsi" w:cstheme="minorHAnsi"/>
        </w:rPr>
        <w:t xml:space="preserve">l </w:t>
      </w:r>
      <w:r w:rsidR="00ED6E1B" w:rsidRPr="006B7810">
        <w:rPr>
          <w:rFonts w:asciiTheme="minorHAnsi" w:hAnsiTheme="minorHAnsi" w:cstheme="minorHAnsi"/>
          <w:spacing w:val="-1"/>
        </w:rPr>
        <w:t>m</w:t>
      </w:r>
      <w:r w:rsidR="00ED6E1B" w:rsidRPr="006B7810">
        <w:rPr>
          <w:rFonts w:asciiTheme="minorHAnsi" w:hAnsiTheme="minorHAnsi" w:cstheme="minorHAnsi"/>
          <w:spacing w:val="1"/>
        </w:rPr>
        <w:t>an</w:t>
      </w:r>
      <w:r w:rsidR="00ED6E1B" w:rsidRPr="006B7810">
        <w:rPr>
          <w:rFonts w:asciiTheme="minorHAnsi" w:hAnsiTheme="minorHAnsi" w:cstheme="minorHAnsi"/>
          <w:spacing w:val="-1"/>
        </w:rPr>
        <w:t>a</w:t>
      </w:r>
      <w:r w:rsidR="00ED6E1B" w:rsidRPr="006B7810">
        <w:rPr>
          <w:rFonts w:asciiTheme="minorHAnsi" w:hAnsiTheme="minorHAnsi" w:cstheme="minorHAnsi"/>
          <w:spacing w:val="1"/>
        </w:rPr>
        <w:t>ge</w:t>
      </w:r>
      <w:r w:rsidR="00ED6E1B" w:rsidRPr="006B7810">
        <w:rPr>
          <w:rFonts w:asciiTheme="minorHAnsi" w:hAnsiTheme="minorHAnsi" w:cstheme="minorHAnsi"/>
          <w:spacing w:val="-1"/>
        </w:rPr>
        <w:t>me</w:t>
      </w:r>
      <w:r w:rsidR="00ED6E1B" w:rsidRPr="006B7810">
        <w:rPr>
          <w:rFonts w:asciiTheme="minorHAnsi" w:hAnsiTheme="minorHAnsi" w:cstheme="minorHAnsi"/>
          <w:spacing w:val="1"/>
        </w:rPr>
        <w:t>n</w:t>
      </w:r>
      <w:r w:rsidR="00ED6E1B" w:rsidRPr="006B7810">
        <w:rPr>
          <w:rFonts w:asciiTheme="minorHAnsi" w:hAnsiTheme="minorHAnsi" w:cstheme="minorHAnsi"/>
        </w:rPr>
        <w:t>t</w:t>
      </w:r>
      <w:r w:rsidR="00ED6E1B" w:rsidRPr="006B7810">
        <w:rPr>
          <w:rFonts w:asciiTheme="minorHAnsi" w:hAnsiTheme="minorHAnsi" w:cstheme="minorHAnsi"/>
          <w:spacing w:val="1"/>
        </w:rPr>
        <w:t xml:space="preserve"> </w:t>
      </w:r>
      <w:r w:rsidR="00ED6E1B" w:rsidRPr="006B7810">
        <w:rPr>
          <w:rFonts w:asciiTheme="minorHAnsi" w:hAnsiTheme="minorHAnsi" w:cstheme="minorHAnsi"/>
          <w:spacing w:val="-2"/>
        </w:rPr>
        <w:t>t</w:t>
      </w:r>
      <w:r w:rsidR="00ED6E1B" w:rsidRPr="006B7810">
        <w:rPr>
          <w:rFonts w:asciiTheme="minorHAnsi" w:hAnsiTheme="minorHAnsi" w:cstheme="minorHAnsi"/>
          <w:spacing w:val="1"/>
        </w:rPr>
        <w:t>ea</w:t>
      </w:r>
      <w:r w:rsidR="00ED6E1B" w:rsidRPr="006B7810">
        <w:rPr>
          <w:rFonts w:asciiTheme="minorHAnsi" w:hAnsiTheme="minorHAnsi" w:cstheme="minorHAnsi"/>
        </w:rPr>
        <w:t>m</w:t>
      </w:r>
      <w:r w:rsidR="00ED6E1B" w:rsidRPr="006B7810">
        <w:rPr>
          <w:rFonts w:asciiTheme="minorHAnsi" w:hAnsiTheme="minorHAnsi" w:cstheme="minorHAnsi"/>
          <w:spacing w:val="-3"/>
        </w:rPr>
        <w:t xml:space="preserve"> </w:t>
      </w:r>
      <w:r w:rsidR="00ED6E1B" w:rsidRPr="006B7810">
        <w:rPr>
          <w:rFonts w:asciiTheme="minorHAnsi" w:hAnsiTheme="minorHAnsi" w:cstheme="minorHAnsi"/>
        </w:rPr>
        <w:t xml:space="preserve">will </w:t>
      </w:r>
      <w:r w:rsidR="00ED6E1B" w:rsidRPr="006B7810">
        <w:rPr>
          <w:rFonts w:asciiTheme="minorHAnsi" w:hAnsiTheme="minorHAnsi" w:cstheme="minorHAnsi"/>
          <w:spacing w:val="1"/>
        </w:rPr>
        <w:t>de</w:t>
      </w:r>
      <w:r w:rsidR="00ED6E1B" w:rsidRPr="006B7810">
        <w:rPr>
          <w:rFonts w:asciiTheme="minorHAnsi" w:hAnsiTheme="minorHAnsi" w:cstheme="minorHAnsi"/>
        </w:rPr>
        <w:t>v</w:t>
      </w:r>
      <w:r w:rsidR="00ED6E1B" w:rsidRPr="006B7810">
        <w:rPr>
          <w:rFonts w:asciiTheme="minorHAnsi" w:hAnsiTheme="minorHAnsi" w:cstheme="minorHAnsi"/>
          <w:spacing w:val="1"/>
        </w:rPr>
        <w:t>e</w:t>
      </w:r>
      <w:r w:rsidR="00ED6E1B" w:rsidRPr="006B7810">
        <w:rPr>
          <w:rFonts w:asciiTheme="minorHAnsi" w:hAnsiTheme="minorHAnsi" w:cstheme="minorHAnsi"/>
        </w:rPr>
        <w:t>l</w:t>
      </w:r>
      <w:r w:rsidR="00ED6E1B" w:rsidRPr="006B7810">
        <w:rPr>
          <w:rFonts w:asciiTheme="minorHAnsi" w:hAnsiTheme="minorHAnsi" w:cstheme="minorHAnsi"/>
          <w:spacing w:val="1"/>
        </w:rPr>
        <w:t>o</w:t>
      </w:r>
      <w:r w:rsidR="00ED6E1B" w:rsidRPr="006B7810">
        <w:rPr>
          <w:rFonts w:asciiTheme="minorHAnsi" w:hAnsiTheme="minorHAnsi" w:cstheme="minorHAnsi"/>
        </w:rPr>
        <w:t>p</w:t>
      </w:r>
      <w:r w:rsidR="00ED6E1B" w:rsidRPr="006B7810">
        <w:rPr>
          <w:rFonts w:asciiTheme="minorHAnsi" w:hAnsiTheme="minorHAnsi" w:cstheme="minorHAnsi"/>
          <w:spacing w:val="-1"/>
        </w:rPr>
        <w:t xml:space="preserve"> </w:t>
      </w:r>
      <w:r w:rsidR="00ED6E1B" w:rsidRPr="006B7810">
        <w:rPr>
          <w:rFonts w:asciiTheme="minorHAnsi" w:hAnsiTheme="minorHAnsi" w:cstheme="minorHAnsi"/>
          <w:spacing w:val="1"/>
        </w:rPr>
        <w:t>a</w:t>
      </w:r>
      <w:r w:rsidR="00ED6E1B" w:rsidRPr="006B7810">
        <w:rPr>
          <w:rFonts w:asciiTheme="minorHAnsi" w:hAnsiTheme="minorHAnsi" w:cstheme="minorHAnsi"/>
        </w:rPr>
        <w:t>n</w:t>
      </w:r>
      <w:r w:rsidR="00ED6E1B" w:rsidRPr="006B7810">
        <w:rPr>
          <w:rFonts w:asciiTheme="minorHAnsi" w:hAnsiTheme="minorHAnsi" w:cstheme="minorHAnsi"/>
          <w:spacing w:val="1"/>
        </w:rPr>
        <w:t xml:space="preserve"> </w:t>
      </w:r>
      <w:r w:rsidRPr="006B7810">
        <w:rPr>
          <w:rFonts w:asciiTheme="minorHAnsi" w:hAnsiTheme="minorHAnsi" w:cstheme="minorHAnsi"/>
          <w:spacing w:val="1"/>
        </w:rPr>
        <w:t xml:space="preserve">annual </w:t>
      </w:r>
      <w:r w:rsidR="00400A4C" w:rsidRPr="006B7810">
        <w:rPr>
          <w:rFonts w:asciiTheme="minorHAnsi" w:hAnsiTheme="minorHAnsi" w:cstheme="minorHAnsi"/>
        </w:rPr>
        <w:t>I</w:t>
      </w:r>
      <w:r w:rsidR="00ED6E1B" w:rsidRPr="006B7810">
        <w:rPr>
          <w:rFonts w:asciiTheme="minorHAnsi" w:hAnsiTheme="minorHAnsi" w:cstheme="minorHAnsi"/>
          <w:spacing w:val="-1"/>
        </w:rPr>
        <w:t>m</w:t>
      </w:r>
      <w:r w:rsidR="00ED6E1B" w:rsidRPr="006B7810">
        <w:rPr>
          <w:rFonts w:asciiTheme="minorHAnsi" w:hAnsiTheme="minorHAnsi" w:cstheme="minorHAnsi"/>
          <w:spacing w:val="1"/>
        </w:rPr>
        <w:t>p</w:t>
      </w:r>
      <w:r w:rsidR="00ED6E1B" w:rsidRPr="006B7810">
        <w:rPr>
          <w:rFonts w:asciiTheme="minorHAnsi" w:hAnsiTheme="minorHAnsi" w:cstheme="minorHAnsi"/>
        </w:rPr>
        <w:t>l</w:t>
      </w:r>
      <w:r w:rsidR="00ED6E1B" w:rsidRPr="006B7810">
        <w:rPr>
          <w:rFonts w:asciiTheme="minorHAnsi" w:hAnsiTheme="minorHAnsi" w:cstheme="minorHAnsi"/>
          <w:spacing w:val="1"/>
        </w:rPr>
        <w:t>e</w:t>
      </w:r>
      <w:r w:rsidR="00ED6E1B" w:rsidRPr="006B7810">
        <w:rPr>
          <w:rFonts w:asciiTheme="minorHAnsi" w:hAnsiTheme="minorHAnsi" w:cstheme="minorHAnsi"/>
          <w:spacing w:val="-1"/>
        </w:rPr>
        <w:t>me</w:t>
      </w:r>
      <w:r w:rsidR="00ED6E1B" w:rsidRPr="006B7810">
        <w:rPr>
          <w:rFonts w:asciiTheme="minorHAnsi" w:hAnsiTheme="minorHAnsi" w:cstheme="minorHAnsi"/>
          <w:spacing w:val="1"/>
        </w:rPr>
        <w:t>n</w:t>
      </w:r>
      <w:r w:rsidR="00ED6E1B" w:rsidRPr="006B7810">
        <w:rPr>
          <w:rFonts w:asciiTheme="minorHAnsi" w:hAnsiTheme="minorHAnsi" w:cstheme="minorHAnsi"/>
        </w:rPr>
        <w:t>t</w:t>
      </w:r>
      <w:r w:rsidR="00ED6E1B" w:rsidRPr="006B7810">
        <w:rPr>
          <w:rFonts w:asciiTheme="minorHAnsi" w:hAnsiTheme="minorHAnsi" w:cstheme="minorHAnsi"/>
          <w:spacing w:val="-1"/>
        </w:rPr>
        <w:t>a</w:t>
      </w:r>
      <w:r w:rsidR="00ED6E1B" w:rsidRPr="006B7810">
        <w:rPr>
          <w:rFonts w:asciiTheme="minorHAnsi" w:hAnsiTheme="minorHAnsi" w:cstheme="minorHAnsi"/>
          <w:spacing w:val="-2"/>
        </w:rPr>
        <w:t>t</w:t>
      </w:r>
      <w:r w:rsidR="00ED6E1B" w:rsidRPr="006B7810">
        <w:rPr>
          <w:rFonts w:asciiTheme="minorHAnsi" w:hAnsiTheme="minorHAnsi" w:cstheme="minorHAnsi"/>
        </w:rPr>
        <w:t>i</w:t>
      </w:r>
      <w:r w:rsidR="00ED6E1B" w:rsidRPr="006B7810">
        <w:rPr>
          <w:rFonts w:asciiTheme="minorHAnsi" w:hAnsiTheme="minorHAnsi" w:cstheme="minorHAnsi"/>
          <w:spacing w:val="1"/>
        </w:rPr>
        <w:t>o</w:t>
      </w:r>
      <w:r w:rsidR="00ED6E1B" w:rsidRPr="006B7810">
        <w:rPr>
          <w:rFonts w:asciiTheme="minorHAnsi" w:hAnsiTheme="minorHAnsi" w:cstheme="minorHAnsi"/>
        </w:rPr>
        <w:t>n</w:t>
      </w:r>
      <w:r w:rsidR="00ED6E1B" w:rsidRPr="006B7810">
        <w:rPr>
          <w:rFonts w:asciiTheme="minorHAnsi" w:hAnsiTheme="minorHAnsi" w:cstheme="minorHAnsi"/>
          <w:spacing w:val="1"/>
        </w:rPr>
        <w:t xml:space="preserve"> </w:t>
      </w:r>
      <w:r w:rsidR="00400A4C" w:rsidRPr="006B7810">
        <w:rPr>
          <w:rFonts w:asciiTheme="minorHAnsi" w:hAnsiTheme="minorHAnsi" w:cstheme="minorHAnsi"/>
          <w:spacing w:val="1"/>
        </w:rPr>
        <w:t>P</w:t>
      </w:r>
      <w:r w:rsidR="00ED6E1B" w:rsidRPr="006B7810">
        <w:rPr>
          <w:rFonts w:asciiTheme="minorHAnsi" w:hAnsiTheme="minorHAnsi" w:cstheme="minorHAnsi"/>
        </w:rPr>
        <w:t>l</w:t>
      </w:r>
      <w:r w:rsidR="00ED6E1B" w:rsidRPr="006B7810">
        <w:rPr>
          <w:rFonts w:asciiTheme="minorHAnsi" w:hAnsiTheme="minorHAnsi" w:cstheme="minorHAnsi"/>
          <w:spacing w:val="-1"/>
        </w:rPr>
        <w:t>a</w:t>
      </w:r>
      <w:r w:rsidR="00ED6E1B" w:rsidRPr="006B7810">
        <w:rPr>
          <w:rFonts w:asciiTheme="minorHAnsi" w:hAnsiTheme="minorHAnsi" w:cstheme="minorHAnsi"/>
        </w:rPr>
        <w:t>n</w:t>
      </w:r>
      <w:r w:rsidR="00ED6E1B" w:rsidRPr="006B7810">
        <w:rPr>
          <w:rFonts w:asciiTheme="minorHAnsi" w:hAnsiTheme="minorHAnsi" w:cstheme="minorHAnsi"/>
          <w:spacing w:val="1"/>
        </w:rPr>
        <w:t xml:space="preserve"> </w:t>
      </w:r>
      <w:r w:rsidR="00400A4C" w:rsidRPr="006B7810">
        <w:rPr>
          <w:rFonts w:asciiTheme="minorHAnsi" w:hAnsiTheme="minorHAnsi" w:cstheme="minorHAnsi"/>
          <w:spacing w:val="1"/>
        </w:rPr>
        <w:t xml:space="preserve">(IP) </w:t>
      </w:r>
      <w:r w:rsidR="00ED6E1B" w:rsidRPr="006B7810">
        <w:rPr>
          <w:rFonts w:asciiTheme="minorHAnsi" w:hAnsiTheme="minorHAnsi" w:cstheme="minorHAnsi"/>
          <w:spacing w:val="-1"/>
        </w:rPr>
        <w:t>(</w:t>
      </w:r>
      <w:r w:rsidR="00ED6E1B" w:rsidRPr="006B7810">
        <w:rPr>
          <w:rFonts w:asciiTheme="minorHAnsi" w:hAnsiTheme="minorHAnsi" w:cstheme="minorHAnsi"/>
        </w:rPr>
        <w:t>s</w:t>
      </w:r>
      <w:r w:rsidR="00ED6E1B" w:rsidRPr="006B7810">
        <w:rPr>
          <w:rFonts w:asciiTheme="minorHAnsi" w:hAnsiTheme="minorHAnsi" w:cstheme="minorHAnsi"/>
          <w:spacing w:val="1"/>
        </w:rPr>
        <w:t>e</w:t>
      </w:r>
      <w:r w:rsidR="00ED6E1B" w:rsidRPr="006B7810">
        <w:rPr>
          <w:rFonts w:asciiTheme="minorHAnsi" w:hAnsiTheme="minorHAnsi" w:cstheme="minorHAnsi"/>
        </w:rPr>
        <w:t xml:space="preserve">e </w:t>
      </w:r>
      <w:r w:rsidR="00ED6E1B" w:rsidRPr="006B7810">
        <w:rPr>
          <w:rFonts w:asciiTheme="minorHAnsi" w:hAnsiTheme="minorHAnsi" w:cstheme="minorHAnsi"/>
          <w:spacing w:val="1"/>
        </w:rPr>
        <w:t>Se</w:t>
      </w:r>
      <w:r w:rsidR="00ED6E1B" w:rsidRPr="006B7810">
        <w:rPr>
          <w:rFonts w:asciiTheme="minorHAnsi" w:hAnsiTheme="minorHAnsi" w:cstheme="minorHAnsi"/>
        </w:rPr>
        <w:t>cti</w:t>
      </w:r>
      <w:r w:rsidR="00ED6E1B" w:rsidRPr="006B7810">
        <w:rPr>
          <w:rFonts w:asciiTheme="minorHAnsi" w:hAnsiTheme="minorHAnsi" w:cstheme="minorHAnsi"/>
          <w:spacing w:val="1"/>
        </w:rPr>
        <w:t>o</w:t>
      </w:r>
      <w:r w:rsidR="00ED6E1B" w:rsidRPr="006B7810">
        <w:rPr>
          <w:rFonts w:asciiTheme="minorHAnsi" w:hAnsiTheme="minorHAnsi" w:cstheme="minorHAnsi"/>
        </w:rPr>
        <w:t>n</w:t>
      </w:r>
      <w:r w:rsidR="00ED6E1B" w:rsidRPr="006B7810">
        <w:rPr>
          <w:rFonts w:asciiTheme="minorHAnsi" w:hAnsiTheme="minorHAnsi" w:cstheme="minorHAnsi"/>
          <w:spacing w:val="-1"/>
        </w:rPr>
        <w:t xml:space="preserve"> </w:t>
      </w:r>
      <w:r w:rsidR="00ED6E1B" w:rsidRPr="006B7810">
        <w:rPr>
          <w:rFonts w:asciiTheme="minorHAnsi" w:hAnsiTheme="minorHAnsi" w:cstheme="minorHAnsi"/>
          <w:spacing w:val="1"/>
        </w:rPr>
        <w:t>1</w:t>
      </w:r>
      <w:r w:rsidR="00ED6E1B" w:rsidRPr="006B7810">
        <w:rPr>
          <w:rFonts w:asciiTheme="minorHAnsi" w:hAnsiTheme="minorHAnsi" w:cstheme="minorHAnsi"/>
        </w:rPr>
        <w:t xml:space="preserve">) </w:t>
      </w:r>
      <w:r w:rsidRPr="006B7810">
        <w:rPr>
          <w:rFonts w:asciiTheme="minorHAnsi" w:hAnsiTheme="minorHAnsi" w:cstheme="minorHAnsi"/>
        </w:rPr>
        <w:t xml:space="preserve">and budget </w:t>
      </w:r>
      <w:r w:rsidR="00ED6E1B" w:rsidRPr="006B7810">
        <w:rPr>
          <w:rFonts w:asciiTheme="minorHAnsi" w:hAnsiTheme="minorHAnsi" w:cstheme="minorHAnsi"/>
          <w:spacing w:val="-2"/>
        </w:rPr>
        <w:t>f</w:t>
      </w:r>
      <w:r w:rsidR="00ED6E1B" w:rsidRPr="006B7810">
        <w:rPr>
          <w:rFonts w:asciiTheme="minorHAnsi" w:hAnsiTheme="minorHAnsi" w:cstheme="minorHAnsi"/>
          <w:spacing w:val="1"/>
        </w:rPr>
        <w:t>o</w:t>
      </w:r>
      <w:r w:rsidR="00ED6E1B" w:rsidRPr="006B7810">
        <w:rPr>
          <w:rFonts w:asciiTheme="minorHAnsi" w:hAnsiTheme="minorHAnsi" w:cstheme="minorHAnsi"/>
        </w:rPr>
        <w:t xml:space="preserve">r </w:t>
      </w:r>
      <w:r w:rsidR="00ED6E1B" w:rsidRPr="006B7810">
        <w:rPr>
          <w:rFonts w:asciiTheme="minorHAnsi" w:hAnsiTheme="minorHAnsi" w:cstheme="minorHAnsi"/>
          <w:spacing w:val="-1"/>
        </w:rPr>
        <w:t>m</w:t>
      </w:r>
      <w:r w:rsidR="00ED6E1B" w:rsidRPr="006B7810">
        <w:rPr>
          <w:rFonts w:asciiTheme="minorHAnsi" w:hAnsiTheme="minorHAnsi" w:cstheme="minorHAnsi"/>
          <w:spacing w:val="1"/>
        </w:rPr>
        <w:t>app</w:t>
      </w:r>
      <w:r w:rsidR="00ED6E1B" w:rsidRPr="006B7810">
        <w:rPr>
          <w:rFonts w:asciiTheme="minorHAnsi" w:hAnsiTheme="minorHAnsi" w:cstheme="minorHAnsi"/>
        </w:rPr>
        <w:t>i</w:t>
      </w:r>
      <w:r w:rsidR="00ED6E1B" w:rsidRPr="006B7810">
        <w:rPr>
          <w:rFonts w:asciiTheme="minorHAnsi" w:hAnsiTheme="minorHAnsi" w:cstheme="minorHAnsi"/>
          <w:spacing w:val="-1"/>
        </w:rPr>
        <w:t>n</w:t>
      </w:r>
      <w:r w:rsidR="00ED6E1B" w:rsidRPr="006B7810">
        <w:rPr>
          <w:rFonts w:asciiTheme="minorHAnsi" w:hAnsiTheme="minorHAnsi" w:cstheme="minorHAnsi"/>
        </w:rPr>
        <w:t>g</w:t>
      </w:r>
      <w:r w:rsidR="00ED6E1B" w:rsidRPr="006B7810">
        <w:rPr>
          <w:rFonts w:asciiTheme="minorHAnsi" w:hAnsiTheme="minorHAnsi" w:cstheme="minorHAnsi"/>
          <w:spacing w:val="1"/>
        </w:rPr>
        <w:t xml:space="preserve"> </w:t>
      </w:r>
      <w:r w:rsidR="00ED6E1B" w:rsidRPr="006B7810">
        <w:rPr>
          <w:rFonts w:asciiTheme="minorHAnsi" w:hAnsiTheme="minorHAnsi" w:cstheme="minorHAnsi"/>
          <w:spacing w:val="-1"/>
        </w:rPr>
        <w:t>o</w:t>
      </w:r>
      <w:r w:rsidR="00ED6E1B" w:rsidRPr="006B7810">
        <w:rPr>
          <w:rFonts w:asciiTheme="minorHAnsi" w:hAnsiTheme="minorHAnsi" w:cstheme="minorHAnsi"/>
          <w:spacing w:val="1"/>
        </w:rPr>
        <w:t>u</w:t>
      </w:r>
      <w:r w:rsidR="00ED6E1B" w:rsidRPr="006B7810">
        <w:rPr>
          <w:rFonts w:asciiTheme="minorHAnsi" w:hAnsiTheme="minorHAnsi" w:cstheme="minorHAnsi"/>
        </w:rPr>
        <w:t>t</w:t>
      </w:r>
      <w:r w:rsidR="00ED6E1B" w:rsidRPr="006B7810">
        <w:rPr>
          <w:rFonts w:asciiTheme="minorHAnsi" w:hAnsiTheme="minorHAnsi" w:cstheme="minorHAnsi"/>
          <w:spacing w:val="1"/>
        </w:rPr>
        <w:t xml:space="preserve"> </w:t>
      </w:r>
      <w:r w:rsidR="00ED6E1B" w:rsidRPr="006B7810">
        <w:rPr>
          <w:rFonts w:asciiTheme="minorHAnsi" w:hAnsiTheme="minorHAnsi" w:cstheme="minorHAnsi"/>
          <w:spacing w:val="-2"/>
        </w:rPr>
        <w:t>t</w:t>
      </w:r>
      <w:r w:rsidR="00ED6E1B" w:rsidRPr="006B7810">
        <w:rPr>
          <w:rFonts w:asciiTheme="minorHAnsi" w:hAnsiTheme="minorHAnsi" w:cstheme="minorHAnsi"/>
          <w:spacing w:val="1"/>
        </w:rPr>
        <w:t>h</w:t>
      </w:r>
      <w:r w:rsidR="00ED6E1B" w:rsidRPr="006B7810">
        <w:rPr>
          <w:rFonts w:asciiTheme="minorHAnsi" w:hAnsiTheme="minorHAnsi" w:cstheme="minorHAnsi"/>
        </w:rPr>
        <w:t>e</w:t>
      </w:r>
      <w:r w:rsidR="00ED6E1B" w:rsidRPr="006B7810">
        <w:rPr>
          <w:rFonts w:asciiTheme="minorHAnsi" w:hAnsiTheme="minorHAnsi" w:cstheme="minorHAnsi"/>
          <w:spacing w:val="1"/>
        </w:rPr>
        <w:t xml:space="preserve"> </w:t>
      </w:r>
      <w:r w:rsidR="00ED6E1B" w:rsidRPr="006B7810">
        <w:rPr>
          <w:rFonts w:asciiTheme="minorHAnsi" w:hAnsiTheme="minorHAnsi" w:cstheme="minorHAnsi"/>
        </w:rPr>
        <w:t>y</w:t>
      </w:r>
      <w:r w:rsidR="00ED6E1B" w:rsidRPr="006B7810">
        <w:rPr>
          <w:rFonts w:asciiTheme="minorHAnsi" w:hAnsiTheme="minorHAnsi" w:cstheme="minorHAnsi"/>
          <w:spacing w:val="-1"/>
        </w:rPr>
        <w:t>e</w:t>
      </w:r>
      <w:r w:rsidR="00ED6E1B" w:rsidRPr="006B7810">
        <w:rPr>
          <w:rFonts w:asciiTheme="minorHAnsi" w:hAnsiTheme="minorHAnsi" w:cstheme="minorHAnsi"/>
          <w:spacing w:val="1"/>
        </w:rPr>
        <w:t>a</w:t>
      </w:r>
      <w:r w:rsidR="00ED6E1B" w:rsidRPr="006B7810">
        <w:rPr>
          <w:rFonts w:asciiTheme="minorHAnsi" w:hAnsiTheme="minorHAnsi" w:cstheme="minorHAnsi"/>
          <w:spacing w:val="-1"/>
        </w:rPr>
        <w:t>r</w:t>
      </w:r>
      <w:r w:rsidR="00ED6E1B" w:rsidRPr="006B7810">
        <w:rPr>
          <w:rFonts w:asciiTheme="minorHAnsi" w:hAnsiTheme="minorHAnsi" w:cstheme="minorHAnsi"/>
        </w:rPr>
        <w:t>’s G</w:t>
      </w:r>
      <w:r w:rsidR="00ED6E1B" w:rsidRPr="006B7810">
        <w:rPr>
          <w:rFonts w:asciiTheme="minorHAnsi" w:hAnsiTheme="minorHAnsi" w:cstheme="minorHAnsi"/>
          <w:spacing w:val="1"/>
        </w:rPr>
        <w:t>EA</w:t>
      </w:r>
      <w:r w:rsidR="00ED6E1B" w:rsidRPr="006B7810">
        <w:rPr>
          <w:rFonts w:asciiTheme="minorHAnsi" w:hAnsiTheme="minorHAnsi" w:cstheme="minorHAnsi"/>
        </w:rPr>
        <w:t>R U</w:t>
      </w:r>
      <w:r w:rsidR="00ED6E1B" w:rsidRPr="006B7810">
        <w:rPr>
          <w:rFonts w:asciiTheme="minorHAnsi" w:hAnsiTheme="minorHAnsi" w:cstheme="minorHAnsi"/>
          <w:spacing w:val="1"/>
        </w:rPr>
        <w:t>P</w:t>
      </w:r>
      <w:r w:rsidR="00ED6E1B" w:rsidRPr="006B7810">
        <w:rPr>
          <w:rFonts w:asciiTheme="minorHAnsi" w:hAnsiTheme="minorHAnsi" w:cstheme="minorHAnsi"/>
          <w:spacing w:val="-1"/>
        </w:rPr>
        <w:t>-r</w:t>
      </w:r>
      <w:r w:rsidR="00ED6E1B" w:rsidRPr="006B7810">
        <w:rPr>
          <w:rFonts w:asciiTheme="minorHAnsi" w:hAnsiTheme="minorHAnsi" w:cstheme="minorHAnsi"/>
          <w:spacing w:val="1"/>
        </w:rPr>
        <w:t>e</w:t>
      </w:r>
      <w:r w:rsidR="00ED6E1B" w:rsidRPr="006B7810">
        <w:rPr>
          <w:rFonts w:asciiTheme="minorHAnsi" w:hAnsiTheme="minorHAnsi" w:cstheme="minorHAnsi"/>
        </w:rPr>
        <w:t>l</w:t>
      </w:r>
      <w:r w:rsidR="00ED6E1B" w:rsidRPr="006B7810">
        <w:rPr>
          <w:rFonts w:asciiTheme="minorHAnsi" w:hAnsiTheme="minorHAnsi" w:cstheme="minorHAnsi"/>
          <w:spacing w:val="-1"/>
        </w:rPr>
        <w:t>a</w:t>
      </w:r>
      <w:r w:rsidR="00ED6E1B" w:rsidRPr="006B7810">
        <w:rPr>
          <w:rFonts w:asciiTheme="minorHAnsi" w:hAnsiTheme="minorHAnsi" w:cstheme="minorHAnsi"/>
        </w:rPr>
        <w:t>t</w:t>
      </w:r>
      <w:r w:rsidR="00ED6E1B" w:rsidRPr="006B7810">
        <w:rPr>
          <w:rFonts w:asciiTheme="minorHAnsi" w:hAnsiTheme="minorHAnsi" w:cstheme="minorHAnsi"/>
          <w:spacing w:val="1"/>
        </w:rPr>
        <w:t>e</w:t>
      </w:r>
      <w:r w:rsidR="00ED6E1B" w:rsidRPr="006B7810">
        <w:rPr>
          <w:rFonts w:asciiTheme="minorHAnsi" w:hAnsiTheme="minorHAnsi" w:cstheme="minorHAnsi"/>
        </w:rPr>
        <w:t>d</w:t>
      </w:r>
      <w:r w:rsidR="00ED6E1B" w:rsidRPr="006B7810">
        <w:rPr>
          <w:rFonts w:asciiTheme="minorHAnsi" w:hAnsiTheme="minorHAnsi" w:cstheme="minorHAnsi"/>
          <w:spacing w:val="-1"/>
        </w:rPr>
        <w:t xml:space="preserve"> </w:t>
      </w:r>
      <w:r w:rsidR="00ED6E1B" w:rsidRPr="006B7810">
        <w:rPr>
          <w:rFonts w:asciiTheme="minorHAnsi" w:hAnsiTheme="minorHAnsi" w:cstheme="minorHAnsi"/>
        </w:rPr>
        <w:t>s</w:t>
      </w:r>
      <w:r w:rsidR="00ED6E1B" w:rsidRPr="006B7810">
        <w:rPr>
          <w:rFonts w:asciiTheme="minorHAnsi" w:hAnsiTheme="minorHAnsi" w:cstheme="minorHAnsi"/>
          <w:spacing w:val="1"/>
        </w:rPr>
        <w:t>e</w:t>
      </w:r>
      <w:r w:rsidR="00ED6E1B" w:rsidRPr="006B7810">
        <w:rPr>
          <w:rFonts w:asciiTheme="minorHAnsi" w:hAnsiTheme="minorHAnsi" w:cstheme="minorHAnsi"/>
          <w:spacing w:val="-1"/>
        </w:rPr>
        <w:t>r</w:t>
      </w:r>
      <w:r w:rsidR="00ED6E1B" w:rsidRPr="006B7810">
        <w:rPr>
          <w:rFonts w:asciiTheme="minorHAnsi" w:hAnsiTheme="minorHAnsi" w:cstheme="minorHAnsi"/>
        </w:rPr>
        <w:t>vic</w:t>
      </w:r>
      <w:r w:rsidR="00ED6E1B" w:rsidRPr="006B7810">
        <w:rPr>
          <w:rFonts w:asciiTheme="minorHAnsi" w:hAnsiTheme="minorHAnsi" w:cstheme="minorHAnsi"/>
          <w:spacing w:val="1"/>
        </w:rPr>
        <w:t>e</w:t>
      </w:r>
      <w:r w:rsidR="00ED6E1B" w:rsidRPr="006B7810">
        <w:rPr>
          <w:rFonts w:asciiTheme="minorHAnsi" w:hAnsiTheme="minorHAnsi" w:cstheme="minorHAnsi"/>
        </w:rPr>
        <w:t xml:space="preserve">s </w:t>
      </w:r>
      <w:r w:rsidR="00ED6E1B" w:rsidRPr="006B7810">
        <w:rPr>
          <w:rFonts w:asciiTheme="minorHAnsi" w:hAnsiTheme="minorHAnsi" w:cstheme="minorHAnsi"/>
          <w:spacing w:val="1"/>
        </w:rPr>
        <w:t>a</w:t>
      </w:r>
      <w:r w:rsidR="00ED6E1B" w:rsidRPr="006B7810">
        <w:rPr>
          <w:rFonts w:asciiTheme="minorHAnsi" w:hAnsiTheme="minorHAnsi" w:cstheme="minorHAnsi"/>
          <w:spacing w:val="-1"/>
        </w:rPr>
        <w:t>n</w:t>
      </w:r>
      <w:r w:rsidR="00ED6E1B" w:rsidRPr="006B7810">
        <w:rPr>
          <w:rFonts w:asciiTheme="minorHAnsi" w:hAnsiTheme="minorHAnsi" w:cstheme="minorHAnsi"/>
        </w:rPr>
        <w:t>d</w:t>
      </w:r>
      <w:r w:rsidR="00ED6E1B" w:rsidRPr="006B7810">
        <w:rPr>
          <w:rFonts w:asciiTheme="minorHAnsi" w:hAnsiTheme="minorHAnsi" w:cstheme="minorHAnsi"/>
          <w:spacing w:val="1"/>
        </w:rPr>
        <w:t xml:space="preserve"> </w:t>
      </w:r>
      <w:r w:rsidR="00ED6E1B" w:rsidRPr="006B7810">
        <w:rPr>
          <w:rFonts w:asciiTheme="minorHAnsi" w:hAnsiTheme="minorHAnsi" w:cstheme="minorHAnsi"/>
        </w:rPr>
        <w:t>i</w:t>
      </w:r>
      <w:r w:rsidR="00ED6E1B" w:rsidRPr="006B7810">
        <w:rPr>
          <w:rFonts w:asciiTheme="minorHAnsi" w:hAnsiTheme="minorHAnsi" w:cstheme="minorHAnsi"/>
          <w:spacing w:val="1"/>
        </w:rPr>
        <w:t>n</w:t>
      </w:r>
      <w:r w:rsidR="00ED6E1B" w:rsidRPr="006B7810">
        <w:rPr>
          <w:rFonts w:asciiTheme="minorHAnsi" w:hAnsiTheme="minorHAnsi" w:cstheme="minorHAnsi"/>
        </w:rPr>
        <w:t>iti</w:t>
      </w:r>
      <w:r w:rsidR="00ED6E1B" w:rsidRPr="006B7810">
        <w:rPr>
          <w:rFonts w:asciiTheme="minorHAnsi" w:hAnsiTheme="minorHAnsi" w:cstheme="minorHAnsi"/>
          <w:spacing w:val="1"/>
        </w:rPr>
        <w:t>a</w:t>
      </w:r>
      <w:r w:rsidR="00ED6E1B" w:rsidRPr="006B7810">
        <w:rPr>
          <w:rFonts w:asciiTheme="minorHAnsi" w:hAnsiTheme="minorHAnsi" w:cstheme="minorHAnsi"/>
        </w:rPr>
        <w:t>ti</w:t>
      </w:r>
      <w:r w:rsidR="00ED6E1B" w:rsidRPr="006B7810">
        <w:rPr>
          <w:rFonts w:asciiTheme="minorHAnsi" w:hAnsiTheme="minorHAnsi" w:cstheme="minorHAnsi"/>
          <w:spacing w:val="-2"/>
        </w:rPr>
        <w:t>v</w:t>
      </w:r>
      <w:r w:rsidR="00ED6E1B" w:rsidRPr="006B7810">
        <w:rPr>
          <w:rFonts w:asciiTheme="minorHAnsi" w:hAnsiTheme="minorHAnsi" w:cstheme="minorHAnsi"/>
          <w:spacing w:val="1"/>
        </w:rPr>
        <w:t>e</w:t>
      </w:r>
      <w:r w:rsidR="00ED6E1B" w:rsidRPr="006B7810">
        <w:rPr>
          <w:rFonts w:asciiTheme="minorHAnsi" w:hAnsiTheme="minorHAnsi" w:cstheme="minorHAnsi"/>
        </w:rPr>
        <w:t>s.</w:t>
      </w:r>
      <w:r w:rsidR="00FD39E1" w:rsidRPr="006B7810">
        <w:rPr>
          <w:rFonts w:asciiTheme="minorHAnsi" w:hAnsiTheme="minorHAnsi" w:cstheme="minorHAnsi"/>
        </w:rPr>
        <w:t xml:space="preserve"> </w:t>
      </w:r>
      <w:r w:rsidRPr="006B7810">
        <w:rPr>
          <w:rFonts w:asciiTheme="minorHAnsi" w:hAnsiTheme="minorHAnsi" w:cstheme="minorHAnsi"/>
          <w:b/>
          <w:bCs/>
        </w:rPr>
        <w:t xml:space="preserve">The deadline for submitting </w:t>
      </w:r>
      <w:r w:rsidR="00084FDE" w:rsidRPr="006B7810">
        <w:rPr>
          <w:rFonts w:asciiTheme="minorHAnsi" w:hAnsiTheme="minorHAnsi" w:cstheme="minorHAnsi"/>
          <w:b/>
          <w:bCs/>
        </w:rPr>
        <w:t xml:space="preserve">a draft </w:t>
      </w:r>
      <w:r w:rsidRPr="006B7810">
        <w:rPr>
          <w:rFonts w:asciiTheme="minorHAnsi" w:hAnsiTheme="minorHAnsi" w:cstheme="minorHAnsi"/>
          <w:b/>
          <w:bCs/>
        </w:rPr>
        <w:t xml:space="preserve">annual IP and budget for review and approval is </w:t>
      </w:r>
      <w:r w:rsidR="0049039D" w:rsidRPr="006B7810">
        <w:rPr>
          <w:rFonts w:asciiTheme="minorHAnsi" w:hAnsiTheme="minorHAnsi" w:cstheme="minorHAnsi"/>
          <w:b/>
          <w:bCs/>
        </w:rPr>
        <w:t xml:space="preserve">the </w:t>
      </w:r>
      <w:r w:rsidR="00084FDE" w:rsidRPr="006B7810">
        <w:rPr>
          <w:rFonts w:asciiTheme="minorHAnsi" w:hAnsiTheme="minorHAnsi" w:cstheme="minorHAnsi"/>
          <w:b/>
          <w:bCs/>
        </w:rPr>
        <w:t xml:space="preserve">third </w:t>
      </w:r>
      <w:r w:rsidR="00084FDE" w:rsidRPr="006B7810">
        <w:rPr>
          <w:rFonts w:asciiTheme="minorHAnsi" w:hAnsiTheme="minorHAnsi" w:cstheme="minorHAnsi"/>
          <w:b/>
          <w:bCs/>
        </w:rPr>
        <w:lastRenderedPageBreak/>
        <w:t>Wedne</w:t>
      </w:r>
      <w:r w:rsidR="00084FDE" w:rsidRPr="006B7810">
        <w:rPr>
          <w:rFonts w:asciiTheme="minorHAnsi" w:hAnsiTheme="minorHAnsi" w:cstheme="minorHAnsi"/>
          <w:b/>
        </w:rPr>
        <w:t>sday in May</w:t>
      </w:r>
      <w:r w:rsidRPr="00307E8F">
        <w:rPr>
          <w:rFonts w:asciiTheme="minorHAnsi" w:hAnsiTheme="minorHAnsi" w:cstheme="minorHAnsi"/>
        </w:rPr>
        <w:t xml:space="preserve">. </w:t>
      </w:r>
      <w:r w:rsidR="0040288F" w:rsidRPr="00307E8F">
        <w:rPr>
          <w:rFonts w:asciiTheme="minorHAnsi" w:hAnsiTheme="minorHAnsi" w:cstheme="minorHAnsi"/>
        </w:rPr>
        <w:t>(</w:t>
      </w:r>
      <w:r w:rsidRPr="00307E8F">
        <w:rPr>
          <w:rFonts w:asciiTheme="minorHAnsi" w:hAnsiTheme="minorHAnsi" w:cstheme="minorHAnsi"/>
        </w:rPr>
        <w:t xml:space="preserve">Schools may request GEAR UP funds for </w:t>
      </w:r>
      <w:r w:rsidR="009169D7" w:rsidRPr="00307E8F">
        <w:rPr>
          <w:rFonts w:asciiTheme="minorHAnsi" w:hAnsiTheme="minorHAnsi" w:cstheme="minorHAnsi"/>
        </w:rPr>
        <w:t xml:space="preserve">the liaison’s </w:t>
      </w:r>
      <w:r w:rsidRPr="00307E8F">
        <w:rPr>
          <w:rFonts w:asciiTheme="minorHAnsi" w:hAnsiTheme="minorHAnsi" w:cstheme="minorHAnsi"/>
        </w:rPr>
        <w:t xml:space="preserve">time beyond </w:t>
      </w:r>
      <w:r w:rsidR="009169D7" w:rsidRPr="00307E8F">
        <w:rPr>
          <w:rFonts w:asciiTheme="minorHAnsi" w:hAnsiTheme="minorHAnsi" w:cstheme="minorHAnsi"/>
        </w:rPr>
        <w:t xml:space="preserve">his or her contract </w:t>
      </w:r>
      <w:r w:rsidR="0040288F" w:rsidRPr="00307E8F">
        <w:rPr>
          <w:rFonts w:asciiTheme="minorHAnsi" w:hAnsiTheme="minorHAnsi" w:cstheme="minorHAnsi"/>
        </w:rPr>
        <w:t>if needed. Funding for such requests will be considered on a case-by-case basis.)</w:t>
      </w:r>
      <w:r w:rsidR="008C2BF7" w:rsidRPr="00307E8F">
        <w:rPr>
          <w:rFonts w:asciiTheme="minorHAnsi" w:hAnsiTheme="minorHAnsi" w:cstheme="minorHAnsi"/>
        </w:rPr>
        <w:t xml:space="preserve"> </w:t>
      </w:r>
      <w:r w:rsidR="00687EC1" w:rsidRPr="006B7810">
        <w:rPr>
          <w:rFonts w:asciiTheme="minorHAnsi" w:hAnsiTheme="minorHAnsi" w:cstheme="minorHAnsi"/>
        </w:rPr>
        <w:t xml:space="preserve">Local management teams </w:t>
      </w:r>
      <w:r w:rsidR="008C2BF7" w:rsidRPr="006B7810">
        <w:rPr>
          <w:rFonts w:asciiTheme="minorHAnsi" w:hAnsiTheme="minorHAnsi" w:cstheme="minorHAnsi"/>
        </w:rPr>
        <w:t xml:space="preserve">may also develop </w:t>
      </w:r>
      <w:r w:rsidR="0019512E" w:rsidRPr="006B7810">
        <w:rPr>
          <w:rFonts w:asciiTheme="minorHAnsi" w:hAnsiTheme="minorHAnsi" w:cstheme="minorHAnsi"/>
        </w:rPr>
        <w:t>IPs</w:t>
      </w:r>
      <w:r w:rsidR="00687EC1" w:rsidRPr="006B7810">
        <w:rPr>
          <w:rFonts w:asciiTheme="minorHAnsi" w:hAnsiTheme="minorHAnsi" w:cstheme="minorHAnsi"/>
        </w:rPr>
        <w:t xml:space="preserve"> and </w:t>
      </w:r>
      <w:r w:rsidR="0019512E" w:rsidRPr="006B7810">
        <w:rPr>
          <w:rFonts w:asciiTheme="minorHAnsi" w:hAnsiTheme="minorHAnsi" w:cstheme="minorHAnsi"/>
        </w:rPr>
        <w:t>budgets</w:t>
      </w:r>
      <w:r w:rsidR="008C2BF7" w:rsidRPr="006B7810">
        <w:rPr>
          <w:rFonts w:asciiTheme="minorHAnsi" w:hAnsiTheme="minorHAnsi" w:cstheme="minorHAnsi"/>
        </w:rPr>
        <w:t xml:space="preserve"> for local summer programs related to GEAR UP goals and objectives.</w:t>
      </w:r>
      <w:r w:rsidR="000A00B9" w:rsidRPr="006B7810">
        <w:rPr>
          <w:rFonts w:asciiTheme="minorHAnsi" w:hAnsiTheme="minorHAnsi" w:cstheme="minorHAnsi"/>
        </w:rPr>
        <w:t xml:space="preserve"> </w:t>
      </w:r>
      <w:r w:rsidR="00687EC1" w:rsidRPr="006B7810">
        <w:rPr>
          <w:rFonts w:asciiTheme="minorHAnsi" w:hAnsiTheme="minorHAnsi" w:cstheme="minorHAnsi"/>
          <w:b/>
          <w:bCs/>
        </w:rPr>
        <w:t xml:space="preserve">The deadline for submitting a summer program IP and budget for review and approval is </w:t>
      </w:r>
      <w:r w:rsidR="0041739E" w:rsidRPr="006B7810">
        <w:rPr>
          <w:rFonts w:asciiTheme="minorHAnsi" w:hAnsiTheme="minorHAnsi" w:cstheme="minorHAnsi"/>
          <w:b/>
          <w:bCs/>
        </w:rPr>
        <w:t xml:space="preserve">the first Friday in </w:t>
      </w:r>
      <w:r w:rsidR="00687EC1" w:rsidRPr="006B7810">
        <w:rPr>
          <w:rFonts w:asciiTheme="minorHAnsi" w:hAnsiTheme="minorHAnsi" w:cstheme="minorHAnsi"/>
          <w:b/>
          <w:bCs/>
        </w:rPr>
        <w:t xml:space="preserve">March. </w:t>
      </w:r>
    </w:p>
    <w:p w14:paraId="6BF7B397" w14:textId="6950A700" w:rsidR="00ED6E1B" w:rsidRPr="006B7810" w:rsidRDefault="00ED6E1B" w:rsidP="00AB152D">
      <w:pPr>
        <w:rPr>
          <w:rFonts w:asciiTheme="minorHAnsi" w:hAnsiTheme="minorHAnsi" w:cstheme="minorHAnsi"/>
        </w:rPr>
      </w:pPr>
    </w:p>
    <w:p w14:paraId="18B19E2C" w14:textId="1DA5F7AB" w:rsidR="00ED6E1B" w:rsidRDefault="00F12462" w:rsidP="00AB152D">
      <w:pPr>
        <w:rPr>
          <w:rFonts w:asciiTheme="minorHAnsi" w:hAnsiTheme="minorHAnsi" w:cstheme="minorHAnsi"/>
        </w:rPr>
      </w:pPr>
      <w:r w:rsidRPr="006B7810">
        <w:rPr>
          <w:rFonts w:asciiTheme="minorHAnsi" w:hAnsiTheme="minorHAnsi" w:cstheme="minorHAnsi"/>
        </w:rPr>
        <w:t xml:space="preserve">The budget is prepared by the local management team and corresponds to services outlined in the IP. </w:t>
      </w:r>
      <w:r w:rsidR="00851D3C" w:rsidRPr="006B7810">
        <w:rPr>
          <w:rFonts w:asciiTheme="minorHAnsi" w:hAnsiTheme="minorHAnsi" w:cstheme="minorHAnsi"/>
        </w:rPr>
        <w:t xml:space="preserve">An example of a local GEAR UP budget is included as </w:t>
      </w:r>
      <w:r w:rsidR="00851D3C" w:rsidRPr="006B7810">
        <w:rPr>
          <w:rFonts w:asciiTheme="minorHAnsi" w:hAnsiTheme="minorHAnsi" w:cstheme="minorHAnsi"/>
          <w:b/>
        </w:rPr>
        <w:t>Figure 2-</w:t>
      </w:r>
      <w:r w:rsidR="00D451AE">
        <w:rPr>
          <w:rFonts w:asciiTheme="minorHAnsi" w:hAnsiTheme="minorHAnsi" w:cstheme="minorHAnsi"/>
          <w:b/>
        </w:rPr>
        <w:t>1</w:t>
      </w:r>
      <w:r w:rsidR="00851D3C" w:rsidRPr="006B7810">
        <w:rPr>
          <w:rFonts w:asciiTheme="minorHAnsi" w:hAnsiTheme="minorHAnsi" w:cstheme="minorHAnsi"/>
        </w:rPr>
        <w:t xml:space="preserve">. </w:t>
      </w:r>
      <w:r w:rsidR="00ED6E1B" w:rsidRPr="006B7810">
        <w:rPr>
          <w:rFonts w:asciiTheme="minorHAnsi" w:hAnsiTheme="minorHAnsi" w:cstheme="minorHAnsi"/>
        </w:rPr>
        <w:t>T</w:t>
      </w:r>
      <w:r w:rsidR="00ED6E1B" w:rsidRPr="006B7810">
        <w:rPr>
          <w:rFonts w:asciiTheme="minorHAnsi" w:hAnsiTheme="minorHAnsi" w:cstheme="minorHAnsi"/>
          <w:spacing w:val="1"/>
        </w:rPr>
        <w:t>h</w:t>
      </w:r>
      <w:r w:rsidR="00ED6E1B" w:rsidRPr="006B7810">
        <w:rPr>
          <w:rFonts w:asciiTheme="minorHAnsi" w:hAnsiTheme="minorHAnsi" w:cstheme="minorHAnsi"/>
        </w:rPr>
        <w:t>e</w:t>
      </w:r>
      <w:r w:rsidR="00ED6E1B" w:rsidRPr="006B7810">
        <w:rPr>
          <w:rFonts w:asciiTheme="minorHAnsi" w:hAnsiTheme="minorHAnsi" w:cstheme="minorHAnsi"/>
          <w:spacing w:val="1"/>
        </w:rPr>
        <w:t xml:space="preserve"> </w:t>
      </w:r>
      <w:r w:rsidR="00ED6E1B" w:rsidRPr="006B7810">
        <w:rPr>
          <w:rFonts w:asciiTheme="minorHAnsi" w:hAnsiTheme="minorHAnsi" w:cstheme="minorHAnsi"/>
          <w:spacing w:val="-1"/>
        </w:rPr>
        <w:t>b</w:t>
      </w:r>
      <w:r w:rsidR="00ED6E1B" w:rsidRPr="006B7810">
        <w:rPr>
          <w:rFonts w:asciiTheme="minorHAnsi" w:hAnsiTheme="minorHAnsi" w:cstheme="minorHAnsi"/>
          <w:spacing w:val="1"/>
        </w:rPr>
        <w:t>ud</w:t>
      </w:r>
      <w:r w:rsidR="00ED6E1B" w:rsidRPr="006B7810">
        <w:rPr>
          <w:rFonts w:asciiTheme="minorHAnsi" w:hAnsiTheme="minorHAnsi" w:cstheme="minorHAnsi"/>
          <w:spacing w:val="-1"/>
        </w:rPr>
        <w:t>g</w:t>
      </w:r>
      <w:r w:rsidR="00ED6E1B" w:rsidRPr="006B7810">
        <w:rPr>
          <w:rFonts w:asciiTheme="minorHAnsi" w:hAnsiTheme="minorHAnsi" w:cstheme="minorHAnsi"/>
          <w:spacing w:val="1"/>
        </w:rPr>
        <w:t>e</w:t>
      </w:r>
      <w:r w:rsidR="00ED6E1B" w:rsidRPr="006B7810">
        <w:rPr>
          <w:rFonts w:asciiTheme="minorHAnsi" w:hAnsiTheme="minorHAnsi" w:cstheme="minorHAnsi"/>
        </w:rPr>
        <w:t>t</w:t>
      </w:r>
      <w:r w:rsidR="00ED6E1B" w:rsidRPr="006B7810">
        <w:rPr>
          <w:rFonts w:asciiTheme="minorHAnsi" w:hAnsiTheme="minorHAnsi" w:cstheme="minorHAnsi"/>
          <w:spacing w:val="1"/>
        </w:rPr>
        <w:t xml:space="preserve"> </w:t>
      </w:r>
      <w:r w:rsidR="00ED6E1B" w:rsidRPr="006B7810">
        <w:rPr>
          <w:rFonts w:asciiTheme="minorHAnsi" w:hAnsiTheme="minorHAnsi" w:cstheme="minorHAnsi"/>
        </w:rPr>
        <w:t>is</w:t>
      </w:r>
      <w:r w:rsidR="00ED6E1B" w:rsidRPr="006B7810">
        <w:rPr>
          <w:rFonts w:asciiTheme="minorHAnsi" w:hAnsiTheme="minorHAnsi" w:cstheme="minorHAnsi"/>
          <w:spacing w:val="-2"/>
        </w:rPr>
        <w:t xml:space="preserve"> </w:t>
      </w:r>
      <w:r w:rsidR="00ED6E1B" w:rsidRPr="006B7810">
        <w:rPr>
          <w:rFonts w:asciiTheme="minorHAnsi" w:hAnsiTheme="minorHAnsi" w:cstheme="minorHAnsi"/>
          <w:spacing w:val="1"/>
        </w:rPr>
        <w:t>d</w:t>
      </w:r>
      <w:r w:rsidR="00ED6E1B" w:rsidRPr="006B7810">
        <w:rPr>
          <w:rFonts w:asciiTheme="minorHAnsi" w:hAnsiTheme="minorHAnsi" w:cstheme="minorHAnsi"/>
        </w:rPr>
        <w:t>ivi</w:t>
      </w:r>
      <w:r w:rsidR="00ED6E1B" w:rsidRPr="006B7810">
        <w:rPr>
          <w:rFonts w:asciiTheme="minorHAnsi" w:hAnsiTheme="minorHAnsi" w:cstheme="minorHAnsi"/>
          <w:spacing w:val="1"/>
        </w:rPr>
        <w:t>de</w:t>
      </w:r>
      <w:r w:rsidR="00ED6E1B" w:rsidRPr="006B7810">
        <w:rPr>
          <w:rFonts w:asciiTheme="minorHAnsi" w:hAnsiTheme="minorHAnsi" w:cstheme="minorHAnsi"/>
        </w:rPr>
        <w:t>d</w:t>
      </w:r>
      <w:r w:rsidR="00ED6E1B" w:rsidRPr="006B7810">
        <w:rPr>
          <w:rFonts w:asciiTheme="minorHAnsi" w:hAnsiTheme="minorHAnsi" w:cstheme="minorHAnsi"/>
          <w:spacing w:val="1"/>
        </w:rPr>
        <w:t xml:space="preserve"> </w:t>
      </w:r>
      <w:r w:rsidR="00ED6E1B" w:rsidRPr="006B7810">
        <w:rPr>
          <w:rFonts w:asciiTheme="minorHAnsi" w:hAnsiTheme="minorHAnsi" w:cstheme="minorHAnsi"/>
          <w:spacing w:val="-3"/>
        </w:rPr>
        <w:t>i</w:t>
      </w:r>
      <w:r w:rsidR="00ED6E1B" w:rsidRPr="006B7810">
        <w:rPr>
          <w:rFonts w:asciiTheme="minorHAnsi" w:hAnsiTheme="minorHAnsi" w:cstheme="minorHAnsi"/>
          <w:spacing w:val="1"/>
        </w:rPr>
        <w:t>n</w:t>
      </w:r>
      <w:r w:rsidR="00ED6E1B" w:rsidRPr="006B7810">
        <w:rPr>
          <w:rFonts w:asciiTheme="minorHAnsi" w:hAnsiTheme="minorHAnsi" w:cstheme="minorHAnsi"/>
        </w:rPr>
        <w:t>to</w:t>
      </w:r>
      <w:r w:rsidR="00ED6E1B" w:rsidRPr="006B7810">
        <w:rPr>
          <w:rFonts w:asciiTheme="minorHAnsi" w:hAnsiTheme="minorHAnsi" w:cstheme="minorHAnsi"/>
          <w:spacing w:val="-1"/>
        </w:rPr>
        <w:t xml:space="preserve"> </w:t>
      </w:r>
      <w:r w:rsidR="00ED6E1B" w:rsidRPr="006B7810">
        <w:rPr>
          <w:rFonts w:asciiTheme="minorHAnsi" w:hAnsiTheme="minorHAnsi" w:cstheme="minorHAnsi"/>
          <w:spacing w:val="-2"/>
        </w:rPr>
        <w:t>t</w:t>
      </w:r>
      <w:r w:rsidR="00ED6E1B" w:rsidRPr="006B7810">
        <w:rPr>
          <w:rFonts w:asciiTheme="minorHAnsi" w:hAnsiTheme="minorHAnsi" w:cstheme="minorHAnsi"/>
        </w:rPr>
        <w:t>wo</w:t>
      </w:r>
      <w:r w:rsidR="00ED6E1B" w:rsidRPr="006B7810">
        <w:rPr>
          <w:rFonts w:asciiTheme="minorHAnsi" w:hAnsiTheme="minorHAnsi" w:cstheme="minorHAnsi"/>
          <w:spacing w:val="1"/>
        </w:rPr>
        <w:t xml:space="preserve"> </w:t>
      </w:r>
      <w:r w:rsidR="00ED6E1B" w:rsidRPr="006B7810">
        <w:rPr>
          <w:rFonts w:asciiTheme="minorHAnsi" w:hAnsiTheme="minorHAnsi" w:cstheme="minorHAnsi"/>
        </w:rPr>
        <w:t>c</w:t>
      </w:r>
      <w:r w:rsidR="00ED6E1B" w:rsidRPr="006B7810">
        <w:rPr>
          <w:rFonts w:asciiTheme="minorHAnsi" w:hAnsiTheme="minorHAnsi" w:cstheme="minorHAnsi"/>
          <w:spacing w:val="1"/>
        </w:rPr>
        <w:t>a</w:t>
      </w:r>
      <w:r w:rsidR="00ED6E1B" w:rsidRPr="006B7810">
        <w:rPr>
          <w:rFonts w:asciiTheme="minorHAnsi" w:hAnsiTheme="minorHAnsi" w:cstheme="minorHAnsi"/>
        </w:rPr>
        <w:t>t</w:t>
      </w:r>
      <w:r w:rsidR="00ED6E1B" w:rsidRPr="006B7810">
        <w:rPr>
          <w:rFonts w:asciiTheme="minorHAnsi" w:hAnsiTheme="minorHAnsi" w:cstheme="minorHAnsi"/>
          <w:spacing w:val="-1"/>
        </w:rPr>
        <w:t>e</w:t>
      </w:r>
      <w:r w:rsidR="00ED6E1B" w:rsidRPr="006B7810">
        <w:rPr>
          <w:rFonts w:asciiTheme="minorHAnsi" w:hAnsiTheme="minorHAnsi" w:cstheme="minorHAnsi"/>
          <w:spacing w:val="1"/>
        </w:rPr>
        <w:t>go</w:t>
      </w:r>
      <w:r w:rsidR="00ED6E1B" w:rsidRPr="006B7810">
        <w:rPr>
          <w:rFonts w:asciiTheme="minorHAnsi" w:hAnsiTheme="minorHAnsi" w:cstheme="minorHAnsi"/>
          <w:spacing w:val="-1"/>
        </w:rPr>
        <w:t>r</w:t>
      </w:r>
      <w:r w:rsidR="00ED6E1B" w:rsidRPr="006B7810">
        <w:rPr>
          <w:rFonts w:asciiTheme="minorHAnsi" w:hAnsiTheme="minorHAnsi" w:cstheme="minorHAnsi"/>
        </w:rPr>
        <w:t>i</w:t>
      </w:r>
      <w:r w:rsidR="00ED6E1B" w:rsidRPr="006B7810">
        <w:rPr>
          <w:rFonts w:asciiTheme="minorHAnsi" w:hAnsiTheme="minorHAnsi" w:cstheme="minorHAnsi"/>
          <w:spacing w:val="1"/>
        </w:rPr>
        <w:t>e</w:t>
      </w:r>
      <w:r w:rsidR="00ED6E1B" w:rsidRPr="006B7810">
        <w:rPr>
          <w:rFonts w:asciiTheme="minorHAnsi" w:hAnsiTheme="minorHAnsi" w:cstheme="minorHAnsi"/>
        </w:rPr>
        <w:t>s</w:t>
      </w:r>
      <w:r w:rsidR="008952E3" w:rsidRPr="006B7810">
        <w:rPr>
          <w:rFonts w:asciiTheme="minorHAnsi" w:hAnsiTheme="minorHAnsi" w:cstheme="minorHAnsi"/>
        </w:rPr>
        <w:t>—</w:t>
      </w:r>
      <w:r w:rsidR="00ED6E1B" w:rsidRPr="006B7810">
        <w:rPr>
          <w:rFonts w:asciiTheme="minorHAnsi" w:hAnsiTheme="minorHAnsi" w:cstheme="minorHAnsi"/>
          <w:spacing w:val="-1"/>
        </w:rPr>
        <w:t>p</w:t>
      </w:r>
      <w:r w:rsidR="00ED6E1B" w:rsidRPr="006B7810">
        <w:rPr>
          <w:rFonts w:asciiTheme="minorHAnsi" w:hAnsiTheme="minorHAnsi" w:cstheme="minorHAnsi"/>
          <w:spacing w:val="1"/>
        </w:rPr>
        <w:t>e</w:t>
      </w:r>
      <w:r w:rsidR="00ED6E1B" w:rsidRPr="006B7810">
        <w:rPr>
          <w:rFonts w:asciiTheme="minorHAnsi" w:hAnsiTheme="minorHAnsi" w:cstheme="minorHAnsi"/>
          <w:spacing w:val="-1"/>
        </w:rPr>
        <w:t>r</w:t>
      </w:r>
      <w:r w:rsidR="00ED6E1B" w:rsidRPr="006B7810">
        <w:rPr>
          <w:rFonts w:asciiTheme="minorHAnsi" w:hAnsiTheme="minorHAnsi" w:cstheme="minorHAnsi"/>
        </w:rPr>
        <w:t>s</w:t>
      </w:r>
      <w:r w:rsidR="00ED6E1B" w:rsidRPr="006B7810">
        <w:rPr>
          <w:rFonts w:asciiTheme="minorHAnsi" w:hAnsiTheme="minorHAnsi" w:cstheme="minorHAnsi"/>
          <w:spacing w:val="1"/>
        </w:rPr>
        <w:t>o</w:t>
      </w:r>
      <w:r w:rsidR="00ED6E1B" w:rsidRPr="006B7810">
        <w:rPr>
          <w:rFonts w:asciiTheme="minorHAnsi" w:hAnsiTheme="minorHAnsi" w:cstheme="minorHAnsi"/>
          <w:spacing w:val="-1"/>
        </w:rPr>
        <w:t>n</w:t>
      </w:r>
      <w:r w:rsidR="00ED6E1B" w:rsidRPr="006B7810">
        <w:rPr>
          <w:rFonts w:asciiTheme="minorHAnsi" w:hAnsiTheme="minorHAnsi" w:cstheme="minorHAnsi"/>
          <w:spacing w:val="1"/>
        </w:rPr>
        <w:t>ne</w:t>
      </w:r>
      <w:r w:rsidR="00ED6E1B" w:rsidRPr="006B7810">
        <w:rPr>
          <w:rFonts w:asciiTheme="minorHAnsi" w:hAnsiTheme="minorHAnsi" w:cstheme="minorHAnsi"/>
        </w:rPr>
        <w:t xml:space="preserve">l </w:t>
      </w:r>
      <w:r w:rsidR="00ED6E1B" w:rsidRPr="006B7810">
        <w:rPr>
          <w:rFonts w:asciiTheme="minorHAnsi" w:hAnsiTheme="minorHAnsi" w:cstheme="minorHAnsi"/>
          <w:spacing w:val="-2"/>
        </w:rPr>
        <w:t>s</w:t>
      </w:r>
      <w:r w:rsidR="00ED6E1B" w:rsidRPr="006B7810">
        <w:rPr>
          <w:rFonts w:asciiTheme="minorHAnsi" w:hAnsiTheme="minorHAnsi" w:cstheme="minorHAnsi"/>
          <w:spacing w:val="1"/>
        </w:rPr>
        <w:t>e</w:t>
      </w:r>
      <w:r w:rsidR="00ED6E1B" w:rsidRPr="006B7810">
        <w:rPr>
          <w:rFonts w:asciiTheme="minorHAnsi" w:hAnsiTheme="minorHAnsi" w:cstheme="minorHAnsi"/>
          <w:spacing w:val="-1"/>
        </w:rPr>
        <w:t>r</w:t>
      </w:r>
      <w:r w:rsidR="00ED6E1B" w:rsidRPr="006B7810">
        <w:rPr>
          <w:rFonts w:asciiTheme="minorHAnsi" w:hAnsiTheme="minorHAnsi" w:cstheme="minorHAnsi"/>
        </w:rPr>
        <w:t>vic</w:t>
      </w:r>
      <w:r w:rsidR="00ED6E1B" w:rsidRPr="006B7810">
        <w:rPr>
          <w:rFonts w:asciiTheme="minorHAnsi" w:hAnsiTheme="minorHAnsi" w:cstheme="minorHAnsi"/>
          <w:spacing w:val="1"/>
        </w:rPr>
        <w:t>e</w:t>
      </w:r>
      <w:r w:rsidR="00ED6E1B" w:rsidRPr="006B7810">
        <w:rPr>
          <w:rFonts w:asciiTheme="minorHAnsi" w:hAnsiTheme="minorHAnsi" w:cstheme="minorHAnsi"/>
        </w:rPr>
        <w:t xml:space="preserve">s </w:t>
      </w:r>
      <w:r w:rsidR="00ED6E1B" w:rsidRPr="006B7810">
        <w:rPr>
          <w:rFonts w:asciiTheme="minorHAnsi" w:hAnsiTheme="minorHAnsi" w:cstheme="minorHAnsi"/>
          <w:spacing w:val="1"/>
        </w:rPr>
        <w:t>a</w:t>
      </w:r>
      <w:r w:rsidR="00ED6E1B" w:rsidRPr="006B7810">
        <w:rPr>
          <w:rFonts w:asciiTheme="minorHAnsi" w:hAnsiTheme="minorHAnsi" w:cstheme="minorHAnsi"/>
          <w:spacing w:val="-1"/>
        </w:rPr>
        <w:t>n</w:t>
      </w:r>
      <w:r w:rsidR="00ED6E1B" w:rsidRPr="006B7810">
        <w:rPr>
          <w:rFonts w:asciiTheme="minorHAnsi" w:hAnsiTheme="minorHAnsi" w:cstheme="minorHAnsi"/>
        </w:rPr>
        <w:t>d</w:t>
      </w:r>
      <w:r w:rsidR="00ED6E1B" w:rsidRPr="006B7810">
        <w:rPr>
          <w:rFonts w:asciiTheme="minorHAnsi" w:hAnsiTheme="minorHAnsi" w:cstheme="minorHAnsi"/>
          <w:spacing w:val="1"/>
        </w:rPr>
        <w:t xml:space="preserve"> </w:t>
      </w:r>
      <w:r w:rsidR="00ED6E1B" w:rsidRPr="006B7810">
        <w:rPr>
          <w:rFonts w:asciiTheme="minorHAnsi" w:hAnsiTheme="minorHAnsi" w:cstheme="minorHAnsi"/>
          <w:spacing w:val="-1"/>
        </w:rPr>
        <w:t>o</w:t>
      </w:r>
      <w:r w:rsidR="00ED6E1B" w:rsidRPr="006B7810">
        <w:rPr>
          <w:rFonts w:asciiTheme="minorHAnsi" w:hAnsiTheme="minorHAnsi" w:cstheme="minorHAnsi"/>
          <w:spacing w:val="1"/>
        </w:rPr>
        <w:t>pe</w:t>
      </w:r>
      <w:r w:rsidR="00ED6E1B" w:rsidRPr="006B7810">
        <w:rPr>
          <w:rFonts w:asciiTheme="minorHAnsi" w:hAnsiTheme="minorHAnsi" w:cstheme="minorHAnsi"/>
          <w:spacing w:val="-1"/>
        </w:rPr>
        <w:t>r</w:t>
      </w:r>
      <w:r w:rsidR="00ED6E1B" w:rsidRPr="006B7810">
        <w:rPr>
          <w:rFonts w:asciiTheme="minorHAnsi" w:hAnsiTheme="minorHAnsi" w:cstheme="minorHAnsi"/>
          <w:spacing w:val="1"/>
        </w:rPr>
        <w:t>a</w:t>
      </w:r>
      <w:r w:rsidR="00ED6E1B" w:rsidRPr="006B7810">
        <w:rPr>
          <w:rFonts w:asciiTheme="minorHAnsi" w:hAnsiTheme="minorHAnsi" w:cstheme="minorHAnsi"/>
        </w:rPr>
        <w:t>ti</w:t>
      </w:r>
      <w:r w:rsidR="00ED6E1B" w:rsidRPr="006B7810">
        <w:rPr>
          <w:rFonts w:asciiTheme="minorHAnsi" w:hAnsiTheme="minorHAnsi" w:cstheme="minorHAnsi"/>
          <w:spacing w:val="-1"/>
        </w:rPr>
        <w:t>n</w:t>
      </w:r>
      <w:r w:rsidR="00ED6E1B" w:rsidRPr="006B7810">
        <w:rPr>
          <w:rFonts w:asciiTheme="minorHAnsi" w:hAnsiTheme="minorHAnsi" w:cstheme="minorHAnsi"/>
        </w:rPr>
        <w:t>g</w:t>
      </w:r>
      <w:r w:rsidR="00ED6E1B" w:rsidRPr="006B7810">
        <w:rPr>
          <w:rFonts w:asciiTheme="minorHAnsi" w:hAnsiTheme="minorHAnsi" w:cstheme="minorHAnsi"/>
          <w:spacing w:val="1"/>
        </w:rPr>
        <w:t xml:space="preserve"> e</w:t>
      </w:r>
      <w:r w:rsidR="00ED6E1B" w:rsidRPr="006B7810">
        <w:rPr>
          <w:rFonts w:asciiTheme="minorHAnsi" w:hAnsiTheme="minorHAnsi" w:cstheme="minorHAnsi"/>
          <w:spacing w:val="-2"/>
        </w:rPr>
        <w:t>x</w:t>
      </w:r>
      <w:r w:rsidR="00ED6E1B" w:rsidRPr="006B7810">
        <w:rPr>
          <w:rFonts w:asciiTheme="minorHAnsi" w:hAnsiTheme="minorHAnsi" w:cstheme="minorHAnsi"/>
          <w:spacing w:val="1"/>
        </w:rPr>
        <w:t>p</w:t>
      </w:r>
      <w:r w:rsidR="00ED6E1B" w:rsidRPr="006B7810">
        <w:rPr>
          <w:rFonts w:asciiTheme="minorHAnsi" w:hAnsiTheme="minorHAnsi" w:cstheme="minorHAnsi"/>
          <w:spacing w:val="-1"/>
        </w:rPr>
        <w:t>e</w:t>
      </w:r>
      <w:r w:rsidR="00ED6E1B" w:rsidRPr="006B7810">
        <w:rPr>
          <w:rFonts w:asciiTheme="minorHAnsi" w:hAnsiTheme="minorHAnsi" w:cstheme="minorHAnsi"/>
          <w:spacing w:val="1"/>
        </w:rPr>
        <w:t>n</w:t>
      </w:r>
      <w:r w:rsidR="00ED6E1B" w:rsidRPr="006B7810">
        <w:rPr>
          <w:rFonts w:asciiTheme="minorHAnsi" w:hAnsiTheme="minorHAnsi" w:cstheme="minorHAnsi"/>
        </w:rPr>
        <w:t>s</w:t>
      </w:r>
      <w:r w:rsidR="00ED6E1B" w:rsidRPr="006B7810">
        <w:rPr>
          <w:rFonts w:asciiTheme="minorHAnsi" w:hAnsiTheme="minorHAnsi" w:cstheme="minorHAnsi"/>
          <w:spacing w:val="1"/>
        </w:rPr>
        <w:t>e</w:t>
      </w:r>
      <w:r w:rsidR="00ED6E1B" w:rsidRPr="006B7810">
        <w:rPr>
          <w:rFonts w:asciiTheme="minorHAnsi" w:hAnsiTheme="minorHAnsi" w:cstheme="minorHAnsi"/>
        </w:rPr>
        <w:t>s</w:t>
      </w:r>
      <w:r w:rsidR="008952E3" w:rsidRPr="006B7810">
        <w:rPr>
          <w:rFonts w:asciiTheme="minorHAnsi" w:hAnsiTheme="minorHAnsi" w:cstheme="minorHAnsi"/>
        </w:rPr>
        <w:t>—</w:t>
      </w:r>
      <w:r w:rsidR="00ED6E1B" w:rsidRPr="006B7810">
        <w:rPr>
          <w:rFonts w:asciiTheme="minorHAnsi" w:hAnsiTheme="minorHAnsi" w:cstheme="minorHAnsi"/>
        </w:rPr>
        <w:t>with</w:t>
      </w:r>
      <w:r w:rsidR="00ED6E1B" w:rsidRPr="006B7810">
        <w:rPr>
          <w:rFonts w:asciiTheme="minorHAnsi" w:hAnsiTheme="minorHAnsi" w:cstheme="minorHAnsi"/>
          <w:spacing w:val="-1"/>
        </w:rPr>
        <w:t xml:space="preserve"> </w:t>
      </w:r>
      <w:r w:rsidR="00ED6E1B" w:rsidRPr="006B7810">
        <w:rPr>
          <w:rFonts w:asciiTheme="minorHAnsi" w:hAnsiTheme="minorHAnsi" w:cstheme="minorHAnsi"/>
        </w:rPr>
        <w:t>t</w:t>
      </w:r>
      <w:r w:rsidR="00ED6E1B" w:rsidRPr="006B7810">
        <w:rPr>
          <w:rFonts w:asciiTheme="minorHAnsi" w:hAnsiTheme="minorHAnsi" w:cstheme="minorHAnsi"/>
          <w:spacing w:val="1"/>
        </w:rPr>
        <w:t>h</w:t>
      </w:r>
      <w:r w:rsidR="00ED6E1B" w:rsidRPr="006B7810">
        <w:rPr>
          <w:rFonts w:asciiTheme="minorHAnsi" w:hAnsiTheme="minorHAnsi" w:cstheme="minorHAnsi"/>
        </w:rPr>
        <w:t>e</w:t>
      </w:r>
      <w:r w:rsidR="00ED6E1B" w:rsidRPr="006B7810">
        <w:rPr>
          <w:rFonts w:asciiTheme="minorHAnsi" w:hAnsiTheme="minorHAnsi" w:cstheme="minorHAnsi"/>
          <w:spacing w:val="-1"/>
        </w:rPr>
        <w:t xml:space="preserve"> </w:t>
      </w:r>
      <w:r w:rsidR="00ED6E1B" w:rsidRPr="006B7810">
        <w:rPr>
          <w:rFonts w:asciiTheme="minorHAnsi" w:hAnsiTheme="minorHAnsi" w:cstheme="minorHAnsi"/>
        </w:rPr>
        <w:t>f</w:t>
      </w:r>
      <w:r w:rsidR="00ED6E1B" w:rsidRPr="006B7810">
        <w:rPr>
          <w:rFonts w:asciiTheme="minorHAnsi" w:hAnsiTheme="minorHAnsi" w:cstheme="minorHAnsi"/>
          <w:spacing w:val="1"/>
        </w:rPr>
        <w:t>o</w:t>
      </w:r>
      <w:r w:rsidR="00ED6E1B" w:rsidRPr="006B7810">
        <w:rPr>
          <w:rFonts w:asciiTheme="minorHAnsi" w:hAnsiTheme="minorHAnsi" w:cstheme="minorHAnsi"/>
        </w:rPr>
        <w:t>ll</w:t>
      </w:r>
      <w:r w:rsidR="00ED6E1B" w:rsidRPr="006B7810">
        <w:rPr>
          <w:rFonts w:asciiTheme="minorHAnsi" w:hAnsiTheme="minorHAnsi" w:cstheme="minorHAnsi"/>
          <w:spacing w:val="1"/>
        </w:rPr>
        <w:t>o</w:t>
      </w:r>
      <w:r w:rsidR="00ED6E1B" w:rsidRPr="006B7810">
        <w:rPr>
          <w:rFonts w:asciiTheme="minorHAnsi" w:hAnsiTheme="minorHAnsi" w:cstheme="minorHAnsi"/>
        </w:rPr>
        <w:t>wi</w:t>
      </w:r>
      <w:r w:rsidR="00ED6E1B" w:rsidRPr="006B7810">
        <w:rPr>
          <w:rFonts w:asciiTheme="minorHAnsi" w:hAnsiTheme="minorHAnsi" w:cstheme="minorHAnsi"/>
          <w:spacing w:val="1"/>
        </w:rPr>
        <w:t>n</w:t>
      </w:r>
      <w:r w:rsidR="00ED6E1B" w:rsidRPr="006B7810">
        <w:rPr>
          <w:rFonts w:asciiTheme="minorHAnsi" w:hAnsiTheme="minorHAnsi" w:cstheme="minorHAnsi"/>
        </w:rPr>
        <w:t>g</w:t>
      </w:r>
      <w:r w:rsidR="00ED6E1B" w:rsidRPr="006B7810">
        <w:rPr>
          <w:rFonts w:asciiTheme="minorHAnsi" w:hAnsiTheme="minorHAnsi" w:cstheme="minorHAnsi"/>
          <w:spacing w:val="-1"/>
        </w:rPr>
        <w:t xml:space="preserve"> </w:t>
      </w:r>
      <w:r w:rsidR="00ED6E1B" w:rsidRPr="006B7810">
        <w:rPr>
          <w:rFonts w:asciiTheme="minorHAnsi" w:hAnsiTheme="minorHAnsi" w:cstheme="minorHAnsi"/>
        </w:rPr>
        <w:t>s</w:t>
      </w:r>
      <w:r w:rsidR="00ED6E1B" w:rsidRPr="006B7810">
        <w:rPr>
          <w:rFonts w:asciiTheme="minorHAnsi" w:hAnsiTheme="minorHAnsi" w:cstheme="minorHAnsi"/>
          <w:spacing w:val="1"/>
        </w:rPr>
        <w:t>ub</w:t>
      </w:r>
      <w:r w:rsidR="00ED6E1B" w:rsidRPr="006B7810">
        <w:rPr>
          <w:rFonts w:asciiTheme="minorHAnsi" w:hAnsiTheme="minorHAnsi" w:cstheme="minorHAnsi"/>
          <w:spacing w:val="-3"/>
        </w:rPr>
        <w:t>-</w:t>
      </w:r>
      <w:r w:rsidR="00ED6E1B" w:rsidRPr="006B7810">
        <w:rPr>
          <w:rFonts w:asciiTheme="minorHAnsi" w:hAnsiTheme="minorHAnsi" w:cstheme="minorHAnsi"/>
        </w:rPr>
        <w:t>s</w:t>
      </w:r>
      <w:r w:rsidR="00ED6E1B" w:rsidRPr="006B7810">
        <w:rPr>
          <w:rFonts w:asciiTheme="minorHAnsi" w:hAnsiTheme="minorHAnsi" w:cstheme="minorHAnsi"/>
          <w:spacing w:val="1"/>
        </w:rPr>
        <w:t>e</w:t>
      </w:r>
      <w:r w:rsidR="00ED6E1B" w:rsidRPr="006B7810">
        <w:rPr>
          <w:rFonts w:asciiTheme="minorHAnsi" w:hAnsiTheme="minorHAnsi" w:cstheme="minorHAnsi"/>
        </w:rPr>
        <w:t>cti</w:t>
      </w:r>
      <w:r w:rsidR="00ED6E1B" w:rsidRPr="006B7810">
        <w:rPr>
          <w:rFonts w:asciiTheme="minorHAnsi" w:hAnsiTheme="minorHAnsi" w:cstheme="minorHAnsi"/>
          <w:spacing w:val="1"/>
        </w:rPr>
        <w:t>on</w:t>
      </w:r>
      <w:r w:rsidR="00ED6E1B" w:rsidRPr="006B7810">
        <w:rPr>
          <w:rFonts w:asciiTheme="minorHAnsi" w:hAnsiTheme="minorHAnsi" w:cstheme="minorHAnsi"/>
        </w:rPr>
        <w:t>s:</w:t>
      </w:r>
    </w:p>
    <w:tbl>
      <w:tblPr>
        <w:tblStyle w:val="TableGrid"/>
        <w:tblW w:w="9406" w:type="dxa"/>
        <w:tblLook w:val="04A0" w:firstRow="1" w:lastRow="0" w:firstColumn="1" w:lastColumn="0" w:noHBand="0" w:noVBand="1"/>
      </w:tblPr>
      <w:tblGrid>
        <w:gridCol w:w="4585"/>
        <w:gridCol w:w="4821"/>
      </w:tblGrid>
      <w:tr w:rsidR="007615EB" w14:paraId="6C380B0A" w14:textId="77777777" w:rsidTr="007615EB">
        <w:trPr>
          <w:trHeight w:val="284"/>
        </w:trPr>
        <w:tc>
          <w:tcPr>
            <w:tcW w:w="4585" w:type="dxa"/>
            <w:shd w:val="clear" w:color="auto" w:fill="E5B8B7" w:themeFill="accent2" w:themeFillTint="66"/>
          </w:tcPr>
          <w:p w14:paraId="2AA580C5" w14:textId="77777777" w:rsidR="007615EB" w:rsidRDefault="007615EB" w:rsidP="00552CE3">
            <w:pPr>
              <w:rPr>
                <w:rFonts w:asciiTheme="minorHAnsi" w:hAnsiTheme="minorHAnsi" w:cstheme="minorHAnsi"/>
              </w:rPr>
            </w:pPr>
            <w:r w:rsidRPr="006B7810">
              <w:rPr>
                <w:rFonts w:asciiTheme="minorHAnsi" w:hAnsiTheme="minorHAnsi" w:cstheme="minorHAnsi"/>
                <w:b/>
                <w:spacing w:val="1"/>
              </w:rPr>
              <w:t>Pe</w:t>
            </w:r>
            <w:r w:rsidRPr="006B7810">
              <w:rPr>
                <w:rFonts w:asciiTheme="minorHAnsi" w:hAnsiTheme="minorHAnsi" w:cstheme="minorHAnsi"/>
                <w:b/>
              </w:rPr>
              <w:t>r</w:t>
            </w:r>
            <w:r w:rsidRPr="006B7810">
              <w:rPr>
                <w:rFonts w:asciiTheme="minorHAnsi" w:hAnsiTheme="minorHAnsi" w:cstheme="minorHAnsi"/>
                <w:b/>
                <w:spacing w:val="1"/>
              </w:rPr>
              <w:t>s</w:t>
            </w:r>
            <w:r w:rsidRPr="006B7810">
              <w:rPr>
                <w:rFonts w:asciiTheme="minorHAnsi" w:hAnsiTheme="minorHAnsi" w:cstheme="minorHAnsi"/>
                <w:b/>
              </w:rPr>
              <w:t>onn</w:t>
            </w:r>
            <w:r w:rsidRPr="006B7810">
              <w:rPr>
                <w:rFonts w:asciiTheme="minorHAnsi" w:hAnsiTheme="minorHAnsi" w:cstheme="minorHAnsi"/>
                <w:b/>
                <w:spacing w:val="1"/>
              </w:rPr>
              <w:t>e</w:t>
            </w:r>
            <w:r w:rsidRPr="006B7810">
              <w:rPr>
                <w:rFonts w:asciiTheme="minorHAnsi" w:hAnsiTheme="minorHAnsi" w:cstheme="minorHAnsi"/>
                <w:b/>
              </w:rPr>
              <w:t>l</w:t>
            </w:r>
            <w:r w:rsidRPr="006B7810">
              <w:rPr>
                <w:rFonts w:asciiTheme="minorHAnsi" w:hAnsiTheme="minorHAnsi" w:cstheme="minorHAnsi"/>
                <w:b/>
                <w:spacing w:val="-1"/>
              </w:rPr>
              <w:t xml:space="preserve"> </w:t>
            </w:r>
            <w:r w:rsidRPr="006B7810">
              <w:rPr>
                <w:rFonts w:asciiTheme="minorHAnsi" w:hAnsiTheme="minorHAnsi" w:cstheme="minorHAnsi"/>
                <w:b/>
                <w:spacing w:val="1"/>
              </w:rPr>
              <w:t>Se</w:t>
            </w:r>
            <w:r w:rsidRPr="006B7810">
              <w:rPr>
                <w:rFonts w:asciiTheme="minorHAnsi" w:hAnsiTheme="minorHAnsi" w:cstheme="minorHAnsi"/>
                <w:b/>
                <w:spacing w:val="-2"/>
              </w:rPr>
              <w:t>r</w:t>
            </w:r>
            <w:r w:rsidRPr="006B7810">
              <w:rPr>
                <w:rFonts w:asciiTheme="minorHAnsi" w:hAnsiTheme="minorHAnsi" w:cstheme="minorHAnsi"/>
                <w:b/>
                <w:spacing w:val="1"/>
              </w:rPr>
              <w:t>v</w:t>
            </w:r>
            <w:r w:rsidRPr="006B7810">
              <w:rPr>
                <w:rFonts w:asciiTheme="minorHAnsi" w:hAnsiTheme="minorHAnsi" w:cstheme="minorHAnsi"/>
                <w:b/>
              </w:rPr>
              <w:t>i</w:t>
            </w:r>
            <w:r w:rsidRPr="006B7810">
              <w:rPr>
                <w:rFonts w:asciiTheme="minorHAnsi" w:hAnsiTheme="minorHAnsi" w:cstheme="minorHAnsi"/>
                <w:b/>
                <w:spacing w:val="-1"/>
              </w:rPr>
              <w:t>c</w:t>
            </w:r>
            <w:r w:rsidRPr="006B7810">
              <w:rPr>
                <w:rFonts w:asciiTheme="minorHAnsi" w:hAnsiTheme="minorHAnsi" w:cstheme="minorHAnsi"/>
                <w:b/>
                <w:spacing w:val="1"/>
              </w:rPr>
              <w:t>e</w:t>
            </w:r>
            <w:r w:rsidRPr="006B7810">
              <w:rPr>
                <w:rFonts w:asciiTheme="minorHAnsi" w:hAnsiTheme="minorHAnsi" w:cstheme="minorHAnsi"/>
                <w:b/>
              </w:rPr>
              <w:t>s</w:t>
            </w:r>
          </w:p>
        </w:tc>
        <w:tc>
          <w:tcPr>
            <w:tcW w:w="4821" w:type="dxa"/>
            <w:shd w:val="clear" w:color="auto" w:fill="FABF8F" w:themeFill="accent6" w:themeFillTint="99"/>
          </w:tcPr>
          <w:p w14:paraId="2A49CC86" w14:textId="77777777" w:rsidR="007615EB" w:rsidRPr="009C7166" w:rsidRDefault="007615EB" w:rsidP="00552CE3">
            <w:pPr>
              <w:rPr>
                <w:rFonts w:asciiTheme="minorHAnsi" w:hAnsiTheme="minorHAnsi" w:cstheme="minorHAnsi"/>
                <w:b/>
              </w:rPr>
            </w:pPr>
            <w:r w:rsidRPr="006B7810">
              <w:rPr>
                <w:rFonts w:asciiTheme="minorHAnsi" w:hAnsiTheme="minorHAnsi" w:cstheme="minorHAnsi"/>
                <w:b/>
              </w:rPr>
              <w:t>Op</w:t>
            </w:r>
            <w:r w:rsidRPr="006B7810">
              <w:rPr>
                <w:rFonts w:asciiTheme="minorHAnsi" w:hAnsiTheme="minorHAnsi" w:cstheme="minorHAnsi"/>
                <w:b/>
                <w:spacing w:val="1"/>
              </w:rPr>
              <w:t>e</w:t>
            </w:r>
            <w:r w:rsidRPr="006B7810">
              <w:rPr>
                <w:rFonts w:asciiTheme="minorHAnsi" w:hAnsiTheme="minorHAnsi" w:cstheme="minorHAnsi"/>
                <w:b/>
              </w:rPr>
              <w:t>r</w:t>
            </w:r>
            <w:r w:rsidRPr="006B7810">
              <w:rPr>
                <w:rFonts w:asciiTheme="minorHAnsi" w:hAnsiTheme="minorHAnsi" w:cstheme="minorHAnsi"/>
                <w:b/>
                <w:spacing w:val="1"/>
              </w:rPr>
              <w:t>a</w:t>
            </w:r>
            <w:r w:rsidRPr="006B7810">
              <w:rPr>
                <w:rFonts w:asciiTheme="minorHAnsi" w:hAnsiTheme="minorHAnsi" w:cstheme="minorHAnsi"/>
                <w:b/>
                <w:spacing w:val="-1"/>
              </w:rPr>
              <w:t>t</w:t>
            </w:r>
            <w:r w:rsidRPr="006B7810">
              <w:rPr>
                <w:rFonts w:asciiTheme="minorHAnsi" w:hAnsiTheme="minorHAnsi" w:cstheme="minorHAnsi"/>
                <w:b/>
              </w:rPr>
              <w:t xml:space="preserve">ing </w:t>
            </w:r>
            <w:r w:rsidRPr="006B7810">
              <w:rPr>
                <w:rFonts w:asciiTheme="minorHAnsi" w:hAnsiTheme="minorHAnsi" w:cstheme="minorHAnsi"/>
                <w:b/>
                <w:spacing w:val="-2"/>
              </w:rPr>
              <w:t>E</w:t>
            </w:r>
            <w:r w:rsidRPr="006B7810">
              <w:rPr>
                <w:rFonts w:asciiTheme="minorHAnsi" w:hAnsiTheme="minorHAnsi" w:cstheme="minorHAnsi"/>
                <w:b/>
                <w:spacing w:val="1"/>
              </w:rPr>
              <w:t>x</w:t>
            </w:r>
            <w:r w:rsidRPr="006B7810">
              <w:rPr>
                <w:rFonts w:asciiTheme="minorHAnsi" w:hAnsiTheme="minorHAnsi" w:cstheme="minorHAnsi"/>
                <w:b/>
              </w:rPr>
              <w:t>p</w:t>
            </w:r>
            <w:r w:rsidRPr="006B7810">
              <w:rPr>
                <w:rFonts w:asciiTheme="minorHAnsi" w:hAnsiTheme="minorHAnsi" w:cstheme="minorHAnsi"/>
                <w:b/>
                <w:spacing w:val="1"/>
              </w:rPr>
              <w:t>e</w:t>
            </w:r>
            <w:r w:rsidRPr="006B7810">
              <w:rPr>
                <w:rFonts w:asciiTheme="minorHAnsi" w:hAnsiTheme="minorHAnsi" w:cstheme="minorHAnsi"/>
                <w:b/>
              </w:rPr>
              <w:t>n</w:t>
            </w:r>
            <w:r w:rsidRPr="006B7810">
              <w:rPr>
                <w:rFonts w:asciiTheme="minorHAnsi" w:hAnsiTheme="minorHAnsi" w:cstheme="minorHAnsi"/>
                <w:b/>
                <w:spacing w:val="-1"/>
              </w:rPr>
              <w:t>s</w:t>
            </w:r>
            <w:r w:rsidRPr="006B7810">
              <w:rPr>
                <w:rFonts w:asciiTheme="minorHAnsi" w:hAnsiTheme="minorHAnsi" w:cstheme="minorHAnsi"/>
                <w:b/>
                <w:spacing w:val="1"/>
              </w:rPr>
              <w:t>e</w:t>
            </w:r>
            <w:r w:rsidRPr="006B7810">
              <w:rPr>
                <w:rFonts w:asciiTheme="minorHAnsi" w:hAnsiTheme="minorHAnsi" w:cstheme="minorHAnsi"/>
                <w:b/>
              </w:rPr>
              <w:t>s</w:t>
            </w:r>
          </w:p>
        </w:tc>
      </w:tr>
      <w:tr w:rsidR="007615EB" w14:paraId="1C2A89C2" w14:textId="77777777" w:rsidTr="007615EB">
        <w:trPr>
          <w:trHeight w:val="280"/>
        </w:trPr>
        <w:tc>
          <w:tcPr>
            <w:tcW w:w="4585" w:type="dxa"/>
          </w:tcPr>
          <w:p w14:paraId="7F5683FC" w14:textId="70971F0D" w:rsidR="007615EB" w:rsidRDefault="007615EB" w:rsidP="007615EB">
            <w:pPr>
              <w:rPr>
                <w:rFonts w:asciiTheme="minorHAnsi" w:hAnsiTheme="minorHAnsi" w:cstheme="minorHAnsi"/>
              </w:rPr>
            </w:pPr>
            <w:r w:rsidRPr="007615EB">
              <w:rPr>
                <w:rFonts w:asciiTheme="minorHAnsi" w:hAnsiTheme="minorHAnsi" w:cstheme="minorHAnsi"/>
              </w:rPr>
              <w:t>Salaries/Stipends and Hourly Wages</w:t>
            </w:r>
            <w:r w:rsidRPr="007615EB">
              <w:rPr>
                <w:rFonts w:asciiTheme="minorHAnsi" w:hAnsiTheme="minorHAnsi" w:cstheme="minorHAnsi"/>
              </w:rPr>
              <w:tab/>
            </w:r>
          </w:p>
        </w:tc>
        <w:tc>
          <w:tcPr>
            <w:tcW w:w="4821" w:type="dxa"/>
          </w:tcPr>
          <w:p w14:paraId="35125A9A" w14:textId="5A0939C7" w:rsidR="007615EB" w:rsidRDefault="009169D7" w:rsidP="007615EB">
            <w:pPr>
              <w:rPr>
                <w:rFonts w:asciiTheme="minorHAnsi" w:hAnsiTheme="minorHAnsi" w:cstheme="minorHAnsi"/>
              </w:rPr>
            </w:pPr>
            <w:r>
              <w:rPr>
                <w:rFonts w:asciiTheme="minorHAnsi" w:hAnsiTheme="minorHAnsi" w:cstheme="minorHAnsi"/>
              </w:rPr>
              <w:t>Contracted Services</w:t>
            </w:r>
          </w:p>
        </w:tc>
      </w:tr>
      <w:tr w:rsidR="009169D7" w14:paraId="04DE46EB" w14:textId="77777777" w:rsidTr="007615EB">
        <w:trPr>
          <w:trHeight w:val="280"/>
        </w:trPr>
        <w:tc>
          <w:tcPr>
            <w:tcW w:w="4585" w:type="dxa"/>
          </w:tcPr>
          <w:p w14:paraId="26F399B7" w14:textId="24536BAC" w:rsidR="009169D7" w:rsidRDefault="009169D7" w:rsidP="009169D7">
            <w:pPr>
              <w:rPr>
                <w:rFonts w:asciiTheme="minorHAnsi" w:hAnsiTheme="minorHAnsi" w:cstheme="minorHAnsi"/>
              </w:rPr>
            </w:pPr>
            <w:r>
              <w:rPr>
                <w:rFonts w:asciiTheme="minorHAnsi" w:hAnsiTheme="minorHAnsi" w:cstheme="minorHAnsi"/>
              </w:rPr>
              <w:t>Employer paid</w:t>
            </w:r>
            <w:r w:rsidRPr="007615EB">
              <w:rPr>
                <w:rFonts w:asciiTheme="minorHAnsi" w:hAnsiTheme="minorHAnsi" w:cstheme="minorHAnsi"/>
              </w:rPr>
              <w:t xml:space="preserve"> Benefits</w:t>
            </w:r>
            <w:r>
              <w:rPr>
                <w:rFonts w:asciiTheme="minorHAnsi" w:hAnsiTheme="minorHAnsi" w:cstheme="minorHAnsi"/>
              </w:rPr>
              <w:t xml:space="preserve"> such as</w:t>
            </w:r>
            <w:r w:rsidRPr="007615EB">
              <w:rPr>
                <w:rFonts w:asciiTheme="minorHAnsi" w:hAnsiTheme="minorHAnsi" w:cstheme="minorHAnsi"/>
              </w:rPr>
              <w:t xml:space="preserve"> (Social Security, Medicare, Worker comp, etc.)</w:t>
            </w:r>
          </w:p>
        </w:tc>
        <w:tc>
          <w:tcPr>
            <w:tcW w:w="4821" w:type="dxa"/>
          </w:tcPr>
          <w:p w14:paraId="6A5CCAD5" w14:textId="12F4FEFD" w:rsidR="009169D7" w:rsidRDefault="009169D7" w:rsidP="009169D7">
            <w:pPr>
              <w:rPr>
                <w:rFonts w:asciiTheme="minorHAnsi" w:hAnsiTheme="minorHAnsi" w:cstheme="minorHAnsi"/>
              </w:rPr>
            </w:pPr>
            <w:r w:rsidRPr="006B7810">
              <w:rPr>
                <w:rFonts w:asciiTheme="minorHAnsi" w:hAnsiTheme="minorHAnsi" w:cstheme="minorHAnsi"/>
              </w:rPr>
              <w:t>C</w:t>
            </w:r>
            <w:r w:rsidRPr="006B7810">
              <w:rPr>
                <w:rFonts w:asciiTheme="minorHAnsi" w:hAnsiTheme="minorHAnsi" w:cstheme="minorHAnsi"/>
                <w:spacing w:val="1"/>
              </w:rPr>
              <w:t>on</w:t>
            </w:r>
            <w:r w:rsidRPr="006B7810">
              <w:rPr>
                <w:rFonts w:asciiTheme="minorHAnsi" w:hAnsiTheme="minorHAnsi" w:cstheme="minorHAnsi"/>
              </w:rPr>
              <w:t>s</w:t>
            </w:r>
            <w:r w:rsidRPr="006B7810">
              <w:rPr>
                <w:rFonts w:asciiTheme="minorHAnsi" w:hAnsiTheme="minorHAnsi" w:cstheme="minorHAnsi"/>
                <w:spacing w:val="1"/>
              </w:rPr>
              <w:t>u</w:t>
            </w:r>
            <w:r w:rsidRPr="006B7810">
              <w:rPr>
                <w:rFonts w:asciiTheme="minorHAnsi" w:hAnsiTheme="minorHAnsi" w:cstheme="minorHAnsi"/>
                <w:spacing w:val="-1"/>
              </w:rPr>
              <w:t>m</w:t>
            </w:r>
            <w:r w:rsidRPr="006B7810">
              <w:rPr>
                <w:rFonts w:asciiTheme="minorHAnsi" w:hAnsiTheme="minorHAnsi" w:cstheme="minorHAnsi"/>
                <w:spacing w:val="1"/>
              </w:rPr>
              <w:t>ab</w:t>
            </w:r>
            <w:r w:rsidRPr="006B7810">
              <w:rPr>
                <w:rFonts w:asciiTheme="minorHAnsi" w:hAnsiTheme="minorHAnsi" w:cstheme="minorHAnsi"/>
                <w:spacing w:val="-3"/>
              </w:rPr>
              <w:t>l</w:t>
            </w:r>
            <w:r w:rsidRPr="006B7810">
              <w:rPr>
                <w:rFonts w:asciiTheme="minorHAnsi" w:hAnsiTheme="minorHAnsi" w:cstheme="minorHAnsi"/>
              </w:rPr>
              <w:t>e</w:t>
            </w:r>
            <w:r w:rsidRPr="006B7810">
              <w:rPr>
                <w:rFonts w:asciiTheme="minorHAnsi" w:hAnsiTheme="minorHAnsi" w:cstheme="minorHAnsi"/>
                <w:spacing w:val="1"/>
              </w:rPr>
              <w:t xml:space="preserve"> </w:t>
            </w:r>
            <w:r w:rsidRPr="006B7810">
              <w:rPr>
                <w:rFonts w:asciiTheme="minorHAnsi" w:hAnsiTheme="minorHAnsi" w:cstheme="minorHAnsi"/>
                <w:spacing w:val="-2"/>
              </w:rPr>
              <w:t>S</w:t>
            </w:r>
            <w:r w:rsidRPr="006B7810">
              <w:rPr>
                <w:rFonts w:asciiTheme="minorHAnsi" w:hAnsiTheme="minorHAnsi" w:cstheme="minorHAnsi"/>
                <w:spacing w:val="1"/>
              </w:rPr>
              <w:t>upp</w:t>
            </w:r>
            <w:r w:rsidRPr="006B7810">
              <w:rPr>
                <w:rFonts w:asciiTheme="minorHAnsi" w:hAnsiTheme="minorHAnsi" w:cstheme="minorHAnsi"/>
              </w:rPr>
              <w:t>li</w:t>
            </w:r>
            <w:r w:rsidRPr="006B7810">
              <w:rPr>
                <w:rFonts w:asciiTheme="minorHAnsi" w:hAnsiTheme="minorHAnsi" w:cstheme="minorHAnsi"/>
                <w:spacing w:val="1"/>
              </w:rPr>
              <w:t>es</w:t>
            </w:r>
          </w:p>
        </w:tc>
      </w:tr>
      <w:tr w:rsidR="009169D7" w14:paraId="63684576" w14:textId="77777777" w:rsidTr="007615EB">
        <w:trPr>
          <w:trHeight w:val="280"/>
        </w:trPr>
        <w:tc>
          <w:tcPr>
            <w:tcW w:w="4585" w:type="dxa"/>
          </w:tcPr>
          <w:p w14:paraId="5E534A4F" w14:textId="1A8AE90A" w:rsidR="009169D7" w:rsidRDefault="009169D7" w:rsidP="009169D7">
            <w:pPr>
              <w:rPr>
                <w:rFonts w:asciiTheme="minorHAnsi" w:hAnsiTheme="minorHAnsi" w:cstheme="minorHAnsi"/>
              </w:rPr>
            </w:pPr>
            <w:r>
              <w:rPr>
                <w:rFonts w:asciiTheme="minorHAnsi" w:hAnsiTheme="minorHAnsi" w:cstheme="minorHAnsi"/>
              </w:rPr>
              <w:t xml:space="preserve">Employer paid </w:t>
            </w:r>
            <w:r w:rsidRPr="007615EB">
              <w:rPr>
                <w:rFonts w:asciiTheme="minorHAnsi" w:hAnsiTheme="minorHAnsi" w:cstheme="minorHAnsi"/>
              </w:rPr>
              <w:t>Health Insurance Benefits</w:t>
            </w:r>
          </w:p>
        </w:tc>
        <w:tc>
          <w:tcPr>
            <w:tcW w:w="4821" w:type="dxa"/>
          </w:tcPr>
          <w:p w14:paraId="3C56A798" w14:textId="6016C2A8" w:rsidR="009169D7" w:rsidRDefault="009169D7" w:rsidP="009169D7">
            <w:pPr>
              <w:rPr>
                <w:rFonts w:asciiTheme="minorHAnsi" w:hAnsiTheme="minorHAnsi" w:cstheme="minorHAnsi"/>
              </w:rPr>
            </w:pPr>
            <w:r w:rsidRPr="006B7810">
              <w:rPr>
                <w:rFonts w:asciiTheme="minorHAnsi" w:hAnsiTheme="minorHAnsi" w:cstheme="minorHAnsi"/>
                <w:spacing w:val="1"/>
              </w:rPr>
              <w:t>S</w:t>
            </w:r>
            <w:r w:rsidRPr="006B7810">
              <w:rPr>
                <w:rFonts w:asciiTheme="minorHAnsi" w:hAnsiTheme="minorHAnsi" w:cstheme="minorHAnsi"/>
              </w:rPr>
              <w:t>t</w:t>
            </w:r>
            <w:r w:rsidRPr="006B7810">
              <w:rPr>
                <w:rFonts w:asciiTheme="minorHAnsi" w:hAnsiTheme="minorHAnsi" w:cstheme="minorHAnsi"/>
                <w:spacing w:val="1"/>
              </w:rPr>
              <w:t>u</w:t>
            </w:r>
            <w:r w:rsidRPr="006B7810">
              <w:rPr>
                <w:rFonts w:asciiTheme="minorHAnsi" w:hAnsiTheme="minorHAnsi" w:cstheme="minorHAnsi"/>
                <w:spacing w:val="-1"/>
              </w:rPr>
              <w:t>d</w:t>
            </w:r>
            <w:r w:rsidRPr="006B7810">
              <w:rPr>
                <w:rFonts w:asciiTheme="minorHAnsi" w:hAnsiTheme="minorHAnsi" w:cstheme="minorHAnsi"/>
                <w:spacing w:val="1"/>
              </w:rPr>
              <w:t>en</w:t>
            </w:r>
            <w:r w:rsidRPr="006B7810">
              <w:rPr>
                <w:rFonts w:asciiTheme="minorHAnsi" w:hAnsiTheme="minorHAnsi" w:cstheme="minorHAnsi"/>
              </w:rPr>
              <w:t>t</w:t>
            </w:r>
            <w:r w:rsidRPr="006B7810">
              <w:rPr>
                <w:rFonts w:asciiTheme="minorHAnsi" w:hAnsiTheme="minorHAnsi" w:cstheme="minorHAnsi"/>
                <w:spacing w:val="1"/>
              </w:rPr>
              <w:t xml:space="preserve"> </w:t>
            </w:r>
            <w:r w:rsidRPr="006B7810">
              <w:rPr>
                <w:rFonts w:asciiTheme="minorHAnsi" w:hAnsiTheme="minorHAnsi" w:cstheme="minorHAnsi"/>
              </w:rPr>
              <w:t>T</w:t>
            </w:r>
            <w:r w:rsidRPr="006B7810">
              <w:rPr>
                <w:rFonts w:asciiTheme="minorHAnsi" w:hAnsiTheme="minorHAnsi" w:cstheme="minorHAnsi"/>
                <w:spacing w:val="-1"/>
              </w:rPr>
              <w:t>r</w:t>
            </w:r>
            <w:r w:rsidRPr="006B7810">
              <w:rPr>
                <w:rFonts w:asciiTheme="minorHAnsi" w:hAnsiTheme="minorHAnsi" w:cstheme="minorHAnsi"/>
                <w:spacing w:val="1"/>
              </w:rPr>
              <w:t>a</w:t>
            </w:r>
            <w:r w:rsidRPr="006B7810">
              <w:rPr>
                <w:rFonts w:asciiTheme="minorHAnsi" w:hAnsiTheme="minorHAnsi" w:cstheme="minorHAnsi"/>
                <w:spacing w:val="-2"/>
              </w:rPr>
              <w:t>v</w:t>
            </w:r>
            <w:r w:rsidRPr="006B7810">
              <w:rPr>
                <w:rFonts w:asciiTheme="minorHAnsi" w:hAnsiTheme="minorHAnsi" w:cstheme="minorHAnsi"/>
                <w:spacing w:val="1"/>
              </w:rPr>
              <w:t>e</w:t>
            </w:r>
            <w:r w:rsidRPr="006B7810">
              <w:rPr>
                <w:rFonts w:asciiTheme="minorHAnsi" w:hAnsiTheme="minorHAnsi" w:cstheme="minorHAnsi"/>
              </w:rPr>
              <w:t>l –</w:t>
            </w:r>
            <w:r w:rsidRPr="006B7810">
              <w:rPr>
                <w:rFonts w:asciiTheme="minorHAnsi" w:hAnsiTheme="minorHAnsi" w:cstheme="minorHAnsi"/>
                <w:spacing w:val="1"/>
              </w:rPr>
              <w:t xml:space="preserve"> </w:t>
            </w:r>
            <w:r w:rsidRPr="006B7810">
              <w:rPr>
                <w:rFonts w:asciiTheme="minorHAnsi" w:hAnsiTheme="minorHAnsi" w:cstheme="minorHAnsi"/>
                <w:spacing w:val="-3"/>
              </w:rPr>
              <w:t>C</w:t>
            </w:r>
            <w:r w:rsidRPr="006B7810">
              <w:rPr>
                <w:rFonts w:asciiTheme="minorHAnsi" w:hAnsiTheme="minorHAnsi" w:cstheme="minorHAnsi"/>
                <w:spacing w:val="1"/>
              </w:rPr>
              <w:t>o</w:t>
            </w:r>
            <w:r w:rsidRPr="006B7810">
              <w:rPr>
                <w:rFonts w:asciiTheme="minorHAnsi" w:hAnsiTheme="minorHAnsi" w:cstheme="minorHAnsi"/>
              </w:rPr>
              <w:t>ll</w:t>
            </w:r>
            <w:r w:rsidRPr="006B7810">
              <w:rPr>
                <w:rFonts w:asciiTheme="minorHAnsi" w:hAnsiTheme="minorHAnsi" w:cstheme="minorHAnsi"/>
                <w:spacing w:val="1"/>
              </w:rPr>
              <w:t>eg</w:t>
            </w:r>
            <w:r w:rsidRPr="006B7810">
              <w:rPr>
                <w:rFonts w:asciiTheme="minorHAnsi" w:hAnsiTheme="minorHAnsi" w:cstheme="minorHAnsi"/>
              </w:rPr>
              <w:t>e</w:t>
            </w:r>
            <w:r w:rsidRPr="006B7810">
              <w:rPr>
                <w:rFonts w:asciiTheme="minorHAnsi" w:hAnsiTheme="minorHAnsi" w:cstheme="minorHAnsi"/>
                <w:spacing w:val="-1"/>
              </w:rPr>
              <w:t xml:space="preserve"> </w:t>
            </w:r>
            <w:r w:rsidRPr="006B7810">
              <w:rPr>
                <w:rFonts w:asciiTheme="minorHAnsi" w:hAnsiTheme="minorHAnsi" w:cstheme="minorHAnsi"/>
                <w:spacing w:val="1"/>
              </w:rPr>
              <w:t>V</w:t>
            </w:r>
            <w:r w:rsidRPr="006B7810">
              <w:rPr>
                <w:rFonts w:asciiTheme="minorHAnsi" w:hAnsiTheme="minorHAnsi" w:cstheme="minorHAnsi"/>
                <w:spacing w:val="-3"/>
              </w:rPr>
              <w:t>i</w:t>
            </w:r>
            <w:r w:rsidRPr="006B7810">
              <w:rPr>
                <w:rFonts w:asciiTheme="minorHAnsi" w:hAnsiTheme="minorHAnsi" w:cstheme="minorHAnsi"/>
              </w:rPr>
              <w:t>sits</w:t>
            </w:r>
          </w:p>
        </w:tc>
      </w:tr>
      <w:tr w:rsidR="009169D7" w14:paraId="04C3DE0E" w14:textId="77777777" w:rsidTr="007615EB">
        <w:trPr>
          <w:trHeight w:val="280"/>
        </w:trPr>
        <w:tc>
          <w:tcPr>
            <w:tcW w:w="4585" w:type="dxa"/>
          </w:tcPr>
          <w:p w14:paraId="323DB881" w14:textId="77777777" w:rsidR="009169D7" w:rsidRDefault="009169D7" w:rsidP="009169D7">
            <w:pPr>
              <w:rPr>
                <w:rFonts w:asciiTheme="minorHAnsi" w:hAnsiTheme="minorHAnsi" w:cstheme="minorHAnsi"/>
              </w:rPr>
            </w:pPr>
          </w:p>
        </w:tc>
        <w:tc>
          <w:tcPr>
            <w:tcW w:w="4821" w:type="dxa"/>
          </w:tcPr>
          <w:p w14:paraId="04DBF147" w14:textId="6436A0F0" w:rsidR="009169D7" w:rsidRDefault="009169D7" w:rsidP="009169D7">
            <w:pPr>
              <w:rPr>
                <w:rFonts w:asciiTheme="minorHAnsi" w:hAnsiTheme="minorHAnsi" w:cstheme="minorHAnsi"/>
              </w:rPr>
            </w:pPr>
            <w:r w:rsidRPr="006B7810">
              <w:rPr>
                <w:rFonts w:asciiTheme="minorHAnsi" w:hAnsiTheme="minorHAnsi" w:cstheme="minorHAnsi"/>
                <w:spacing w:val="1"/>
              </w:rPr>
              <w:t>S</w:t>
            </w:r>
            <w:r w:rsidRPr="006B7810">
              <w:rPr>
                <w:rFonts w:asciiTheme="minorHAnsi" w:hAnsiTheme="minorHAnsi" w:cstheme="minorHAnsi"/>
              </w:rPr>
              <w:t>t</w:t>
            </w:r>
            <w:r w:rsidRPr="006B7810">
              <w:rPr>
                <w:rFonts w:asciiTheme="minorHAnsi" w:hAnsiTheme="minorHAnsi" w:cstheme="minorHAnsi"/>
                <w:spacing w:val="1"/>
              </w:rPr>
              <w:t>a</w:t>
            </w:r>
            <w:r w:rsidRPr="006B7810">
              <w:rPr>
                <w:rFonts w:asciiTheme="minorHAnsi" w:hAnsiTheme="minorHAnsi" w:cstheme="minorHAnsi"/>
              </w:rPr>
              <w:t>ff</w:t>
            </w:r>
            <w:r w:rsidRPr="006B7810">
              <w:rPr>
                <w:rFonts w:asciiTheme="minorHAnsi" w:hAnsiTheme="minorHAnsi" w:cstheme="minorHAnsi"/>
                <w:spacing w:val="1"/>
              </w:rPr>
              <w:t xml:space="preserve"> </w:t>
            </w:r>
            <w:r w:rsidRPr="006B7810">
              <w:rPr>
                <w:rFonts w:asciiTheme="minorHAnsi" w:hAnsiTheme="minorHAnsi" w:cstheme="minorHAnsi"/>
              </w:rPr>
              <w:t>T</w:t>
            </w:r>
            <w:r w:rsidRPr="006B7810">
              <w:rPr>
                <w:rFonts w:asciiTheme="minorHAnsi" w:hAnsiTheme="minorHAnsi" w:cstheme="minorHAnsi"/>
                <w:spacing w:val="-1"/>
              </w:rPr>
              <w:t>r</w:t>
            </w:r>
            <w:r w:rsidRPr="006B7810">
              <w:rPr>
                <w:rFonts w:asciiTheme="minorHAnsi" w:hAnsiTheme="minorHAnsi" w:cstheme="minorHAnsi"/>
                <w:spacing w:val="1"/>
              </w:rPr>
              <w:t>a</w:t>
            </w:r>
            <w:r w:rsidRPr="006B7810">
              <w:rPr>
                <w:rFonts w:asciiTheme="minorHAnsi" w:hAnsiTheme="minorHAnsi" w:cstheme="minorHAnsi"/>
                <w:spacing w:val="-2"/>
              </w:rPr>
              <w:t>v</w:t>
            </w:r>
            <w:r w:rsidRPr="006B7810">
              <w:rPr>
                <w:rFonts w:asciiTheme="minorHAnsi" w:hAnsiTheme="minorHAnsi" w:cstheme="minorHAnsi"/>
                <w:spacing w:val="1"/>
              </w:rPr>
              <w:t>e</w:t>
            </w:r>
            <w:r w:rsidRPr="006B7810">
              <w:rPr>
                <w:rFonts w:asciiTheme="minorHAnsi" w:hAnsiTheme="minorHAnsi" w:cstheme="minorHAnsi"/>
              </w:rPr>
              <w:t>l –</w:t>
            </w:r>
            <w:r w:rsidRPr="006B7810">
              <w:rPr>
                <w:rFonts w:asciiTheme="minorHAnsi" w:hAnsiTheme="minorHAnsi" w:cstheme="minorHAnsi"/>
                <w:spacing w:val="-1"/>
              </w:rPr>
              <w:t xml:space="preserve"> </w:t>
            </w:r>
            <w:r w:rsidRPr="006B7810">
              <w:rPr>
                <w:rFonts w:asciiTheme="minorHAnsi" w:hAnsiTheme="minorHAnsi" w:cstheme="minorHAnsi"/>
                <w:spacing w:val="1"/>
              </w:rPr>
              <w:t>P</w:t>
            </w:r>
            <w:r w:rsidRPr="006B7810">
              <w:rPr>
                <w:rFonts w:asciiTheme="minorHAnsi" w:hAnsiTheme="minorHAnsi" w:cstheme="minorHAnsi"/>
                <w:spacing w:val="-1"/>
              </w:rPr>
              <w:t>r</w:t>
            </w:r>
            <w:r w:rsidRPr="006B7810">
              <w:rPr>
                <w:rFonts w:asciiTheme="minorHAnsi" w:hAnsiTheme="minorHAnsi" w:cstheme="minorHAnsi"/>
                <w:spacing w:val="1"/>
              </w:rPr>
              <w:t>o</w:t>
            </w:r>
            <w:r w:rsidRPr="006B7810">
              <w:rPr>
                <w:rFonts w:asciiTheme="minorHAnsi" w:hAnsiTheme="minorHAnsi" w:cstheme="minorHAnsi"/>
              </w:rPr>
              <w:t>f</w:t>
            </w:r>
            <w:r w:rsidRPr="006B7810">
              <w:rPr>
                <w:rFonts w:asciiTheme="minorHAnsi" w:hAnsiTheme="minorHAnsi" w:cstheme="minorHAnsi"/>
                <w:spacing w:val="1"/>
              </w:rPr>
              <w:t>e</w:t>
            </w:r>
            <w:r w:rsidRPr="006B7810">
              <w:rPr>
                <w:rFonts w:asciiTheme="minorHAnsi" w:hAnsiTheme="minorHAnsi" w:cstheme="minorHAnsi"/>
              </w:rPr>
              <w:t>ss</w:t>
            </w:r>
            <w:r w:rsidRPr="006B7810">
              <w:rPr>
                <w:rFonts w:asciiTheme="minorHAnsi" w:hAnsiTheme="minorHAnsi" w:cstheme="minorHAnsi"/>
                <w:spacing w:val="-3"/>
              </w:rPr>
              <w:t>i</w:t>
            </w:r>
            <w:r w:rsidRPr="006B7810">
              <w:rPr>
                <w:rFonts w:asciiTheme="minorHAnsi" w:hAnsiTheme="minorHAnsi" w:cstheme="minorHAnsi"/>
                <w:spacing w:val="1"/>
              </w:rPr>
              <w:t>ona</w:t>
            </w:r>
            <w:r w:rsidRPr="006B7810">
              <w:rPr>
                <w:rFonts w:asciiTheme="minorHAnsi" w:hAnsiTheme="minorHAnsi" w:cstheme="minorHAnsi"/>
              </w:rPr>
              <w:t>l</w:t>
            </w:r>
            <w:r w:rsidRPr="006B7810">
              <w:rPr>
                <w:rFonts w:asciiTheme="minorHAnsi" w:hAnsiTheme="minorHAnsi" w:cstheme="minorHAnsi"/>
                <w:spacing w:val="-2"/>
              </w:rPr>
              <w:t xml:space="preserve"> </w:t>
            </w:r>
            <w:r w:rsidRPr="006B7810">
              <w:rPr>
                <w:rFonts w:asciiTheme="minorHAnsi" w:hAnsiTheme="minorHAnsi" w:cstheme="minorHAnsi"/>
              </w:rPr>
              <w:t>D</w:t>
            </w:r>
            <w:r w:rsidRPr="006B7810">
              <w:rPr>
                <w:rFonts w:asciiTheme="minorHAnsi" w:hAnsiTheme="minorHAnsi" w:cstheme="minorHAnsi"/>
                <w:spacing w:val="1"/>
              </w:rPr>
              <w:t>e</w:t>
            </w:r>
            <w:r w:rsidRPr="006B7810">
              <w:rPr>
                <w:rFonts w:asciiTheme="minorHAnsi" w:hAnsiTheme="minorHAnsi" w:cstheme="minorHAnsi"/>
              </w:rPr>
              <w:t>v</w:t>
            </w:r>
            <w:r w:rsidRPr="006B7810">
              <w:rPr>
                <w:rFonts w:asciiTheme="minorHAnsi" w:hAnsiTheme="minorHAnsi" w:cstheme="minorHAnsi"/>
                <w:spacing w:val="1"/>
              </w:rPr>
              <w:t>e</w:t>
            </w:r>
            <w:r w:rsidRPr="006B7810">
              <w:rPr>
                <w:rFonts w:asciiTheme="minorHAnsi" w:hAnsiTheme="minorHAnsi" w:cstheme="minorHAnsi"/>
              </w:rPr>
              <w:t>l</w:t>
            </w:r>
            <w:r w:rsidRPr="006B7810">
              <w:rPr>
                <w:rFonts w:asciiTheme="minorHAnsi" w:hAnsiTheme="minorHAnsi" w:cstheme="minorHAnsi"/>
                <w:spacing w:val="1"/>
              </w:rPr>
              <w:t>op</w:t>
            </w:r>
            <w:r w:rsidRPr="006B7810">
              <w:rPr>
                <w:rFonts w:asciiTheme="minorHAnsi" w:hAnsiTheme="minorHAnsi" w:cstheme="minorHAnsi"/>
                <w:spacing w:val="-1"/>
              </w:rPr>
              <w:t>me</w:t>
            </w:r>
            <w:r w:rsidRPr="006B7810">
              <w:rPr>
                <w:rFonts w:asciiTheme="minorHAnsi" w:hAnsiTheme="minorHAnsi" w:cstheme="minorHAnsi"/>
                <w:spacing w:val="1"/>
              </w:rPr>
              <w:t>nt</w:t>
            </w:r>
          </w:p>
        </w:tc>
      </w:tr>
      <w:tr w:rsidR="009169D7" w14:paraId="4777981E" w14:textId="77777777" w:rsidTr="007615EB">
        <w:trPr>
          <w:trHeight w:val="280"/>
        </w:trPr>
        <w:tc>
          <w:tcPr>
            <w:tcW w:w="4585" w:type="dxa"/>
          </w:tcPr>
          <w:p w14:paraId="692A6778" w14:textId="77777777" w:rsidR="009169D7" w:rsidRDefault="009169D7" w:rsidP="009169D7">
            <w:pPr>
              <w:rPr>
                <w:rFonts w:asciiTheme="minorHAnsi" w:hAnsiTheme="minorHAnsi" w:cstheme="minorHAnsi"/>
              </w:rPr>
            </w:pPr>
          </w:p>
        </w:tc>
        <w:tc>
          <w:tcPr>
            <w:tcW w:w="4821" w:type="dxa"/>
          </w:tcPr>
          <w:p w14:paraId="1AD06321" w14:textId="1EC90556" w:rsidR="009169D7" w:rsidRDefault="009169D7" w:rsidP="009169D7">
            <w:pPr>
              <w:rPr>
                <w:rFonts w:asciiTheme="minorHAnsi" w:hAnsiTheme="minorHAnsi" w:cstheme="minorHAnsi"/>
              </w:rPr>
            </w:pPr>
            <w:r w:rsidRPr="006B7810">
              <w:rPr>
                <w:rFonts w:asciiTheme="minorHAnsi" w:hAnsiTheme="minorHAnsi" w:cstheme="minorHAnsi"/>
              </w:rPr>
              <w:t>C</w:t>
            </w:r>
            <w:r w:rsidRPr="006B7810">
              <w:rPr>
                <w:rFonts w:asciiTheme="minorHAnsi" w:hAnsiTheme="minorHAnsi" w:cstheme="minorHAnsi"/>
                <w:spacing w:val="1"/>
              </w:rPr>
              <w:t>o</w:t>
            </w:r>
            <w:r w:rsidRPr="006B7810">
              <w:rPr>
                <w:rFonts w:asciiTheme="minorHAnsi" w:hAnsiTheme="minorHAnsi" w:cstheme="minorHAnsi"/>
              </w:rPr>
              <w:t>ll</w:t>
            </w:r>
            <w:r w:rsidRPr="006B7810">
              <w:rPr>
                <w:rFonts w:asciiTheme="minorHAnsi" w:hAnsiTheme="minorHAnsi" w:cstheme="minorHAnsi"/>
                <w:spacing w:val="1"/>
              </w:rPr>
              <w:t>eg</w:t>
            </w:r>
            <w:r w:rsidRPr="006B7810">
              <w:rPr>
                <w:rFonts w:asciiTheme="minorHAnsi" w:hAnsiTheme="minorHAnsi" w:cstheme="minorHAnsi"/>
              </w:rPr>
              <w:t>e</w:t>
            </w:r>
            <w:r w:rsidRPr="006B7810">
              <w:rPr>
                <w:rFonts w:asciiTheme="minorHAnsi" w:hAnsiTheme="minorHAnsi" w:cstheme="minorHAnsi"/>
                <w:spacing w:val="1"/>
              </w:rPr>
              <w:t xml:space="preserve"> </w:t>
            </w:r>
            <w:r w:rsidRPr="006B7810">
              <w:rPr>
                <w:rFonts w:asciiTheme="minorHAnsi" w:hAnsiTheme="minorHAnsi" w:cstheme="minorHAnsi"/>
                <w:spacing w:val="-2"/>
              </w:rPr>
              <w:t>A</w:t>
            </w:r>
            <w:r w:rsidRPr="006B7810">
              <w:rPr>
                <w:rFonts w:asciiTheme="minorHAnsi" w:hAnsiTheme="minorHAnsi" w:cstheme="minorHAnsi"/>
                <w:spacing w:val="1"/>
              </w:rPr>
              <w:t>pp</w:t>
            </w:r>
            <w:r w:rsidRPr="006B7810">
              <w:rPr>
                <w:rFonts w:asciiTheme="minorHAnsi" w:hAnsiTheme="minorHAnsi" w:cstheme="minorHAnsi"/>
              </w:rPr>
              <w:t>lic</w:t>
            </w:r>
            <w:r w:rsidRPr="006B7810">
              <w:rPr>
                <w:rFonts w:asciiTheme="minorHAnsi" w:hAnsiTheme="minorHAnsi" w:cstheme="minorHAnsi"/>
                <w:spacing w:val="1"/>
              </w:rPr>
              <w:t>a</w:t>
            </w:r>
            <w:r w:rsidRPr="006B7810">
              <w:rPr>
                <w:rFonts w:asciiTheme="minorHAnsi" w:hAnsiTheme="minorHAnsi" w:cstheme="minorHAnsi"/>
              </w:rPr>
              <w:t>t</w:t>
            </w:r>
            <w:r w:rsidRPr="006B7810">
              <w:rPr>
                <w:rFonts w:asciiTheme="minorHAnsi" w:hAnsiTheme="minorHAnsi" w:cstheme="minorHAnsi"/>
                <w:spacing w:val="-3"/>
              </w:rPr>
              <w:t>i</w:t>
            </w:r>
            <w:r w:rsidRPr="006B7810">
              <w:rPr>
                <w:rFonts w:asciiTheme="minorHAnsi" w:hAnsiTheme="minorHAnsi" w:cstheme="minorHAnsi"/>
                <w:spacing w:val="1"/>
              </w:rPr>
              <w:t>o</w:t>
            </w:r>
            <w:r w:rsidRPr="006B7810">
              <w:rPr>
                <w:rFonts w:asciiTheme="minorHAnsi" w:hAnsiTheme="minorHAnsi" w:cstheme="minorHAnsi"/>
              </w:rPr>
              <w:t>n</w:t>
            </w:r>
            <w:r w:rsidRPr="006B7810">
              <w:rPr>
                <w:rFonts w:asciiTheme="minorHAnsi" w:hAnsiTheme="minorHAnsi" w:cstheme="minorHAnsi"/>
                <w:spacing w:val="1"/>
              </w:rPr>
              <w:t xml:space="preserve"> </w:t>
            </w:r>
            <w:r w:rsidRPr="006B7810">
              <w:rPr>
                <w:rFonts w:asciiTheme="minorHAnsi" w:hAnsiTheme="minorHAnsi" w:cstheme="minorHAnsi"/>
              </w:rPr>
              <w:t>F</w:t>
            </w:r>
            <w:r w:rsidRPr="006B7810">
              <w:rPr>
                <w:rFonts w:asciiTheme="minorHAnsi" w:hAnsiTheme="minorHAnsi" w:cstheme="minorHAnsi"/>
                <w:spacing w:val="-1"/>
              </w:rPr>
              <w:t>e</w:t>
            </w:r>
            <w:r w:rsidRPr="006B7810">
              <w:rPr>
                <w:rFonts w:asciiTheme="minorHAnsi" w:hAnsiTheme="minorHAnsi" w:cstheme="minorHAnsi"/>
                <w:spacing w:val="1"/>
              </w:rPr>
              <w:t>es</w:t>
            </w:r>
          </w:p>
        </w:tc>
      </w:tr>
      <w:tr w:rsidR="009169D7" w14:paraId="788B1629" w14:textId="77777777" w:rsidTr="007615EB">
        <w:trPr>
          <w:trHeight w:val="289"/>
        </w:trPr>
        <w:tc>
          <w:tcPr>
            <w:tcW w:w="4585" w:type="dxa"/>
          </w:tcPr>
          <w:p w14:paraId="52139A67" w14:textId="77777777" w:rsidR="009169D7" w:rsidRDefault="009169D7" w:rsidP="009169D7">
            <w:pPr>
              <w:rPr>
                <w:rFonts w:asciiTheme="minorHAnsi" w:hAnsiTheme="minorHAnsi" w:cstheme="minorHAnsi"/>
              </w:rPr>
            </w:pPr>
          </w:p>
        </w:tc>
        <w:tc>
          <w:tcPr>
            <w:tcW w:w="4821" w:type="dxa"/>
          </w:tcPr>
          <w:p w14:paraId="551743A6" w14:textId="20DE682B" w:rsidR="009169D7" w:rsidRDefault="009169D7" w:rsidP="009169D7">
            <w:pPr>
              <w:rPr>
                <w:rFonts w:asciiTheme="minorHAnsi" w:hAnsiTheme="minorHAnsi" w:cstheme="minorHAnsi"/>
              </w:rPr>
            </w:pPr>
            <w:r w:rsidRPr="006B7810">
              <w:rPr>
                <w:rFonts w:asciiTheme="minorHAnsi" w:hAnsiTheme="minorHAnsi" w:cstheme="minorHAnsi"/>
              </w:rPr>
              <w:t>AP/Dual Credit Fees</w:t>
            </w:r>
          </w:p>
        </w:tc>
      </w:tr>
      <w:tr w:rsidR="009169D7" w14:paraId="10C456C8" w14:textId="77777777" w:rsidTr="007615EB">
        <w:trPr>
          <w:trHeight w:val="280"/>
        </w:trPr>
        <w:tc>
          <w:tcPr>
            <w:tcW w:w="4585" w:type="dxa"/>
          </w:tcPr>
          <w:p w14:paraId="0ADE2174" w14:textId="77777777" w:rsidR="009169D7" w:rsidRDefault="009169D7" w:rsidP="009169D7">
            <w:pPr>
              <w:rPr>
                <w:rFonts w:asciiTheme="minorHAnsi" w:hAnsiTheme="minorHAnsi" w:cstheme="minorHAnsi"/>
              </w:rPr>
            </w:pPr>
          </w:p>
        </w:tc>
        <w:tc>
          <w:tcPr>
            <w:tcW w:w="4821" w:type="dxa"/>
          </w:tcPr>
          <w:p w14:paraId="06B60AAE" w14:textId="0F4F0EBE" w:rsidR="009169D7" w:rsidRDefault="009169D7" w:rsidP="009169D7">
            <w:pPr>
              <w:rPr>
                <w:rFonts w:asciiTheme="minorHAnsi" w:hAnsiTheme="minorHAnsi" w:cstheme="minorHAnsi"/>
              </w:rPr>
            </w:pPr>
            <w:r w:rsidRPr="006B7810">
              <w:rPr>
                <w:rFonts w:asciiTheme="minorHAnsi" w:hAnsiTheme="minorHAnsi" w:cstheme="minorHAnsi"/>
              </w:rPr>
              <w:t>Other</w:t>
            </w:r>
          </w:p>
        </w:tc>
      </w:tr>
    </w:tbl>
    <w:p w14:paraId="6B95FB76" w14:textId="08F3980E" w:rsidR="009C7166" w:rsidRDefault="00890275" w:rsidP="00F7567A">
      <w:r>
        <w:t xml:space="preserve">A sample of items placed in each category is shown in </w:t>
      </w:r>
      <w:r w:rsidRPr="00D451AE">
        <w:rPr>
          <w:b/>
          <w:bCs/>
        </w:rPr>
        <w:t>Table 2</w:t>
      </w:r>
      <w:r>
        <w:t>.</w:t>
      </w:r>
    </w:p>
    <w:p w14:paraId="78ED24FA" w14:textId="7320D50B" w:rsidR="009C7166" w:rsidRDefault="009C7166" w:rsidP="00F7567A"/>
    <w:p w14:paraId="5D1FA7EC" w14:textId="10B423EA" w:rsidR="009C7166" w:rsidRDefault="009C7166" w:rsidP="00F7567A"/>
    <w:p w14:paraId="0E95538E" w14:textId="7D888AC8" w:rsidR="009C7166" w:rsidRDefault="00890275" w:rsidP="00F7567A">
      <w:r>
        <w:rPr>
          <w:noProof/>
        </w:rPr>
        <mc:AlternateContent>
          <mc:Choice Requires="wpg">
            <w:drawing>
              <wp:inline distT="0" distB="0" distL="0" distR="0" wp14:anchorId="5ACA944B" wp14:editId="4330D244">
                <wp:extent cx="4242435" cy="1308735"/>
                <wp:effectExtent l="0" t="0" r="0" b="5715"/>
                <wp:docPr id="198" name="Group 198" descr="The State will not reimburse for expenses that are not in an approved budget, or for requests made after the fact, or expenditures made in a previous year."/>
                <wp:cNvGraphicFramePr/>
                <a:graphic xmlns:a="http://schemas.openxmlformats.org/drawingml/2006/main">
                  <a:graphicData uri="http://schemas.microsoft.com/office/word/2010/wordprocessingGroup">
                    <wpg:wgp>
                      <wpg:cNvGrpSpPr/>
                      <wpg:grpSpPr>
                        <a:xfrm>
                          <a:off x="0" y="0"/>
                          <a:ext cx="4242435" cy="1308735"/>
                          <a:chOff x="-230238" y="1802873"/>
                          <a:chExt cx="2825506" cy="1820537"/>
                        </a:xfrm>
                      </wpg:grpSpPr>
                      <wps:wsp>
                        <wps:cNvPr id="199" name="Rectangle 199">
                          <a:extLst>
                            <a:ext uri="{C183D7F6-B498-43B3-948B-1728B52AA6E4}">
                              <adec:decorative xmlns:adec="http://schemas.microsoft.com/office/drawing/2017/decorative" val="1"/>
                            </a:ext>
                          </a:extLst>
                        </wps:cNvPr>
                        <wps:cNvSpPr>
                          <a:spLocks noChangeAspect="1"/>
                        </wps:cNvSpPr>
                        <wps:spPr>
                          <a:xfrm>
                            <a:off x="-197707" y="1802873"/>
                            <a:ext cx="2710050" cy="213474"/>
                          </a:xfrm>
                          <a:prstGeom prst="rect">
                            <a:avLst/>
                          </a:prstGeom>
                          <a:solidFill>
                            <a:schemeClr val="accent5"/>
                          </a:solidFill>
                          <a:ln>
                            <a:noFill/>
                          </a:ln>
                        </wps:spPr>
                        <wps:style>
                          <a:lnRef idx="0">
                            <a:scrgbClr r="0" g="0" b="0"/>
                          </a:lnRef>
                          <a:fillRef idx="0">
                            <a:scrgbClr r="0" g="0" b="0"/>
                          </a:fillRef>
                          <a:effectRef idx="0">
                            <a:scrgbClr r="0" g="0" b="0"/>
                          </a:effectRef>
                          <a:fontRef idx="minor">
                            <a:schemeClr val="lt1"/>
                          </a:fontRef>
                        </wps:style>
                        <wps:txbx>
                          <w:txbxContent>
                            <w:p w14:paraId="2471B295" w14:textId="77777777" w:rsidR="00541AE7" w:rsidRDefault="00541AE7">
                              <w:pPr>
                                <w:jc w:val="center"/>
                                <w:rPr>
                                  <w:rFonts w:asciiTheme="majorHAnsi" w:eastAsiaTheme="majorEastAsia" w:hAnsiTheme="majorHAnsi" w:cstheme="majorBid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descr="THE STATE  WILL NOT REIMBURSE FOR EXPENSES THAT ARE NOT IN AN APPROVED BUDGET. IT WILL NOT REIMBURSE REQUESTS MADE AFTER THE FACT. THE STATE DOES NOT GIVE VERBAL APPROVALS.">
                          <a:extLst>
                            <a:ext uri="{C183D7F6-B498-43B3-948B-1728B52AA6E4}">
                              <adec:decorative xmlns:adec="http://schemas.microsoft.com/office/drawing/2017/decorative" val="0"/>
                            </a:ext>
                          </a:extLst>
                        </wps:cNvPr>
                        <wps:cNvSpPr txBox="1">
                          <a:spLocks noChangeAspect="1"/>
                        </wps:cNvSpPr>
                        <wps:spPr>
                          <a:xfrm>
                            <a:off x="-230238" y="2125218"/>
                            <a:ext cx="2825506" cy="1498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B269A7" w14:textId="6F35C9B8" w:rsidR="00541AE7" w:rsidRPr="007615EB" w:rsidRDefault="00541AE7">
                              <w:pPr>
                                <w:rPr>
                                  <w:b/>
                                  <w:bCs/>
                                  <w:caps/>
                                  <w:sz w:val="22"/>
                                </w:rPr>
                              </w:pPr>
                              <w:r w:rsidRPr="007615EB">
                                <w:rPr>
                                  <w:b/>
                                  <w:bCs/>
                                  <w:caps/>
                                  <w:sz w:val="22"/>
                                </w:rPr>
                                <w:t xml:space="preserve">The STate  will not reimburse requests made after the fact or for expenditures made in previous fiscal years. The State does not give verbal approvals.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5ACA944B" id="Group 198" o:spid="_x0000_s1026" alt="The State will not reimburse for expenses that are not in an approved budget, or for requests made after the fact, or expenditures made in a previous year." style="width:334.05pt;height:103.05pt;mso-position-horizontal-relative:char;mso-position-vertical-relative:line" coordorigin="-2302,18028" coordsize="28255,18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">
                <v:rect id="Rectangle 199" o:spid="_x0000_s1027" alt="&quot;&quot;" style="position:absolute;left:-1977;top:18028;width:27100;height:2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" fillcolor="#4bacc6 [3208]" stroked="f">
                  <o:lock v:ext="edit" aspectratio="t"/>
                  <v:textbox>
                    <w:txbxContent>
                      <w:p w14:paraId="2471B295" w14:textId="77777777" w:rsidR="00541AE7" w:rsidRDefault="00541AE7">
                        <w:pPr>
                          <w:jc w:val="center"/>
                          <w:rPr>
                            <w:rFonts w:asciiTheme="majorHAnsi" w:eastAsiaTheme="majorEastAsia" w:hAnsiTheme="majorHAnsi" w:cstheme="majorBidi"/>
                            <w:color w:val="FFFFFF" w:themeColor="background1"/>
                            <w:szCs w:val="28"/>
                          </w:rPr>
                        </w:pPr>
                      </w:p>
                    </w:txbxContent>
                  </v:textbox>
                </v:rect>
                <v:shapetype id="_x0000_t202" coordsize="21600,21600" o:spt="202" path="m,l,21600r21600,l21600,xe">
                  <v:stroke joinstyle="miter"/>
                  <v:path gradientshapeok="t" o:connecttype="rect"/>
                </v:shapetype>
                <v:shape id="Text Box 200" o:spid="_x0000_s1028" type="#_x0000_t202" alt="THE STATE  WILL NOT REIMBURSE FOR EXPENSES THAT ARE NOT IN AN APPROVED BUDGET. IT WILL NOT REIMBURSE REQUESTS MADE AFTER THE FACT. THE STATE DOES NOT GIVE VERBAL APPROVALS." style="position:absolute;left:-2302;top:21252;width:28254;height:14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o:lock v:ext="edit" aspectratio="t"/>
                  <v:textbox inset=",7.2pt,,0">
                    <w:txbxContent>
                      <w:p w14:paraId="09B269A7" w14:textId="6F35C9B8" w:rsidR="00541AE7" w:rsidRPr="007615EB" w:rsidRDefault="00541AE7">
                        <w:pPr>
                          <w:rPr>
                            <w:b/>
                            <w:bCs/>
                            <w:caps/>
                            <w:sz w:val="22"/>
                          </w:rPr>
                        </w:pPr>
                        <w:r w:rsidRPr="007615EB">
                          <w:rPr>
                            <w:b/>
                            <w:bCs/>
                            <w:caps/>
                            <w:sz w:val="22"/>
                          </w:rPr>
                          <w:t xml:space="preserve">The STate  will not reimburse requests made after the fact or for expenditures made in previous fiscal years. The State does not give verbal approvals. </w:t>
                        </w:r>
                      </w:p>
                    </w:txbxContent>
                  </v:textbox>
                </v:shape>
                <w10:anchorlock/>
              </v:group>
            </w:pict>
          </mc:Fallback>
        </mc:AlternateContent>
      </w:r>
    </w:p>
    <w:p w14:paraId="4CC95506" w14:textId="0CF80875" w:rsidR="00B5380A" w:rsidRPr="006B7810" w:rsidRDefault="009951C3" w:rsidP="00F7567A">
      <w:pPr>
        <w:rPr>
          <w:rFonts w:asciiTheme="minorHAnsi" w:hAnsiTheme="minorHAnsi" w:cstheme="minorHAnsi"/>
        </w:rPr>
      </w:pPr>
      <w:r w:rsidRPr="006B7810">
        <w:rPr>
          <w:rFonts w:asciiTheme="minorHAnsi" w:hAnsiTheme="minorHAnsi" w:cstheme="minorHAnsi"/>
        </w:rPr>
        <w:t xml:space="preserve">The first column in the budget is labeled GU ID. This unique number is automatically generated </w:t>
      </w:r>
      <w:r w:rsidR="004C6D65" w:rsidRPr="006B7810">
        <w:rPr>
          <w:rFonts w:asciiTheme="minorHAnsi" w:hAnsiTheme="minorHAnsi" w:cstheme="minorHAnsi"/>
        </w:rPr>
        <w:t xml:space="preserve">in the GEAR UP database, </w:t>
      </w:r>
      <w:r w:rsidR="008518DB" w:rsidRPr="006B7810">
        <w:rPr>
          <w:rFonts w:asciiTheme="minorHAnsi" w:hAnsiTheme="minorHAnsi" w:cstheme="minorHAnsi"/>
        </w:rPr>
        <w:t>“</w:t>
      </w:r>
      <w:r w:rsidR="004C6D65" w:rsidRPr="006B7810">
        <w:rPr>
          <w:rFonts w:asciiTheme="minorHAnsi" w:hAnsiTheme="minorHAnsi" w:cstheme="minorHAnsi"/>
        </w:rPr>
        <w:t>GEARS,</w:t>
      </w:r>
      <w:r w:rsidR="008518DB" w:rsidRPr="006B7810">
        <w:rPr>
          <w:rFonts w:asciiTheme="minorHAnsi" w:hAnsiTheme="minorHAnsi" w:cstheme="minorHAnsi"/>
        </w:rPr>
        <w:t>”</w:t>
      </w:r>
      <w:r w:rsidR="004C6D65" w:rsidRPr="006B7810">
        <w:rPr>
          <w:rFonts w:asciiTheme="minorHAnsi" w:hAnsiTheme="minorHAnsi" w:cstheme="minorHAnsi"/>
        </w:rPr>
        <w:t xml:space="preserve"> </w:t>
      </w:r>
      <w:r w:rsidRPr="006B7810">
        <w:rPr>
          <w:rFonts w:asciiTheme="minorHAnsi" w:hAnsiTheme="minorHAnsi" w:cstheme="minorHAnsi"/>
        </w:rPr>
        <w:t xml:space="preserve">for each line in the budget. </w:t>
      </w:r>
      <w:r w:rsidR="00B5380A" w:rsidRPr="006B7810">
        <w:rPr>
          <w:rFonts w:asciiTheme="minorHAnsi" w:hAnsiTheme="minorHAnsi" w:cstheme="minorHAnsi"/>
        </w:rPr>
        <w:t xml:space="preserve">The GU ID is a tool that enables local management teams and state staff to reference items in the budget and tie actual expenditures to </w:t>
      </w:r>
      <w:r w:rsidR="002C03C1">
        <w:rPr>
          <w:rFonts w:asciiTheme="minorHAnsi" w:hAnsiTheme="minorHAnsi" w:cstheme="minorHAnsi"/>
        </w:rPr>
        <w:t>actual events/activities outlined in the Implementation Plan.</w:t>
      </w:r>
      <w:r w:rsidR="00B5380A" w:rsidRPr="006B7810">
        <w:rPr>
          <w:rFonts w:asciiTheme="minorHAnsi" w:hAnsiTheme="minorHAnsi" w:cstheme="minorHAnsi"/>
        </w:rPr>
        <w:t>(see Section 2.</w:t>
      </w:r>
      <w:r w:rsidR="001B5E80" w:rsidRPr="006B7810">
        <w:rPr>
          <w:rFonts w:asciiTheme="minorHAnsi" w:hAnsiTheme="minorHAnsi" w:cstheme="minorHAnsi"/>
        </w:rPr>
        <w:t>9</w:t>
      </w:r>
      <w:r w:rsidR="00B5380A" w:rsidRPr="006B7810">
        <w:rPr>
          <w:rFonts w:asciiTheme="minorHAnsi" w:hAnsiTheme="minorHAnsi" w:cstheme="minorHAnsi"/>
        </w:rPr>
        <w:t xml:space="preserve"> for more information about how to use the GU ID for fiscal reporting).</w:t>
      </w:r>
    </w:p>
    <w:p w14:paraId="61AE3B4D" w14:textId="204BB335" w:rsidR="00084FDE" w:rsidRDefault="00084FDE" w:rsidP="00F7567A"/>
    <w:p w14:paraId="6CB0293A" w14:textId="43E5B450" w:rsidR="00084FDE" w:rsidRDefault="00084FDE" w:rsidP="00F7567A"/>
    <w:p w14:paraId="50C600FB" w14:textId="1A0051B2" w:rsidR="00ED6E1B" w:rsidRPr="00BF6639" w:rsidRDefault="00600A3A" w:rsidP="00600A3A">
      <w:pPr>
        <w:pStyle w:val="Heading3"/>
      </w:pPr>
      <w:bookmarkStart w:id="29" w:name="_Toc432778829"/>
      <w:bookmarkStart w:id="30" w:name="_Toc50625656"/>
      <w:r w:rsidRPr="00BF6639">
        <w:rPr>
          <w:spacing w:val="1"/>
        </w:rPr>
        <w:t xml:space="preserve">2.1.1 </w:t>
      </w:r>
      <w:r w:rsidR="00ED6E1B" w:rsidRPr="00BF6639">
        <w:rPr>
          <w:spacing w:val="1"/>
        </w:rPr>
        <w:t>Ex</w:t>
      </w:r>
      <w:r w:rsidR="00ED6E1B" w:rsidRPr="00BF6639">
        <w:t>p</w:t>
      </w:r>
      <w:r w:rsidR="00ED6E1B" w:rsidRPr="00BF6639">
        <w:rPr>
          <w:spacing w:val="1"/>
        </w:rPr>
        <w:t>e</w:t>
      </w:r>
      <w:r w:rsidR="00ED6E1B" w:rsidRPr="00BF6639">
        <w:rPr>
          <w:spacing w:val="-3"/>
        </w:rPr>
        <w:t>n</w:t>
      </w:r>
      <w:r w:rsidR="00ED6E1B" w:rsidRPr="00BF6639">
        <w:rPr>
          <w:spacing w:val="1"/>
        </w:rPr>
        <w:t>s</w:t>
      </w:r>
      <w:r w:rsidR="00ED6E1B" w:rsidRPr="00BF6639">
        <w:t>e</w:t>
      </w:r>
      <w:r w:rsidR="00ED6E1B" w:rsidRPr="00BF6639">
        <w:rPr>
          <w:spacing w:val="1"/>
        </w:rPr>
        <w:t xml:space="preserve"> </w:t>
      </w:r>
      <w:r w:rsidR="00ED6E1B" w:rsidRPr="00BF6639">
        <w:rPr>
          <w:spacing w:val="-3"/>
        </w:rPr>
        <w:t>C</w:t>
      </w:r>
      <w:r w:rsidR="00ED6E1B" w:rsidRPr="00BF6639">
        <w:rPr>
          <w:spacing w:val="1"/>
        </w:rPr>
        <w:t>a</w:t>
      </w:r>
      <w:r w:rsidR="00ED6E1B" w:rsidRPr="00BF6639">
        <w:rPr>
          <w:spacing w:val="-1"/>
        </w:rPr>
        <w:t>t</w:t>
      </w:r>
      <w:r w:rsidR="00ED6E1B" w:rsidRPr="00BF6639">
        <w:rPr>
          <w:spacing w:val="1"/>
        </w:rPr>
        <w:t>e</w:t>
      </w:r>
      <w:r w:rsidR="00ED6E1B" w:rsidRPr="00BF6639">
        <w:t>gori</w:t>
      </w:r>
      <w:r w:rsidR="00ED6E1B" w:rsidRPr="00BF6639">
        <w:rPr>
          <w:spacing w:val="-1"/>
        </w:rPr>
        <w:t>e</w:t>
      </w:r>
      <w:r w:rsidR="00ED6E1B" w:rsidRPr="00BF6639">
        <w:t>s</w:t>
      </w:r>
      <w:bookmarkEnd w:id="29"/>
      <w:bookmarkEnd w:id="30"/>
    </w:p>
    <w:p w14:paraId="5720846F" w14:textId="0A48437A" w:rsidR="00ED6E1B" w:rsidRPr="002F1A90" w:rsidRDefault="00ED6E1B" w:rsidP="002F1A90">
      <w:pPr>
        <w:rPr>
          <w:b/>
          <w:bCs/>
        </w:rPr>
      </w:pPr>
      <w:bookmarkStart w:id="31" w:name="_Toc432778830"/>
      <w:r w:rsidRPr="002F1A90">
        <w:rPr>
          <w:b/>
          <w:bCs/>
        </w:rPr>
        <w:t>P</w:t>
      </w:r>
      <w:r w:rsidR="001B54FA" w:rsidRPr="002F1A90">
        <w:rPr>
          <w:b/>
          <w:bCs/>
        </w:rPr>
        <w:t>ersonnel Services</w:t>
      </w:r>
      <w:bookmarkEnd w:id="31"/>
    </w:p>
    <w:p w14:paraId="15857BB5" w14:textId="7547419B" w:rsidR="00ED6E1B" w:rsidRDefault="00ED6E1B" w:rsidP="000E59B9">
      <w:pPr>
        <w:rPr>
          <w:rFonts w:asciiTheme="minorHAnsi" w:hAnsiTheme="minorHAnsi" w:cstheme="minorHAnsi"/>
        </w:rPr>
      </w:pPr>
      <w:r w:rsidRPr="006B7810">
        <w:rPr>
          <w:rFonts w:asciiTheme="minorHAnsi" w:hAnsiTheme="minorHAnsi" w:cstheme="minorHAnsi"/>
          <w:spacing w:val="1"/>
        </w:rPr>
        <w:t>A</w:t>
      </w:r>
      <w:r w:rsidRPr="006B7810">
        <w:rPr>
          <w:rFonts w:asciiTheme="minorHAnsi" w:hAnsiTheme="minorHAnsi" w:cstheme="minorHAnsi"/>
        </w:rPr>
        <w:t>ll w</w:t>
      </w:r>
      <w:r w:rsidRPr="006B7810">
        <w:rPr>
          <w:rFonts w:asciiTheme="minorHAnsi" w:hAnsiTheme="minorHAnsi" w:cstheme="minorHAnsi"/>
          <w:spacing w:val="1"/>
        </w:rPr>
        <w:t>age</w:t>
      </w:r>
      <w:r w:rsidRPr="006B7810">
        <w:rPr>
          <w:rFonts w:asciiTheme="minorHAnsi" w:hAnsiTheme="minorHAnsi" w:cstheme="minorHAnsi"/>
        </w:rPr>
        <w:t>s,</w:t>
      </w:r>
      <w:r w:rsidRPr="006B7810">
        <w:rPr>
          <w:rFonts w:asciiTheme="minorHAnsi" w:hAnsiTheme="minorHAnsi" w:cstheme="minorHAnsi"/>
          <w:spacing w:val="1"/>
        </w:rPr>
        <w:t xml:space="preserve"> </w:t>
      </w:r>
      <w:r w:rsidRPr="006B7810">
        <w:rPr>
          <w:rFonts w:asciiTheme="minorHAnsi" w:hAnsiTheme="minorHAnsi" w:cstheme="minorHAnsi"/>
          <w:spacing w:val="-2"/>
        </w:rPr>
        <w:t>s</w:t>
      </w:r>
      <w:r w:rsidRPr="006B7810">
        <w:rPr>
          <w:rFonts w:asciiTheme="minorHAnsi" w:hAnsiTheme="minorHAnsi" w:cstheme="minorHAnsi"/>
          <w:spacing w:val="1"/>
        </w:rPr>
        <w:t>a</w:t>
      </w:r>
      <w:r w:rsidRPr="006B7810">
        <w:rPr>
          <w:rFonts w:asciiTheme="minorHAnsi" w:hAnsiTheme="minorHAnsi" w:cstheme="minorHAnsi"/>
        </w:rPr>
        <w:t>l</w:t>
      </w:r>
      <w:r w:rsidRPr="006B7810">
        <w:rPr>
          <w:rFonts w:asciiTheme="minorHAnsi" w:hAnsiTheme="minorHAnsi" w:cstheme="minorHAnsi"/>
          <w:spacing w:val="1"/>
        </w:rPr>
        <w:t>a</w:t>
      </w:r>
      <w:r w:rsidRPr="006B7810">
        <w:rPr>
          <w:rFonts w:asciiTheme="minorHAnsi" w:hAnsiTheme="minorHAnsi" w:cstheme="minorHAnsi"/>
          <w:spacing w:val="-1"/>
        </w:rPr>
        <w:t>r</w:t>
      </w:r>
      <w:r w:rsidRPr="006B7810">
        <w:rPr>
          <w:rFonts w:asciiTheme="minorHAnsi" w:hAnsiTheme="minorHAnsi" w:cstheme="minorHAnsi"/>
        </w:rPr>
        <w:t>i</w:t>
      </w:r>
      <w:r w:rsidRPr="006B7810">
        <w:rPr>
          <w:rFonts w:asciiTheme="minorHAnsi" w:hAnsiTheme="minorHAnsi" w:cstheme="minorHAnsi"/>
          <w:spacing w:val="1"/>
        </w:rPr>
        <w:t>e</w:t>
      </w:r>
      <w:r w:rsidRPr="006B7810">
        <w:rPr>
          <w:rFonts w:asciiTheme="minorHAnsi" w:hAnsiTheme="minorHAnsi" w:cstheme="minorHAnsi"/>
        </w:rPr>
        <w:t>s</w:t>
      </w:r>
      <w:r w:rsidR="00EB1948" w:rsidRPr="006B7810">
        <w:rPr>
          <w:rFonts w:asciiTheme="minorHAnsi" w:hAnsiTheme="minorHAnsi" w:cstheme="minorHAnsi"/>
        </w:rPr>
        <w:t>,</w:t>
      </w:r>
      <w:r w:rsidRPr="006B7810">
        <w:rPr>
          <w:rFonts w:asciiTheme="minorHAnsi" w:hAnsiTheme="minorHAnsi" w:cstheme="minorHAnsi"/>
        </w:rPr>
        <w:t xml:space="preserve"> </w:t>
      </w:r>
      <w:r w:rsidRPr="006B7810">
        <w:rPr>
          <w:rFonts w:asciiTheme="minorHAnsi" w:hAnsiTheme="minorHAnsi" w:cstheme="minorHAnsi"/>
          <w:spacing w:val="-1"/>
        </w:rPr>
        <w:t>a</w:t>
      </w:r>
      <w:r w:rsidRPr="006B7810">
        <w:rPr>
          <w:rFonts w:asciiTheme="minorHAnsi" w:hAnsiTheme="minorHAnsi" w:cstheme="minorHAnsi"/>
          <w:spacing w:val="1"/>
        </w:rPr>
        <w:t>n</w:t>
      </w:r>
      <w:r w:rsidRPr="006B7810">
        <w:rPr>
          <w:rFonts w:asciiTheme="minorHAnsi" w:hAnsiTheme="minorHAnsi" w:cstheme="minorHAnsi"/>
        </w:rPr>
        <w:t>d</w:t>
      </w:r>
      <w:r w:rsidRPr="006B7810">
        <w:rPr>
          <w:rFonts w:asciiTheme="minorHAnsi" w:hAnsiTheme="minorHAnsi" w:cstheme="minorHAnsi"/>
          <w:spacing w:val="1"/>
        </w:rPr>
        <w:t xml:space="preserve"> </w:t>
      </w:r>
      <w:r w:rsidRPr="006B7810">
        <w:rPr>
          <w:rFonts w:asciiTheme="minorHAnsi" w:hAnsiTheme="minorHAnsi" w:cstheme="minorHAnsi"/>
          <w:spacing w:val="-2"/>
        </w:rPr>
        <w:t>s</w:t>
      </w:r>
      <w:r w:rsidRPr="006B7810">
        <w:rPr>
          <w:rFonts w:asciiTheme="minorHAnsi" w:hAnsiTheme="minorHAnsi" w:cstheme="minorHAnsi"/>
        </w:rPr>
        <w:t>ti</w:t>
      </w:r>
      <w:r w:rsidRPr="006B7810">
        <w:rPr>
          <w:rFonts w:asciiTheme="minorHAnsi" w:hAnsiTheme="minorHAnsi" w:cstheme="minorHAnsi"/>
          <w:spacing w:val="-1"/>
        </w:rPr>
        <w:t>p</w:t>
      </w:r>
      <w:r w:rsidRPr="006B7810">
        <w:rPr>
          <w:rFonts w:asciiTheme="minorHAnsi" w:hAnsiTheme="minorHAnsi" w:cstheme="minorHAnsi"/>
          <w:spacing w:val="1"/>
        </w:rPr>
        <w:t>end</w:t>
      </w:r>
      <w:r w:rsidRPr="006B7810">
        <w:rPr>
          <w:rFonts w:asciiTheme="minorHAnsi" w:hAnsiTheme="minorHAnsi" w:cstheme="minorHAnsi"/>
        </w:rPr>
        <w:t>s</w:t>
      </w:r>
      <w:r w:rsidRPr="006B7810">
        <w:rPr>
          <w:rFonts w:asciiTheme="minorHAnsi" w:hAnsiTheme="minorHAnsi" w:cstheme="minorHAnsi"/>
          <w:spacing w:val="-2"/>
        </w:rPr>
        <w:t xml:space="preserve"> </w:t>
      </w:r>
      <w:r w:rsidRPr="006B7810">
        <w:rPr>
          <w:rFonts w:asciiTheme="minorHAnsi" w:hAnsiTheme="minorHAnsi" w:cstheme="minorHAnsi"/>
          <w:spacing w:val="1"/>
        </w:rPr>
        <w:t>pa</w:t>
      </w:r>
      <w:r w:rsidRPr="006B7810">
        <w:rPr>
          <w:rFonts w:asciiTheme="minorHAnsi" w:hAnsiTheme="minorHAnsi" w:cstheme="minorHAnsi"/>
        </w:rPr>
        <w:t>id</w:t>
      </w:r>
      <w:r w:rsidRPr="006B7810">
        <w:rPr>
          <w:rFonts w:asciiTheme="minorHAnsi" w:hAnsiTheme="minorHAnsi" w:cstheme="minorHAnsi"/>
          <w:spacing w:val="-1"/>
        </w:rPr>
        <w:t xml:space="preserve"> </w:t>
      </w:r>
      <w:r w:rsidRPr="006B7810">
        <w:rPr>
          <w:rFonts w:asciiTheme="minorHAnsi" w:hAnsiTheme="minorHAnsi" w:cstheme="minorHAnsi"/>
          <w:spacing w:val="1"/>
        </w:rPr>
        <w:t>u</w:t>
      </w:r>
      <w:r w:rsidRPr="006B7810">
        <w:rPr>
          <w:rFonts w:asciiTheme="minorHAnsi" w:hAnsiTheme="minorHAnsi" w:cstheme="minorHAnsi"/>
        </w:rPr>
        <w:t>si</w:t>
      </w:r>
      <w:r w:rsidRPr="006B7810">
        <w:rPr>
          <w:rFonts w:asciiTheme="minorHAnsi" w:hAnsiTheme="minorHAnsi" w:cstheme="minorHAnsi"/>
          <w:spacing w:val="1"/>
        </w:rPr>
        <w:t>n</w:t>
      </w:r>
      <w:r w:rsidRPr="006B7810">
        <w:rPr>
          <w:rFonts w:asciiTheme="minorHAnsi" w:hAnsiTheme="minorHAnsi" w:cstheme="minorHAnsi"/>
        </w:rPr>
        <w:t>g</w:t>
      </w:r>
      <w:r w:rsidRPr="006B7810">
        <w:rPr>
          <w:rFonts w:asciiTheme="minorHAnsi" w:hAnsiTheme="minorHAnsi" w:cstheme="minorHAnsi"/>
          <w:spacing w:val="-1"/>
        </w:rPr>
        <w:t xml:space="preserve"> </w:t>
      </w:r>
      <w:r w:rsidRPr="006B7810">
        <w:rPr>
          <w:rFonts w:asciiTheme="minorHAnsi" w:hAnsiTheme="minorHAnsi" w:cstheme="minorHAnsi"/>
        </w:rPr>
        <w:t>G</w:t>
      </w:r>
      <w:r w:rsidRPr="006B7810">
        <w:rPr>
          <w:rFonts w:asciiTheme="minorHAnsi" w:hAnsiTheme="minorHAnsi" w:cstheme="minorHAnsi"/>
          <w:spacing w:val="1"/>
        </w:rPr>
        <w:t>EA</w:t>
      </w:r>
      <w:r w:rsidRPr="006B7810">
        <w:rPr>
          <w:rFonts w:asciiTheme="minorHAnsi" w:hAnsiTheme="minorHAnsi" w:cstheme="minorHAnsi"/>
        </w:rPr>
        <w:t xml:space="preserve">R </w:t>
      </w:r>
      <w:r w:rsidRPr="006B7810">
        <w:rPr>
          <w:rFonts w:asciiTheme="minorHAnsi" w:hAnsiTheme="minorHAnsi" w:cstheme="minorHAnsi"/>
          <w:spacing w:val="-3"/>
        </w:rPr>
        <w:t>U</w:t>
      </w:r>
      <w:r w:rsidRPr="006B7810">
        <w:rPr>
          <w:rFonts w:asciiTheme="minorHAnsi" w:hAnsiTheme="minorHAnsi" w:cstheme="minorHAnsi"/>
        </w:rPr>
        <w:t>P</w:t>
      </w:r>
      <w:r w:rsidRPr="006B7810">
        <w:rPr>
          <w:rFonts w:asciiTheme="minorHAnsi" w:hAnsiTheme="minorHAnsi" w:cstheme="minorHAnsi"/>
          <w:spacing w:val="1"/>
        </w:rPr>
        <w:t xml:space="preserve"> </w:t>
      </w:r>
      <w:r w:rsidRPr="006B7810">
        <w:rPr>
          <w:rFonts w:asciiTheme="minorHAnsi" w:hAnsiTheme="minorHAnsi" w:cstheme="minorHAnsi"/>
          <w:spacing w:val="-2"/>
        </w:rPr>
        <w:t>f</w:t>
      </w:r>
      <w:r w:rsidRPr="006B7810">
        <w:rPr>
          <w:rFonts w:asciiTheme="minorHAnsi" w:hAnsiTheme="minorHAnsi" w:cstheme="minorHAnsi"/>
          <w:spacing w:val="1"/>
        </w:rPr>
        <w:t>und</w:t>
      </w:r>
      <w:r w:rsidRPr="006B7810">
        <w:rPr>
          <w:rFonts w:asciiTheme="minorHAnsi" w:hAnsiTheme="minorHAnsi" w:cstheme="minorHAnsi"/>
        </w:rPr>
        <w:t xml:space="preserve">s </w:t>
      </w:r>
      <w:r w:rsidRPr="006B7810">
        <w:rPr>
          <w:rFonts w:asciiTheme="minorHAnsi" w:hAnsiTheme="minorHAnsi" w:cstheme="minorHAnsi"/>
          <w:spacing w:val="-1"/>
        </w:rPr>
        <w:t>m</w:t>
      </w:r>
      <w:r w:rsidRPr="006B7810">
        <w:rPr>
          <w:rFonts w:asciiTheme="minorHAnsi" w:hAnsiTheme="minorHAnsi" w:cstheme="minorHAnsi"/>
          <w:spacing w:val="1"/>
        </w:rPr>
        <w:t>u</w:t>
      </w:r>
      <w:r w:rsidRPr="006B7810">
        <w:rPr>
          <w:rFonts w:asciiTheme="minorHAnsi" w:hAnsiTheme="minorHAnsi" w:cstheme="minorHAnsi"/>
          <w:spacing w:val="-2"/>
        </w:rPr>
        <w:t>s</w:t>
      </w:r>
      <w:r w:rsidRPr="006B7810">
        <w:rPr>
          <w:rFonts w:asciiTheme="minorHAnsi" w:hAnsiTheme="minorHAnsi" w:cstheme="minorHAnsi"/>
        </w:rPr>
        <w:t>t</w:t>
      </w:r>
      <w:r w:rsidRPr="006B7810">
        <w:rPr>
          <w:rFonts w:asciiTheme="minorHAnsi" w:hAnsiTheme="minorHAnsi" w:cstheme="minorHAnsi"/>
          <w:spacing w:val="1"/>
        </w:rPr>
        <w:t xml:space="preserve"> </w:t>
      </w:r>
      <w:r w:rsidRPr="006B7810">
        <w:rPr>
          <w:rFonts w:asciiTheme="minorHAnsi" w:hAnsiTheme="minorHAnsi" w:cstheme="minorHAnsi"/>
        </w:rPr>
        <w:t>f</w:t>
      </w:r>
      <w:r w:rsidRPr="006B7810">
        <w:rPr>
          <w:rFonts w:asciiTheme="minorHAnsi" w:hAnsiTheme="minorHAnsi" w:cstheme="minorHAnsi"/>
          <w:spacing w:val="1"/>
        </w:rPr>
        <w:t>o</w:t>
      </w:r>
      <w:r w:rsidRPr="006B7810">
        <w:rPr>
          <w:rFonts w:asciiTheme="minorHAnsi" w:hAnsiTheme="minorHAnsi" w:cstheme="minorHAnsi"/>
        </w:rPr>
        <w:t>ll</w:t>
      </w:r>
      <w:r w:rsidRPr="006B7810">
        <w:rPr>
          <w:rFonts w:asciiTheme="minorHAnsi" w:hAnsiTheme="minorHAnsi" w:cstheme="minorHAnsi"/>
          <w:spacing w:val="1"/>
        </w:rPr>
        <w:t>o</w:t>
      </w:r>
      <w:r w:rsidRPr="006B7810">
        <w:rPr>
          <w:rFonts w:asciiTheme="minorHAnsi" w:hAnsiTheme="minorHAnsi" w:cstheme="minorHAnsi"/>
        </w:rPr>
        <w:t>w</w:t>
      </w:r>
      <w:r w:rsidRPr="006B7810">
        <w:rPr>
          <w:rFonts w:asciiTheme="minorHAnsi" w:hAnsiTheme="minorHAnsi" w:cstheme="minorHAnsi"/>
          <w:spacing w:val="-2"/>
        </w:rPr>
        <w:t xml:space="preserve"> </w:t>
      </w:r>
      <w:r w:rsidRPr="006B7810">
        <w:rPr>
          <w:rFonts w:asciiTheme="minorHAnsi" w:hAnsiTheme="minorHAnsi" w:cstheme="minorHAnsi"/>
        </w:rPr>
        <w:t>t</w:t>
      </w:r>
      <w:r w:rsidRPr="006B7810">
        <w:rPr>
          <w:rFonts w:asciiTheme="minorHAnsi" w:hAnsiTheme="minorHAnsi" w:cstheme="minorHAnsi"/>
          <w:spacing w:val="1"/>
        </w:rPr>
        <w:t>h</w:t>
      </w:r>
      <w:r w:rsidRPr="006B7810">
        <w:rPr>
          <w:rFonts w:asciiTheme="minorHAnsi" w:hAnsiTheme="minorHAnsi" w:cstheme="minorHAnsi"/>
        </w:rPr>
        <w:t>e</w:t>
      </w:r>
      <w:r w:rsidRPr="006B7810">
        <w:rPr>
          <w:rFonts w:asciiTheme="minorHAnsi" w:hAnsiTheme="minorHAnsi" w:cstheme="minorHAnsi"/>
          <w:spacing w:val="-1"/>
        </w:rPr>
        <w:t xml:space="preserve"> </w:t>
      </w:r>
      <w:r w:rsidRPr="006B7810">
        <w:rPr>
          <w:rFonts w:asciiTheme="minorHAnsi" w:hAnsiTheme="minorHAnsi" w:cstheme="minorHAnsi"/>
        </w:rPr>
        <w:t>s</w:t>
      </w:r>
      <w:r w:rsidRPr="006B7810">
        <w:rPr>
          <w:rFonts w:asciiTheme="minorHAnsi" w:hAnsiTheme="minorHAnsi" w:cstheme="minorHAnsi"/>
          <w:spacing w:val="1"/>
        </w:rPr>
        <w:t>a</w:t>
      </w:r>
      <w:r w:rsidRPr="006B7810">
        <w:rPr>
          <w:rFonts w:asciiTheme="minorHAnsi" w:hAnsiTheme="minorHAnsi" w:cstheme="minorHAnsi"/>
          <w:spacing w:val="-1"/>
        </w:rPr>
        <w:t>m</w:t>
      </w:r>
      <w:r w:rsidRPr="006B7810">
        <w:rPr>
          <w:rFonts w:asciiTheme="minorHAnsi" w:hAnsiTheme="minorHAnsi" w:cstheme="minorHAnsi"/>
        </w:rPr>
        <w:t>e</w:t>
      </w:r>
      <w:r w:rsidRPr="006B7810">
        <w:rPr>
          <w:rFonts w:asciiTheme="minorHAnsi" w:hAnsiTheme="minorHAnsi" w:cstheme="minorHAnsi"/>
          <w:spacing w:val="-1"/>
        </w:rPr>
        <w:t xml:space="preserve"> </w:t>
      </w:r>
      <w:r w:rsidRPr="006B7810">
        <w:rPr>
          <w:rFonts w:asciiTheme="minorHAnsi" w:hAnsiTheme="minorHAnsi" w:cstheme="minorHAnsi"/>
          <w:spacing w:val="1"/>
        </w:rPr>
        <w:t>pa</w:t>
      </w:r>
      <w:r w:rsidRPr="006B7810">
        <w:rPr>
          <w:rFonts w:asciiTheme="minorHAnsi" w:hAnsiTheme="minorHAnsi" w:cstheme="minorHAnsi"/>
        </w:rPr>
        <w:t>y sc</w:t>
      </w:r>
      <w:r w:rsidRPr="006B7810">
        <w:rPr>
          <w:rFonts w:asciiTheme="minorHAnsi" w:hAnsiTheme="minorHAnsi" w:cstheme="minorHAnsi"/>
          <w:spacing w:val="1"/>
        </w:rPr>
        <w:t>a</w:t>
      </w:r>
      <w:r w:rsidRPr="006B7810">
        <w:rPr>
          <w:rFonts w:asciiTheme="minorHAnsi" w:hAnsiTheme="minorHAnsi" w:cstheme="minorHAnsi"/>
        </w:rPr>
        <w:t>l</w:t>
      </w:r>
      <w:r w:rsidRPr="006B7810">
        <w:rPr>
          <w:rFonts w:asciiTheme="minorHAnsi" w:hAnsiTheme="minorHAnsi" w:cstheme="minorHAnsi"/>
          <w:spacing w:val="-1"/>
        </w:rPr>
        <w:t>e</w:t>
      </w:r>
      <w:r w:rsidRPr="006B7810">
        <w:rPr>
          <w:rFonts w:asciiTheme="minorHAnsi" w:hAnsiTheme="minorHAnsi" w:cstheme="minorHAnsi"/>
        </w:rPr>
        <w:t>,</w:t>
      </w:r>
      <w:r w:rsidRPr="006B7810">
        <w:rPr>
          <w:rFonts w:asciiTheme="minorHAnsi" w:hAnsiTheme="minorHAnsi" w:cstheme="minorHAnsi"/>
          <w:spacing w:val="1"/>
        </w:rPr>
        <w:t xml:space="preserve"> </w:t>
      </w:r>
      <w:r w:rsidRPr="006B7810">
        <w:rPr>
          <w:rFonts w:asciiTheme="minorHAnsi" w:hAnsiTheme="minorHAnsi" w:cstheme="minorHAnsi"/>
          <w:spacing w:val="-1"/>
        </w:rPr>
        <w:t>p</w:t>
      </w:r>
      <w:r w:rsidRPr="006B7810">
        <w:rPr>
          <w:rFonts w:asciiTheme="minorHAnsi" w:hAnsiTheme="minorHAnsi" w:cstheme="minorHAnsi"/>
          <w:spacing w:val="1"/>
        </w:rPr>
        <w:t>a</w:t>
      </w:r>
      <w:r w:rsidRPr="006B7810">
        <w:rPr>
          <w:rFonts w:asciiTheme="minorHAnsi" w:hAnsiTheme="minorHAnsi" w:cstheme="minorHAnsi"/>
        </w:rPr>
        <w:t>y</w:t>
      </w:r>
      <w:r w:rsidRPr="006B7810">
        <w:rPr>
          <w:rFonts w:asciiTheme="minorHAnsi" w:hAnsiTheme="minorHAnsi" w:cstheme="minorHAnsi"/>
          <w:spacing w:val="-1"/>
        </w:rPr>
        <w:t>r</w:t>
      </w:r>
      <w:r w:rsidRPr="006B7810">
        <w:rPr>
          <w:rFonts w:asciiTheme="minorHAnsi" w:hAnsiTheme="minorHAnsi" w:cstheme="minorHAnsi"/>
          <w:spacing w:val="1"/>
        </w:rPr>
        <w:t>o</w:t>
      </w:r>
      <w:r w:rsidRPr="006B7810">
        <w:rPr>
          <w:rFonts w:asciiTheme="minorHAnsi" w:hAnsiTheme="minorHAnsi" w:cstheme="minorHAnsi"/>
        </w:rPr>
        <w:t xml:space="preserve">ll </w:t>
      </w:r>
      <w:r w:rsidRPr="006B7810">
        <w:rPr>
          <w:rFonts w:asciiTheme="minorHAnsi" w:hAnsiTheme="minorHAnsi" w:cstheme="minorHAnsi"/>
          <w:spacing w:val="1"/>
        </w:rPr>
        <w:t>po</w:t>
      </w:r>
      <w:r w:rsidRPr="006B7810">
        <w:rPr>
          <w:rFonts w:asciiTheme="minorHAnsi" w:hAnsiTheme="minorHAnsi" w:cstheme="minorHAnsi"/>
        </w:rPr>
        <w:t>lici</w:t>
      </w:r>
      <w:r w:rsidRPr="006B7810">
        <w:rPr>
          <w:rFonts w:asciiTheme="minorHAnsi" w:hAnsiTheme="minorHAnsi" w:cstheme="minorHAnsi"/>
          <w:spacing w:val="1"/>
        </w:rPr>
        <w:t>e</w:t>
      </w:r>
      <w:r w:rsidRPr="006B7810">
        <w:rPr>
          <w:rFonts w:asciiTheme="minorHAnsi" w:hAnsiTheme="minorHAnsi" w:cstheme="minorHAnsi"/>
        </w:rPr>
        <w:t>s,</w:t>
      </w:r>
      <w:r w:rsidRPr="006B7810">
        <w:rPr>
          <w:rFonts w:asciiTheme="minorHAnsi" w:hAnsiTheme="minorHAnsi" w:cstheme="minorHAnsi"/>
          <w:spacing w:val="-1"/>
        </w:rPr>
        <w:t xml:space="preserve"> a</w:t>
      </w:r>
      <w:r w:rsidRPr="006B7810">
        <w:rPr>
          <w:rFonts w:asciiTheme="minorHAnsi" w:hAnsiTheme="minorHAnsi" w:cstheme="minorHAnsi"/>
          <w:spacing w:val="1"/>
        </w:rPr>
        <w:t>nd pe</w:t>
      </w:r>
      <w:r w:rsidRPr="006B7810">
        <w:rPr>
          <w:rFonts w:asciiTheme="minorHAnsi" w:hAnsiTheme="minorHAnsi" w:cstheme="minorHAnsi"/>
          <w:spacing w:val="-1"/>
        </w:rPr>
        <w:t>r</w:t>
      </w:r>
      <w:r w:rsidRPr="006B7810">
        <w:rPr>
          <w:rFonts w:asciiTheme="minorHAnsi" w:hAnsiTheme="minorHAnsi" w:cstheme="minorHAnsi"/>
        </w:rPr>
        <w:t>s</w:t>
      </w:r>
      <w:r w:rsidRPr="006B7810">
        <w:rPr>
          <w:rFonts w:asciiTheme="minorHAnsi" w:hAnsiTheme="minorHAnsi" w:cstheme="minorHAnsi"/>
          <w:spacing w:val="1"/>
        </w:rPr>
        <w:t>o</w:t>
      </w:r>
      <w:r w:rsidRPr="006B7810">
        <w:rPr>
          <w:rFonts w:asciiTheme="minorHAnsi" w:hAnsiTheme="minorHAnsi" w:cstheme="minorHAnsi"/>
          <w:spacing w:val="-1"/>
        </w:rPr>
        <w:t>n</w:t>
      </w:r>
      <w:r w:rsidRPr="006B7810">
        <w:rPr>
          <w:rFonts w:asciiTheme="minorHAnsi" w:hAnsiTheme="minorHAnsi" w:cstheme="minorHAnsi"/>
          <w:spacing w:val="1"/>
        </w:rPr>
        <w:t>ne</w:t>
      </w:r>
      <w:r w:rsidRPr="006B7810">
        <w:rPr>
          <w:rFonts w:asciiTheme="minorHAnsi" w:hAnsiTheme="minorHAnsi" w:cstheme="minorHAnsi"/>
        </w:rPr>
        <w:t xml:space="preserve">l </w:t>
      </w:r>
      <w:r w:rsidRPr="006B7810">
        <w:rPr>
          <w:rFonts w:asciiTheme="minorHAnsi" w:hAnsiTheme="minorHAnsi" w:cstheme="minorHAnsi"/>
          <w:spacing w:val="-1"/>
        </w:rPr>
        <w:t>g</w:t>
      </w:r>
      <w:r w:rsidRPr="006B7810">
        <w:rPr>
          <w:rFonts w:asciiTheme="minorHAnsi" w:hAnsiTheme="minorHAnsi" w:cstheme="minorHAnsi"/>
          <w:spacing w:val="1"/>
        </w:rPr>
        <w:t>u</w:t>
      </w:r>
      <w:r w:rsidRPr="006B7810">
        <w:rPr>
          <w:rFonts w:asciiTheme="minorHAnsi" w:hAnsiTheme="minorHAnsi" w:cstheme="minorHAnsi"/>
        </w:rPr>
        <w:t>i</w:t>
      </w:r>
      <w:r w:rsidRPr="006B7810">
        <w:rPr>
          <w:rFonts w:asciiTheme="minorHAnsi" w:hAnsiTheme="minorHAnsi" w:cstheme="minorHAnsi"/>
          <w:spacing w:val="1"/>
        </w:rPr>
        <w:t>de</w:t>
      </w:r>
      <w:r w:rsidRPr="006B7810">
        <w:rPr>
          <w:rFonts w:asciiTheme="minorHAnsi" w:hAnsiTheme="minorHAnsi" w:cstheme="minorHAnsi"/>
        </w:rPr>
        <w:t>li</w:t>
      </w:r>
      <w:r w:rsidRPr="006B7810">
        <w:rPr>
          <w:rFonts w:asciiTheme="minorHAnsi" w:hAnsiTheme="minorHAnsi" w:cstheme="minorHAnsi"/>
          <w:spacing w:val="-1"/>
        </w:rPr>
        <w:t>n</w:t>
      </w:r>
      <w:r w:rsidRPr="006B7810">
        <w:rPr>
          <w:rFonts w:asciiTheme="minorHAnsi" w:hAnsiTheme="minorHAnsi" w:cstheme="minorHAnsi"/>
          <w:spacing w:val="1"/>
        </w:rPr>
        <w:t>e</w:t>
      </w:r>
      <w:r w:rsidRPr="006B7810">
        <w:rPr>
          <w:rFonts w:asciiTheme="minorHAnsi" w:hAnsiTheme="minorHAnsi" w:cstheme="minorHAnsi"/>
        </w:rPr>
        <w:t>s t</w:t>
      </w:r>
      <w:r w:rsidRPr="006B7810">
        <w:rPr>
          <w:rFonts w:asciiTheme="minorHAnsi" w:hAnsiTheme="minorHAnsi" w:cstheme="minorHAnsi"/>
          <w:spacing w:val="-1"/>
        </w:rPr>
        <w:t>h</w:t>
      </w:r>
      <w:r w:rsidRPr="006B7810">
        <w:rPr>
          <w:rFonts w:asciiTheme="minorHAnsi" w:hAnsiTheme="minorHAnsi" w:cstheme="minorHAnsi"/>
          <w:spacing w:val="1"/>
        </w:rPr>
        <w:t>a</w:t>
      </w:r>
      <w:r w:rsidRPr="006B7810">
        <w:rPr>
          <w:rFonts w:asciiTheme="minorHAnsi" w:hAnsiTheme="minorHAnsi" w:cstheme="minorHAnsi"/>
        </w:rPr>
        <w:t>t</w:t>
      </w:r>
      <w:r w:rsidRPr="006B7810">
        <w:rPr>
          <w:rFonts w:asciiTheme="minorHAnsi" w:hAnsiTheme="minorHAnsi" w:cstheme="minorHAnsi"/>
          <w:spacing w:val="-1"/>
        </w:rPr>
        <w:t xml:space="preserve"> </w:t>
      </w:r>
      <w:r w:rsidRPr="006B7810">
        <w:rPr>
          <w:rFonts w:asciiTheme="minorHAnsi" w:hAnsiTheme="minorHAnsi" w:cstheme="minorHAnsi"/>
          <w:spacing w:val="1"/>
        </w:rPr>
        <w:t>a</w:t>
      </w:r>
      <w:r w:rsidRPr="006B7810">
        <w:rPr>
          <w:rFonts w:asciiTheme="minorHAnsi" w:hAnsiTheme="minorHAnsi" w:cstheme="minorHAnsi"/>
          <w:spacing w:val="-1"/>
        </w:rPr>
        <w:t>r</w:t>
      </w:r>
      <w:r w:rsidRPr="006B7810">
        <w:rPr>
          <w:rFonts w:asciiTheme="minorHAnsi" w:hAnsiTheme="minorHAnsi" w:cstheme="minorHAnsi"/>
        </w:rPr>
        <w:t>e</w:t>
      </w:r>
      <w:r w:rsidRPr="006B7810">
        <w:rPr>
          <w:rFonts w:asciiTheme="minorHAnsi" w:hAnsiTheme="minorHAnsi" w:cstheme="minorHAnsi"/>
          <w:spacing w:val="1"/>
        </w:rPr>
        <w:t xml:space="preserve"> e</w:t>
      </w:r>
      <w:r w:rsidRPr="006B7810">
        <w:rPr>
          <w:rFonts w:asciiTheme="minorHAnsi" w:hAnsiTheme="minorHAnsi" w:cstheme="minorHAnsi"/>
        </w:rPr>
        <w:t>s</w:t>
      </w:r>
      <w:r w:rsidRPr="006B7810">
        <w:rPr>
          <w:rFonts w:asciiTheme="minorHAnsi" w:hAnsiTheme="minorHAnsi" w:cstheme="minorHAnsi"/>
          <w:spacing w:val="-2"/>
        </w:rPr>
        <w:t>t</w:t>
      </w:r>
      <w:r w:rsidRPr="006B7810">
        <w:rPr>
          <w:rFonts w:asciiTheme="minorHAnsi" w:hAnsiTheme="minorHAnsi" w:cstheme="minorHAnsi"/>
          <w:spacing w:val="1"/>
        </w:rPr>
        <w:t>ab</w:t>
      </w:r>
      <w:r w:rsidRPr="006B7810">
        <w:rPr>
          <w:rFonts w:asciiTheme="minorHAnsi" w:hAnsiTheme="minorHAnsi" w:cstheme="minorHAnsi"/>
        </w:rPr>
        <w:t>lis</w:t>
      </w:r>
      <w:r w:rsidRPr="006B7810">
        <w:rPr>
          <w:rFonts w:asciiTheme="minorHAnsi" w:hAnsiTheme="minorHAnsi" w:cstheme="minorHAnsi"/>
          <w:spacing w:val="1"/>
        </w:rPr>
        <w:t>h</w:t>
      </w:r>
      <w:r w:rsidRPr="006B7810">
        <w:rPr>
          <w:rFonts w:asciiTheme="minorHAnsi" w:hAnsiTheme="minorHAnsi" w:cstheme="minorHAnsi"/>
          <w:spacing w:val="-1"/>
        </w:rPr>
        <w:t>e</w:t>
      </w:r>
      <w:r w:rsidRPr="006B7810">
        <w:rPr>
          <w:rFonts w:asciiTheme="minorHAnsi" w:hAnsiTheme="minorHAnsi" w:cstheme="minorHAnsi"/>
        </w:rPr>
        <w:t>d</w:t>
      </w:r>
      <w:r w:rsidRPr="006B7810">
        <w:rPr>
          <w:rFonts w:asciiTheme="minorHAnsi" w:hAnsiTheme="minorHAnsi" w:cstheme="minorHAnsi"/>
          <w:spacing w:val="1"/>
        </w:rPr>
        <w:t xml:space="preserve"> </w:t>
      </w:r>
      <w:r w:rsidRPr="006B7810">
        <w:rPr>
          <w:rFonts w:asciiTheme="minorHAnsi" w:hAnsiTheme="minorHAnsi" w:cstheme="minorHAnsi"/>
        </w:rPr>
        <w:t>f</w:t>
      </w:r>
      <w:r w:rsidRPr="006B7810">
        <w:rPr>
          <w:rFonts w:asciiTheme="minorHAnsi" w:hAnsiTheme="minorHAnsi" w:cstheme="minorHAnsi"/>
          <w:spacing w:val="1"/>
        </w:rPr>
        <w:t>o</w:t>
      </w:r>
      <w:r w:rsidRPr="006B7810">
        <w:rPr>
          <w:rFonts w:asciiTheme="minorHAnsi" w:hAnsiTheme="minorHAnsi" w:cstheme="minorHAnsi"/>
        </w:rPr>
        <w:t>r</w:t>
      </w:r>
      <w:r w:rsidRPr="006B7810">
        <w:rPr>
          <w:rFonts w:asciiTheme="minorHAnsi" w:hAnsiTheme="minorHAnsi" w:cstheme="minorHAnsi"/>
          <w:spacing w:val="-3"/>
        </w:rPr>
        <w:t xml:space="preserve"> </w:t>
      </w:r>
      <w:r w:rsidRPr="006B7810">
        <w:rPr>
          <w:rFonts w:asciiTheme="minorHAnsi" w:hAnsiTheme="minorHAnsi" w:cstheme="minorHAnsi"/>
        </w:rPr>
        <w:t>t</w:t>
      </w:r>
      <w:r w:rsidRPr="006B7810">
        <w:rPr>
          <w:rFonts w:asciiTheme="minorHAnsi" w:hAnsiTheme="minorHAnsi" w:cstheme="minorHAnsi"/>
          <w:spacing w:val="1"/>
        </w:rPr>
        <w:t>h</w:t>
      </w:r>
      <w:r w:rsidRPr="006B7810">
        <w:rPr>
          <w:rFonts w:asciiTheme="minorHAnsi" w:hAnsiTheme="minorHAnsi" w:cstheme="minorHAnsi"/>
        </w:rPr>
        <w:t>e</w:t>
      </w:r>
      <w:r w:rsidRPr="006B7810">
        <w:rPr>
          <w:rFonts w:asciiTheme="minorHAnsi" w:hAnsiTheme="minorHAnsi" w:cstheme="minorHAnsi"/>
          <w:spacing w:val="-1"/>
        </w:rPr>
        <w:t xml:space="preserve"> </w:t>
      </w:r>
      <w:r w:rsidRPr="006B7810">
        <w:rPr>
          <w:rFonts w:asciiTheme="minorHAnsi" w:hAnsiTheme="minorHAnsi" w:cstheme="minorHAnsi"/>
        </w:rPr>
        <w:t>sc</w:t>
      </w:r>
      <w:r w:rsidRPr="006B7810">
        <w:rPr>
          <w:rFonts w:asciiTheme="minorHAnsi" w:hAnsiTheme="minorHAnsi" w:cstheme="minorHAnsi"/>
          <w:spacing w:val="1"/>
        </w:rPr>
        <w:t>h</w:t>
      </w:r>
      <w:r w:rsidRPr="006B7810">
        <w:rPr>
          <w:rFonts w:asciiTheme="minorHAnsi" w:hAnsiTheme="minorHAnsi" w:cstheme="minorHAnsi"/>
          <w:spacing w:val="-1"/>
        </w:rPr>
        <w:t>o</w:t>
      </w:r>
      <w:r w:rsidRPr="006B7810">
        <w:rPr>
          <w:rFonts w:asciiTheme="minorHAnsi" w:hAnsiTheme="minorHAnsi" w:cstheme="minorHAnsi"/>
          <w:spacing w:val="1"/>
        </w:rPr>
        <w:t>o</w:t>
      </w:r>
      <w:r w:rsidRPr="006B7810">
        <w:rPr>
          <w:rFonts w:asciiTheme="minorHAnsi" w:hAnsiTheme="minorHAnsi" w:cstheme="minorHAnsi"/>
        </w:rPr>
        <w:t>l</w:t>
      </w:r>
      <w:r w:rsidRPr="006B7810">
        <w:rPr>
          <w:rFonts w:asciiTheme="minorHAnsi" w:hAnsiTheme="minorHAnsi" w:cstheme="minorHAnsi"/>
          <w:spacing w:val="-2"/>
        </w:rPr>
        <w:t xml:space="preserve"> </w:t>
      </w:r>
      <w:r w:rsidRPr="006B7810">
        <w:rPr>
          <w:rFonts w:asciiTheme="minorHAnsi" w:hAnsiTheme="minorHAnsi" w:cstheme="minorHAnsi"/>
          <w:spacing w:val="1"/>
        </w:rPr>
        <w:t>d</w:t>
      </w:r>
      <w:r w:rsidRPr="006B7810">
        <w:rPr>
          <w:rFonts w:asciiTheme="minorHAnsi" w:hAnsiTheme="minorHAnsi" w:cstheme="minorHAnsi"/>
        </w:rPr>
        <w:t>ist</w:t>
      </w:r>
      <w:r w:rsidRPr="006B7810">
        <w:rPr>
          <w:rFonts w:asciiTheme="minorHAnsi" w:hAnsiTheme="minorHAnsi" w:cstheme="minorHAnsi"/>
          <w:spacing w:val="-1"/>
        </w:rPr>
        <w:t>r</w:t>
      </w:r>
      <w:r w:rsidR="00FD39E1" w:rsidRPr="006B7810">
        <w:rPr>
          <w:rFonts w:asciiTheme="minorHAnsi" w:hAnsiTheme="minorHAnsi" w:cstheme="minorHAnsi"/>
        </w:rPr>
        <w:t xml:space="preserve">ict. </w:t>
      </w:r>
      <w:r w:rsidRPr="006B7810">
        <w:rPr>
          <w:rFonts w:asciiTheme="minorHAnsi" w:hAnsiTheme="minorHAnsi" w:cstheme="minorHAnsi"/>
        </w:rPr>
        <w:t xml:space="preserve">Compensation must be comparable with similar positions within the school district. If there are not similar positions within the school district, compensation should be comparable </w:t>
      </w:r>
      <w:r w:rsidR="00E67136" w:rsidRPr="006B7810">
        <w:rPr>
          <w:rFonts w:asciiTheme="minorHAnsi" w:hAnsiTheme="minorHAnsi" w:cstheme="minorHAnsi"/>
        </w:rPr>
        <w:t>with</w:t>
      </w:r>
      <w:r w:rsidRPr="006B7810">
        <w:rPr>
          <w:rFonts w:asciiTheme="minorHAnsi" w:hAnsiTheme="minorHAnsi" w:cstheme="minorHAnsi"/>
        </w:rPr>
        <w:t xml:space="preserve"> similar positions wi</w:t>
      </w:r>
      <w:r w:rsidR="00CB541D" w:rsidRPr="006B7810">
        <w:rPr>
          <w:rFonts w:asciiTheme="minorHAnsi" w:hAnsiTheme="minorHAnsi" w:cstheme="minorHAnsi"/>
        </w:rPr>
        <w:t>thin the local area.</w:t>
      </w:r>
    </w:p>
    <w:p w14:paraId="243A1AB7" w14:textId="77777777" w:rsidR="00D45587" w:rsidRPr="006B7810" w:rsidRDefault="00D45587" w:rsidP="000E59B9">
      <w:pPr>
        <w:rPr>
          <w:rFonts w:asciiTheme="minorHAnsi" w:hAnsiTheme="minorHAnsi" w:cstheme="minorHAnsi"/>
        </w:rPr>
      </w:pPr>
    </w:p>
    <w:p w14:paraId="77FC3975" w14:textId="1BB540DF" w:rsidR="00466883" w:rsidRDefault="00466883" w:rsidP="00D253F7"/>
    <w:p w14:paraId="696755CF" w14:textId="25F71B1B" w:rsidR="00E621DE" w:rsidRPr="006B7810" w:rsidRDefault="00D253F7" w:rsidP="00D253F7">
      <w:pPr>
        <w:rPr>
          <w:rFonts w:asciiTheme="minorHAnsi" w:hAnsiTheme="minorHAnsi" w:cstheme="minorHAnsi"/>
        </w:rPr>
      </w:pPr>
      <w:r w:rsidRPr="006B7810">
        <w:rPr>
          <w:rFonts w:asciiTheme="minorHAnsi" w:hAnsiTheme="minorHAnsi" w:cstheme="minorHAnsi"/>
        </w:rPr>
        <w:t xml:space="preserve">The following language is recommended when including </w:t>
      </w:r>
      <w:r w:rsidR="00E621DE" w:rsidRPr="006B7810">
        <w:rPr>
          <w:rFonts w:asciiTheme="minorHAnsi" w:hAnsiTheme="minorHAnsi" w:cstheme="minorHAnsi"/>
        </w:rPr>
        <w:t>s</w:t>
      </w:r>
      <w:r w:rsidRPr="006B7810">
        <w:rPr>
          <w:rFonts w:asciiTheme="minorHAnsi" w:hAnsiTheme="minorHAnsi" w:cstheme="minorHAnsi"/>
        </w:rPr>
        <w:t xml:space="preserve">alaries in the GEAR UP budget: </w:t>
      </w:r>
    </w:p>
    <w:p w14:paraId="3C53E37B" w14:textId="77777777" w:rsidR="00E621DE" w:rsidRPr="006B7810" w:rsidRDefault="00E621DE" w:rsidP="00D253F7">
      <w:pPr>
        <w:rPr>
          <w:rFonts w:asciiTheme="minorHAnsi" w:hAnsiTheme="minorHAnsi" w:cstheme="minorHAnsi"/>
        </w:rPr>
      </w:pPr>
    </w:p>
    <w:p w14:paraId="794AB421" w14:textId="77777777" w:rsidR="00D253F7" w:rsidRPr="006B7810" w:rsidRDefault="00E621DE" w:rsidP="00D253F7">
      <w:pPr>
        <w:rPr>
          <w:rFonts w:asciiTheme="minorHAnsi" w:hAnsiTheme="minorHAnsi" w:cstheme="minorHAnsi"/>
          <w:sz w:val="22"/>
        </w:rPr>
      </w:pPr>
      <w:r w:rsidRPr="006B7810">
        <w:rPr>
          <w:rFonts w:asciiTheme="minorHAnsi" w:hAnsiTheme="minorHAnsi" w:cstheme="minorHAnsi"/>
        </w:rPr>
        <w:t xml:space="preserve">SALARY: </w:t>
      </w:r>
      <w:r w:rsidR="00D253F7" w:rsidRPr="006B7810">
        <w:rPr>
          <w:rFonts w:asciiTheme="minorHAnsi" w:hAnsiTheme="minorHAnsi" w:cstheme="minorHAnsi"/>
        </w:rPr>
        <w:t>(</w:t>
      </w:r>
      <w:r w:rsidR="00D253F7" w:rsidRPr="006B7810">
        <w:rPr>
          <w:rFonts w:asciiTheme="minorHAnsi" w:hAnsiTheme="minorHAnsi" w:cstheme="minorHAnsi"/>
          <w:i/>
          <w:iCs/>
          <w:u w:val="single"/>
        </w:rPr>
        <w:t>name of individual/s, job title/position</w:t>
      </w:r>
      <w:r w:rsidR="00D253F7" w:rsidRPr="006B7810">
        <w:rPr>
          <w:rFonts w:asciiTheme="minorHAnsi" w:hAnsiTheme="minorHAnsi" w:cstheme="minorHAnsi"/>
        </w:rPr>
        <w:t>) __ Full Time Equivalent at an annual contracted salary of $____.</w:t>
      </w:r>
    </w:p>
    <w:p w14:paraId="41ED5D02" w14:textId="77777777" w:rsidR="00D253F7" w:rsidRPr="006B7810" w:rsidRDefault="00D253F7" w:rsidP="00D253F7">
      <w:pPr>
        <w:rPr>
          <w:rFonts w:asciiTheme="minorHAnsi" w:hAnsiTheme="minorHAnsi" w:cstheme="minorHAnsi"/>
        </w:rPr>
      </w:pPr>
    </w:p>
    <w:p w14:paraId="4A15FBDB" w14:textId="77777777" w:rsidR="00ED6E1B" w:rsidRPr="006B7810" w:rsidRDefault="00ED6E1B" w:rsidP="00DA3603">
      <w:pPr>
        <w:pStyle w:val="ListParagraph"/>
        <w:numPr>
          <w:ilvl w:val="0"/>
          <w:numId w:val="1"/>
        </w:numPr>
        <w:rPr>
          <w:rFonts w:asciiTheme="minorHAnsi" w:hAnsiTheme="minorHAnsi" w:cstheme="minorHAnsi"/>
        </w:rPr>
      </w:pPr>
      <w:r w:rsidRPr="006B7810">
        <w:rPr>
          <w:rFonts w:asciiTheme="minorHAnsi" w:hAnsiTheme="minorHAnsi" w:cstheme="minorHAnsi"/>
        </w:rPr>
        <w:t>I</w:t>
      </w:r>
      <w:r w:rsidRPr="006B7810">
        <w:rPr>
          <w:rFonts w:asciiTheme="minorHAnsi" w:hAnsiTheme="minorHAnsi" w:cstheme="minorHAnsi"/>
          <w:spacing w:val="1"/>
        </w:rPr>
        <w:t>de</w:t>
      </w:r>
      <w:r w:rsidRPr="006B7810">
        <w:rPr>
          <w:rFonts w:asciiTheme="minorHAnsi" w:hAnsiTheme="minorHAnsi" w:cstheme="minorHAnsi"/>
          <w:spacing w:val="-1"/>
        </w:rPr>
        <w:t>n</w:t>
      </w:r>
      <w:r w:rsidRPr="006B7810">
        <w:rPr>
          <w:rFonts w:asciiTheme="minorHAnsi" w:hAnsiTheme="minorHAnsi" w:cstheme="minorHAnsi"/>
        </w:rPr>
        <w:t>tify t</w:t>
      </w:r>
      <w:r w:rsidRPr="006B7810">
        <w:rPr>
          <w:rFonts w:asciiTheme="minorHAnsi" w:hAnsiTheme="minorHAnsi" w:cstheme="minorHAnsi"/>
          <w:spacing w:val="-1"/>
        </w:rPr>
        <w:t>h</w:t>
      </w:r>
      <w:r w:rsidRPr="006B7810">
        <w:rPr>
          <w:rFonts w:asciiTheme="minorHAnsi" w:hAnsiTheme="minorHAnsi" w:cstheme="minorHAnsi"/>
        </w:rPr>
        <w:t>e</w:t>
      </w:r>
      <w:r w:rsidRPr="006B7810">
        <w:rPr>
          <w:rFonts w:asciiTheme="minorHAnsi" w:hAnsiTheme="minorHAnsi" w:cstheme="minorHAnsi"/>
          <w:spacing w:val="1"/>
        </w:rPr>
        <w:t xml:space="preserve"> </w:t>
      </w:r>
      <w:r w:rsidR="00BC6870" w:rsidRPr="006B7810">
        <w:rPr>
          <w:rFonts w:asciiTheme="minorHAnsi" w:hAnsiTheme="minorHAnsi" w:cstheme="minorHAnsi"/>
          <w:spacing w:val="1"/>
        </w:rPr>
        <w:t xml:space="preserve">individual being paid, their </w:t>
      </w:r>
      <w:r w:rsidRPr="006B7810">
        <w:rPr>
          <w:rFonts w:asciiTheme="minorHAnsi" w:hAnsiTheme="minorHAnsi" w:cstheme="minorHAnsi"/>
        </w:rPr>
        <w:t>j</w:t>
      </w:r>
      <w:r w:rsidRPr="006B7810">
        <w:rPr>
          <w:rFonts w:asciiTheme="minorHAnsi" w:hAnsiTheme="minorHAnsi" w:cstheme="minorHAnsi"/>
          <w:spacing w:val="1"/>
        </w:rPr>
        <w:t>o</w:t>
      </w:r>
      <w:r w:rsidRPr="006B7810">
        <w:rPr>
          <w:rFonts w:asciiTheme="minorHAnsi" w:hAnsiTheme="minorHAnsi" w:cstheme="minorHAnsi"/>
        </w:rPr>
        <w:t>b</w:t>
      </w:r>
      <w:r w:rsidRPr="006B7810">
        <w:rPr>
          <w:rFonts w:asciiTheme="minorHAnsi" w:hAnsiTheme="minorHAnsi" w:cstheme="minorHAnsi"/>
          <w:spacing w:val="-1"/>
        </w:rPr>
        <w:t xml:space="preserve"> </w:t>
      </w:r>
      <w:r w:rsidRPr="006B7810">
        <w:rPr>
          <w:rFonts w:asciiTheme="minorHAnsi" w:hAnsiTheme="minorHAnsi" w:cstheme="minorHAnsi"/>
        </w:rPr>
        <w:t>title</w:t>
      </w:r>
      <w:r w:rsidR="00BC6870" w:rsidRPr="006B7810">
        <w:rPr>
          <w:rFonts w:asciiTheme="minorHAnsi" w:hAnsiTheme="minorHAnsi" w:cstheme="minorHAnsi"/>
        </w:rPr>
        <w:t>,</w:t>
      </w:r>
      <w:r w:rsidRPr="006B7810">
        <w:rPr>
          <w:rFonts w:asciiTheme="minorHAnsi" w:hAnsiTheme="minorHAnsi" w:cstheme="minorHAnsi"/>
          <w:spacing w:val="-1"/>
        </w:rPr>
        <w:t xml:space="preserve"> </w:t>
      </w:r>
      <w:r w:rsidRPr="006B7810">
        <w:rPr>
          <w:rFonts w:asciiTheme="minorHAnsi" w:hAnsiTheme="minorHAnsi" w:cstheme="minorHAnsi"/>
          <w:spacing w:val="1"/>
        </w:rPr>
        <w:t>an</w:t>
      </w:r>
      <w:r w:rsidRPr="006B7810">
        <w:rPr>
          <w:rFonts w:asciiTheme="minorHAnsi" w:hAnsiTheme="minorHAnsi" w:cstheme="minorHAnsi"/>
        </w:rPr>
        <w:t>d</w:t>
      </w:r>
      <w:r w:rsidRPr="006B7810">
        <w:rPr>
          <w:rFonts w:asciiTheme="minorHAnsi" w:hAnsiTheme="minorHAnsi" w:cstheme="minorHAnsi"/>
          <w:spacing w:val="-1"/>
        </w:rPr>
        <w:t xml:space="preserve"> </w:t>
      </w:r>
      <w:r w:rsidRPr="006B7810">
        <w:rPr>
          <w:rFonts w:asciiTheme="minorHAnsi" w:hAnsiTheme="minorHAnsi" w:cstheme="minorHAnsi"/>
        </w:rPr>
        <w:t>t</w:t>
      </w:r>
      <w:r w:rsidRPr="006B7810">
        <w:rPr>
          <w:rFonts w:asciiTheme="minorHAnsi" w:hAnsiTheme="minorHAnsi" w:cstheme="minorHAnsi"/>
          <w:spacing w:val="-1"/>
        </w:rPr>
        <w:t>h</w:t>
      </w:r>
      <w:r w:rsidRPr="006B7810">
        <w:rPr>
          <w:rFonts w:asciiTheme="minorHAnsi" w:hAnsiTheme="minorHAnsi" w:cstheme="minorHAnsi"/>
        </w:rPr>
        <w:t>e</w:t>
      </w:r>
      <w:r w:rsidR="00BC6870" w:rsidRPr="006B7810">
        <w:rPr>
          <w:rFonts w:asciiTheme="minorHAnsi" w:hAnsiTheme="minorHAnsi" w:cstheme="minorHAnsi"/>
        </w:rPr>
        <w:t>ir</w:t>
      </w:r>
      <w:r w:rsidRPr="006B7810">
        <w:rPr>
          <w:rFonts w:asciiTheme="minorHAnsi" w:hAnsiTheme="minorHAnsi" w:cstheme="minorHAnsi"/>
          <w:spacing w:val="-1"/>
        </w:rPr>
        <w:t xml:space="preserve"> </w:t>
      </w:r>
      <w:r w:rsidRPr="006B7810">
        <w:rPr>
          <w:rFonts w:asciiTheme="minorHAnsi" w:hAnsiTheme="minorHAnsi" w:cstheme="minorHAnsi"/>
          <w:spacing w:val="1"/>
        </w:rPr>
        <w:t>pa</w:t>
      </w:r>
      <w:r w:rsidRPr="006B7810">
        <w:rPr>
          <w:rFonts w:asciiTheme="minorHAnsi" w:hAnsiTheme="minorHAnsi" w:cstheme="minorHAnsi"/>
        </w:rPr>
        <w:t>y</w:t>
      </w:r>
      <w:r w:rsidRPr="006B7810">
        <w:rPr>
          <w:rFonts w:asciiTheme="minorHAnsi" w:hAnsiTheme="minorHAnsi" w:cstheme="minorHAnsi"/>
          <w:spacing w:val="-1"/>
        </w:rPr>
        <w:t>m</w:t>
      </w:r>
      <w:r w:rsidRPr="006B7810">
        <w:rPr>
          <w:rFonts w:asciiTheme="minorHAnsi" w:hAnsiTheme="minorHAnsi" w:cstheme="minorHAnsi"/>
          <w:spacing w:val="1"/>
        </w:rPr>
        <w:t>en</w:t>
      </w:r>
      <w:r w:rsidRPr="006B7810">
        <w:rPr>
          <w:rFonts w:asciiTheme="minorHAnsi" w:hAnsiTheme="minorHAnsi" w:cstheme="minorHAnsi"/>
        </w:rPr>
        <w:t>t</w:t>
      </w:r>
      <w:r w:rsidRPr="006B7810">
        <w:rPr>
          <w:rFonts w:asciiTheme="minorHAnsi" w:hAnsiTheme="minorHAnsi" w:cstheme="minorHAnsi"/>
          <w:spacing w:val="-1"/>
        </w:rPr>
        <w:t xml:space="preserve"> </w:t>
      </w:r>
      <w:r w:rsidRPr="006B7810">
        <w:rPr>
          <w:rFonts w:asciiTheme="minorHAnsi" w:hAnsiTheme="minorHAnsi" w:cstheme="minorHAnsi"/>
        </w:rPr>
        <w:t>i</w:t>
      </w:r>
      <w:r w:rsidRPr="006B7810">
        <w:rPr>
          <w:rFonts w:asciiTheme="minorHAnsi" w:hAnsiTheme="minorHAnsi" w:cstheme="minorHAnsi"/>
          <w:spacing w:val="1"/>
        </w:rPr>
        <w:t>n</w:t>
      </w:r>
      <w:r w:rsidRPr="006B7810">
        <w:rPr>
          <w:rFonts w:asciiTheme="minorHAnsi" w:hAnsiTheme="minorHAnsi" w:cstheme="minorHAnsi"/>
        </w:rPr>
        <w:t>f</w:t>
      </w:r>
      <w:r w:rsidRPr="006B7810">
        <w:rPr>
          <w:rFonts w:asciiTheme="minorHAnsi" w:hAnsiTheme="minorHAnsi" w:cstheme="minorHAnsi"/>
          <w:spacing w:val="1"/>
        </w:rPr>
        <w:t>o</w:t>
      </w:r>
      <w:r w:rsidRPr="006B7810">
        <w:rPr>
          <w:rFonts w:asciiTheme="minorHAnsi" w:hAnsiTheme="minorHAnsi" w:cstheme="minorHAnsi"/>
          <w:spacing w:val="-1"/>
        </w:rPr>
        <w:t>rm</w:t>
      </w:r>
      <w:r w:rsidRPr="006B7810">
        <w:rPr>
          <w:rFonts w:asciiTheme="minorHAnsi" w:hAnsiTheme="minorHAnsi" w:cstheme="minorHAnsi"/>
          <w:spacing w:val="1"/>
        </w:rPr>
        <w:t>a</w:t>
      </w:r>
      <w:r w:rsidRPr="006B7810">
        <w:rPr>
          <w:rFonts w:asciiTheme="minorHAnsi" w:hAnsiTheme="minorHAnsi" w:cstheme="minorHAnsi"/>
        </w:rPr>
        <w:t>t</w:t>
      </w:r>
      <w:r w:rsidRPr="006B7810">
        <w:rPr>
          <w:rFonts w:asciiTheme="minorHAnsi" w:hAnsiTheme="minorHAnsi" w:cstheme="minorHAnsi"/>
          <w:spacing w:val="-3"/>
        </w:rPr>
        <w:t>i</w:t>
      </w:r>
      <w:r w:rsidRPr="006B7810">
        <w:rPr>
          <w:rFonts w:asciiTheme="minorHAnsi" w:hAnsiTheme="minorHAnsi" w:cstheme="minorHAnsi"/>
          <w:spacing w:val="1"/>
        </w:rPr>
        <w:t>o</w:t>
      </w:r>
      <w:r w:rsidRPr="006B7810">
        <w:rPr>
          <w:rFonts w:asciiTheme="minorHAnsi" w:hAnsiTheme="minorHAnsi" w:cstheme="minorHAnsi"/>
        </w:rPr>
        <w:t>n. T</w:t>
      </w:r>
      <w:r w:rsidRPr="006B7810">
        <w:rPr>
          <w:rFonts w:asciiTheme="minorHAnsi" w:hAnsiTheme="minorHAnsi" w:cstheme="minorHAnsi"/>
          <w:spacing w:val="-1"/>
        </w:rPr>
        <w:t>h</w:t>
      </w:r>
      <w:r w:rsidRPr="006B7810">
        <w:rPr>
          <w:rFonts w:asciiTheme="minorHAnsi" w:hAnsiTheme="minorHAnsi" w:cstheme="minorHAnsi"/>
        </w:rPr>
        <w:t>e</w:t>
      </w:r>
      <w:r w:rsidRPr="006B7810">
        <w:rPr>
          <w:rFonts w:asciiTheme="minorHAnsi" w:hAnsiTheme="minorHAnsi" w:cstheme="minorHAnsi"/>
          <w:spacing w:val="1"/>
        </w:rPr>
        <w:t xml:space="preserve"> </w:t>
      </w:r>
      <w:r w:rsidRPr="006B7810">
        <w:rPr>
          <w:rFonts w:asciiTheme="minorHAnsi" w:hAnsiTheme="minorHAnsi" w:cstheme="minorHAnsi"/>
          <w:spacing w:val="-1"/>
        </w:rPr>
        <w:t>p</w:t>
      </w:r>
      <w:r w:rsidRPr="006B7810">
        <w:rPr>
          <w:rFonts w:asciiTheme="minorHAnsi" w:hAnsiTheme="minorHAnsi" w:cstheme="minorHAnsi"/>
          <w:spacing w:val="1"/>
        </w:rPr>
        <w:t>a</w:t>
      </w:r>
      <w:r w:rsidRPr="006B7810">
        <w:rPr>
          <w:rFonts w:asciiTheme="minorHAnsi" w:hAnsiTheme="minorHAnsi" w:cstheme="minorHAnsi"/>
        </w:rPr>
        <w:t>y</w:t>
      </w:r>
      <w:r w:rsidRPr="006B7810">
        <w:rPr>
          <w:rFonts w:asciiTheme="minorHAnsi" w:hAnsiTheme="minorHAnsi" w:cstheme="minorHAnsi"/>
          <w:spacing w:val="-1"/>
        </w:rPr>
        <w:t>m</w:t>
      </w:r>
      <w:r w:rsidRPr="006B7810">
        <w:rPr>
          <w:rFonts w:asciiTheme="minorHAnsi" w:hAnsiTheme="minorHAnsi" w:cstheme="minorHAnsi"/>
          <w:spacing w:val="1"/>
        </w:rPr>
        <w:t xml:space="preserve">ent </w:t>
      </w:r>
      <w:r w:rsidRPr="006B7810">
        <w:rPr>
          <w:rFonts w:asciiTheme="minorHAnsi" w:hAnsiTheme="minorHAnsi" w:cstheme="minorHAnsi"/>
        </w:rPr>
        <w:t>i</w:t>
      </w:r>
      <w:r w:rsidRPr="006B7810">
        <w:rPr>
          <w:rFonts w:asciiTheme="minorHAnsi" w:hAnsiTheme="minorHAnsi" w:cstheme="minorHAnsi"/>
          <w:spacing w:val="1"/>
        </w:rPr>
        <w:t>n</w:t>
      </w:r>
      <w:r w:rsidRPr="006B7810">
        <w:rPr>
          <w:rFonts w:asciiTheme="minorHAnsi" w:hAnsiTheme="minorHAnsi" w:cstheme="minorHAnsi"/>
        </w:rPr>
        <w:t>f</w:t>
      </w:r>
      <w:r w:rsidRPr="006B7810">
        <w:rPr>
          <w:rFonts w:asciiTheme="minorHAnsi" w:hAnsiTheme="minorHAnsi" w:cstheme="minorHAnsi"/>
          <w:spacing w:val="1"/>
        </w:rPr>
        <w:t>o</w:t>
      </w:r>
      <w:r w:rsidRPr="006B7810">
        <w:rPr>
          <w:rFonts w:asciiTheme="minorHAnsi" w:hAnsiTheme="minorHAnsi" w:cstheme="minorHAnsi"/>
          <w:spacing w:val="-1"/>
        </w:rPr>
        <w:t>rm</w:t>
      </w:r>
      <w:r w:rsidRPr="006B7810">
        <w:rPr>
          <w:rFonts w:asciiTheme="minorHAnsi" w:hAnsiTheme="minorHAnsi" w:cstheme="minorHAnsi"/>
          <w:spacing w:val="1"/>
        </w:rPr>
        <w:t>a</w:t>
      </w:r>
      <w:r w:rsidRPr="006B7810">
        <w:rPr>
          <w:rFonts w:asciiTheme="minorHAnsi" w:hAnsiTheme="minorHAnsi" w:cstheme="minorHAnsi"/>
        </w:rPr>
        <w:t>ti</w:t>
      </w:r>
      <w:r w:rsidRPr="006B7810">
        <w:rPr>
          <w:rFonts w:asciiTheme="minorHAnsi" w:hAnsiTheme="minorHAnsi" w:cstheme="minorHAnsi"/>
          <w:spacing w:val="1"/>
        </w:rPr>
        <w:t>o</w:t>
      </w:r>
      <w:r w:rsidRPr="006B7810">
        <w:rPr>
          <w:rFonts w:asciiTheme="minorHAnsi" w:hAnsiTheme="minorHAnsi" w:cstheme="minorHAnsi"/>
        </w:rPr>
        <w:t>n</w:t>
      </w:r>
      <w:r w:rsidRPr="006B7810">
        <w:rPr>
          <w:rFonts w:asciiTheme="minorHAnsi" w:hAnsiTheme="minorHAnsi" w:cstheme="minorHAnsi"/>
          <w:spacing w:val="-1"/>
        </w:rPr>
        <w:t xml:space="preserve"> </w:t>
      </w:r>
      <w:r w:rsidR="00BC6870" w:rsidRPr="006B7810">
        <w:rPr>
          <w:rFonts w:asciiTheme="minorHAnsi" w:hAnsiTheme="minorHAnsi" w:cstheme="minorHAnsi"/>
          <w:spacing w:val="-1"/>
        </w:rPr>
        <w:t>for a</w:t>
      </w:r>
      <w:r w:rsidRPr="006B7810">
        <w:rPr>
          <w:rFonts w:asciiTheme="minorHAnsi" w:hAnsiTheme="minorHAnsi" w:cstheme="minorHAnsi"/>
        </w:rPr>
        <w:t xml:space="preserve"> s</w:t>
      </w:r>
      <w:r w:rsidRPr="006B7810">
        <w:rPr>
          <w:rFonts w:asciiTheme="minorHAnsi" w:hAnsiTheme="minorHAnsi" w:cstheme="minorHAnsi"/>
          <w:spacing w:val="1"/>
        </w:rPr>
        <w:t>a</w:t>
      </w:r>
      <w:r w:rsidRPr="006B7810">
        <w:rPr>
          <w:rFonts w:asciiTheme="minorHAnsi" w:hAnsiTheme="minorHAnsi" w:cstheme="minorHAnsi"/>
          <w:spacing w:val="-3"/>
        </w:rPr>
        <w:t>l</w:t>
      </w:r>
      <w:r w:rsidRPr="006B7810">
        <w:rPr>
          <w:rFonts w:asciiTheme="minorHAnsi" w:hAnsiTheme="minorHAnsi" w:cstheme="minorHAnsi"/>
          <w:spacing w:val="1"/>
        </w:rPr>
        <w:t>a</w:t>
      </w:r>
      <w:r w:rsidRPr="006B7810">
        <w:rPr>
          <w:rFonts w:asciiTheme="minorHAnsi" w:hAnsiTheme="minorHAnsi" w:cstheme="minorHAnsi"/>
          <w:spacing w:val="-1"/>
        </w:rPr>
        <w:t>r</w:t>
      </w:r>
      <w:r w:rsidR="001303DA" w:rsidRPr="006B7810">
        <w:rPr>
          <w:rFonts w:asciiTheme="minorHAnsi" w:hAnsiTheme="minorHAnsi" w:cstheme="minorHAnsi"/>
          <w:spacing w:val="-1"/>
        </w:rPr>
        <w:t>ied</w:t>
      </w:r>
      <w:r w:rsidRPr="006B7810">
        <w:rPr>
          <w:rFonts w:asciiTheme="minorHAnsi" w:hAnsiTheme="minorHAnsi" w:cstheme="minorHAnsi"/>
        </w:rPr>
        <w:t xml:space="preserve"> </w:t>
      </w:r>
      <w:r w:rsidR="001303DA" w:rsidRPr="006B7810">
        <w:rPr>
          <w:rFonts w:asciiTheme="minorHAnsi" w:hAnsiTheme="minorHAnsi" w:cstheme="minorHAnsi"/>
        </w:rPr>
        <w:t>employee</w:t>
      </w:r>
      <w:r w:rsidRPr="006B7810">
        <w:rPr>
          <w:rFonts w:asciiTheme="minorHAnsi" w:hAnsiTheme="minorHAnsi" w:cstheme="minorHAnsi"/>
        </w:rPr>
        <w:t xml:space="preserve"> i</w:t>
      </w:r>
      <w:r w:rsidRPr="006B7810">
        <w:rPr>
          <w:rFonts w:asciiTheme="minorHAnsi" w:hAnsiTheme="minorHAnsi" w:cstheme="minorHAnsi"/>
          <w:spacing w:val="1"/>
        </w:rPr>
        <w:t>n</w:t>
      </w:r>
      <w:r w:rsidRPr="006B7810">
        <w:rPr>
          <w:rFonts w:asciiTheme="minorHAnsi" w:hAnsiTheme="minorHAnsi" w:cstheme="minorHAnsi"/>
        </w:rPr>
        <w:t>cl</w:t>
      </w:r>
      <w:r w:rsidRPr="006B7810">
        <w:rPr>
          <w:rFonts w:asciiTheme="minorHAnsi" w:hAnsiTheme="minorHAnsi" w:cstheme="minorHAnsi"/>
          <w:spacing w:val="1"/>
        </w:rPr>
        <w:t>ud</w:t>
      </w:r>
      <w:r w:rsidRPr="006B7810">
        <w:rPr>
          <w:rFonts w:asciiTheme="minorHAnsi" w:hAnsiTheme="minorHAnsi" w:cstheme="minorHAnsi"/>
        </w:rPr>
        <w:t>e</w:t>
      </w:r>
      <w:r w:rsidR="004274A2" w:rsidRPr="006B7810">
        <w:rPr>
          <w:rFonts w:asciiTheme="minorHAnsi" w:hAnsiTheme="minorHAnsi" w:cstheme="minorHAnsi"/>
        </w:rPr>
        <w:t>s</w:t>
      </w:r>
      <w:r w:rsidRPr="006B7810">
        <w:rPr>
          <w:rFonts w:asciiTheme="minorHAnsi" w:hAnsiTheme="minorHAnsi" w:cstheme="minorHAnsi"/>
          <w:spacing w:val="-1"/>
        </w:rPr>
        <w:t xml:space="preserve"> </w:t>
      </w:r>
      <w:r w:rsidRPr="006B7810">
        <w:rPr>
          <w:rFonts w:asciiTheme="minorHAnsi" w:hAnsiTheme="minorHAnsi" w:cstheme="minorHAnsi"/>
        </w:rPr>
        <w:t>t</w:t>
      </w:r>
      <w:r w:rsidRPr="006B7810">
        <w:rPr>
          <w:rFonts w:asciiTheme="minorHAnsi" w:hAnsiTheme="minorHAnsi" w:cstheme="minorHAnsi"/>
          <w:spacing w:val="1"/>
        </w:rPr>
        <w:t>h</w:t>
      </w:r>
      <w:r w:rsidRPr="006B7810">
        <w:rPr>
          <w:rFonts w:asciiTheme="minorHAnsi" w:hAnsiTheme="minorHAnsi" w:cstheme="minorHAnsi"/>
        </w:rPr>
        <w:t>e</w:t>
      </w:r>
      <w:r w:rsidRPr="006B7810">
        <w:rPr>
          <w:rFonts w:asciiTheme="minorHAnsi" w:hAnsiTheme="minorHAnsi" w:cstheme="minorHAnsi"/>
          <w:spacing w:val="-1"/>
        </w:rPr>
        <w:t xml:space="preserve"> </w:t>
      </w:r>
      <w:r w:rsidRPr="006B7810">
        <w:rPr>
          <w:rFonts w:asciiTheme="minorHAnsi" w:hAnsiTheme="minorHAnsi" w:cstheme="minorHAnsi"/>
          <w:spacing w:val="1"/>
        </w:rPr>
        <w:t>pe</w:t>
      </w:r>
      <w:r w:rsidRPr="006B7810">
        <w:rPr>
          <w:rFonts w:asciiTheme="minorHAnsi" w:hAnsiTheme="minorHAnsi" w:cstheme="minorHAnsi"/>
          <w:spacing w:val="-1"/>
        </w:rPr>
        <w:t>r</w:t>
      </w:r>
      <w:r w:rsidRPr="006B7810">
        <w:rPr>
          <w:rFonts w:asciiTheme="minorHAnsi" w:hAnsiTheme="minorHAnsi" w:cstheme="minorHAnsi"/>
          <w:spacing w:val="-2"/>
        </w:rPr>
        <w:t>c</w:t>
      </w:r>
      <w:r w:rsidRPr="006B7810">
        <w:rPr>
          <w:rFonts w:asciiTheme="minorHAnsi" w:hAnsiTheme="minorHAnsi" w:cstheme="minorHAnsi"/>
          <w:spacing w:val="1"/>
        </w:rPr>
        <w:t>en</w:t>
      </w:r>
      <w:r w:rsidRPr="006B7810">
        <w:rPr>
          <w:rFonts w:asciiTheme="minorHAnsi" w:hAnsiTheme="minorHAnsi" w:cstheme="minorHAnsi"/>
          <w:spacing w:val="-2"/>
        </w:rPr>
        <w:t>t</w:t>
      </w:r>
      <w:r w:rsidRPr="006B7810">
        <w:rPr>
          <w:rFonts w:asciiTheme="minorHAnsi" w:hAnsiTheme="minorHAnsi" w:cstheme="minorHAnsi"/>
          <w:spacing w:val="1"/>
        </w:rPr>
        <w:t>ag</w:t>
      </w:r>
      <w:r w:rsidRPr="006B7810">
        <w:rPr>
          <w:rFonts w:asciiTheme="minorHAnsi" w:hAnsiTheme="minorHAnsi" w:cstheme="minorHAnsi"/>
        </w:rPr>
        <w:t>e</w:t>
      </w:r>
      <w:r w:rsidRPr="006B7810">
        <w:rPr>
          <w:rFonts w:asciiTheme="minorHAnsi" w:hAnsiTheme="minorHAnsi" w:cstheme="minorHAnsi"/>
          <w:spacing w:val="-1"/>
        </w:rPr>
        <w:t xml:space="preserve"> </w:t>
      </w:r>
      <w:r w:rsidRPr="006B7810">
        <w:rPr>
          <w:rFonts w:asciiTheme="minorHAnsi" w:hAnsiTheme="minorHAnsi" w:cstheme="minorHAnsi"/>
          <w:spacing w:val="1"/>
        </w:rPr>
        <w:t>o</w:t>
      </w:r>
      <w:r w:rsidRPr="006B7810">
        <w:rPr>
          <w:rFonts w:asciiTheme="minorHAnsi" w:hAnsiTheme="minorHAnsi" w:cstheme="minorHAnsi"/>
        </w:rPr>
        <w:t>f</w:t>
      </w:r>
      <w:r w:rsidRPr="006B7810">
        <w:rPr>
          <w:rFonts w:asciiTheme="minorHAnsi" w:hAnsiTheme="minorHAnsi" w:cstheme="minorHAnsi"/>
          <w:spacing w:val="1"/>
        </w:rPr>
        <w:t xml:space="preserve"> </w:t>
      </w:r>
      <w:r w:rsidR="00BC6870" w:rsidRPr="006B7810">
        <w:rPr>
          <w:rFonts w:asciiTheme="minorHAnsi" w:hAnsiTheme="minorHAnsi" w:cstheme="minorHAnsi"/>
        </w:rPr>
        <w:t>f</w:t>
      </w:r>
      <w:r w:rsidRPr="006B7810">
        <w:rPr>
          <w:rFonts w:asciiTheme="minorHAnsi" w:hAnsiTheme="minorHAnsi" w:cstheme="minorHAnsi"/>
          <w:spacing w:val="1"/>
        </w:rPr>
        <w:t>u</w:t>
      </w:r>
      <w:r w:rsidRPr="006B7810">
        <w:rPr>
          <w:rFonts w:asciiTheme="minorHAnsi" w:hAnsiTheme="minorHAnsi" w:cstheme="minorHAnsi"/>
        </w:rPr>
        <w:t xml:space="preserve">ll </w:t>
      </w:r>
      <w:r w:rsidR="00BC6870" w:rsidRPr="006B7810">
        <w:rPr>
          <w:rFonts w:asciiTheme="minorHAnsi" w:hAnsiTheme="minorHAnsi" w:cstheme="minorHAnsi"/>
        </w:rPr>
        <w:t>t</w:t>
      </w:r>
      <w:r w:rsidRPr="006B7810">
        <w:rPr>
          <w:rFonts w:asciiTheme="minorHAnsi" w:hAnsiTheme="minorHAnsi" w:cstheme="minorHAnsi"/>
        </w:rPr>
        <w:t>i</w:t>
      </w:r>
      <w:r w:rsidRPr="006B7810">
        <w:rPr>
          <w:rFonts w:asciiTheme="minorHAnsi" w:hAnsiTheme="minorHAnsi" w:cstheme="minorHAnsi"/>
          <w:spacing w:val="-1"/>
        </w:rPr>
        <w:t>m</w:t>
      </w:r>
      <w:r w:rsidRPr="006B7810">
        <w:rPr>
          <w:rFonts w:asciiTheme="minorHAnsi" w:hAnsiTheme="minorHAnsi" w:cstheme="minorHAnsi"/>
        </w:rPr>
        <w:t>e</w:t>
      </w:r>
      <w:r w:rsidRPr="006B7810">
        <w:rPr>
          <w:rFonts w:asciiTheme="minorHAnsi" w:hAnsiTheme="minorHAnsi" w:cstheme="minorHAnsi"/>
          <w:spacing w:val="1"/>
        </w:rPr>
        <w:t xml:space="preserve"> </w:t>
      </w:r>
      <w:r w:rsidR="00BC6870" w:rsidRPr="006B7810">
        <w:rPr>
          <w:rFonts w:asciiTheme="minorHAnsi" w:hAnsiTheme="minorHAnsi" w:cstheme="minorHAnsi"/>
          <w:spacing w:val="1"/>
        </w:rPr>
        <w:t>e</w:t>
      </w:r>
      <w:r w:rsidRPr="006B7810">
        <w:rPr>
          <w:rFonts w:asciiTheme="minorHAnsi" w:hAnsiTheme="minorHAnsi" w:cstheme="minorHAnsi"/>
          <w:spacing w:val="1"/>
        </w:rPr>
        <w:t>qu</w:t>
      </w:r>
      <w:r w:rsidRPr="006B7810">
        <w:rPr>
          <w:rFonts w:asciiTheme="minorHAnsi" w:hAnsiTheme="minorHAnsi" w:cstheme="minorHAnsi"/>
        </w:rPr>
        <w:t>iv</w:t>
      </w:r>
      <w:r w:rsidRPr="006B7810">
        <w:rPr>
          <w:rFonts w:asciiTheme="minorHAnsi" w:hAnsiTheme="minorHAnsi" w:cstheme="minorHAnsi"/>
          <w:spacing w:val="1"/>
        </w:rPr>
        <w:t>a</w:t>
      </w:r>
      <w:r w:rsidRPr="006B7810">
        <w:rPr>
          <w:rFonts w:asciiTheme="minorHAnsi" w:hAnsiTheme="minorHAnsi" w:cstheme="minorHAnsi"/>
          <w:spacing w:val="-3"/>
        </w:rPr>
        <w:t>l</w:t>
      </w:r>
      <w:r w:rsidRPr="006B7810">
        <w:rPr>
          <w:rFonts w:asciiTheme="minorHAnsi" w:hAnsiTheme="minorHAnsi" w:cstheme="minorHAnsi"/>
          <w:spacing w:val="1"/>
        </w:rPr>
        <w:t>en</w:t>
      </w:r>
      <w:r w:rsidRPr="006B7810">
        <w:rPr>
          <w:rFonts w:asciiTheme="minorHAnsi" w:hAnsiTheme="minorHAnsi" w:cstheme="minorHAnsi"/>
        </w:rPr>
        <w:t>t</w:t>
      </w:r>
      <w:r w:rsidR="00BC6870" w:rsidRPr="006B7810">
        <w:rPr>
          <w:rFonts w:asciiTheme="minorHAnsi" w:hAnsiTheme="minorHAnsi" w:cstheme="minorHAnsi"/>
        </w:rPr>
        <w:t xml:space="preserve"> (FTE</w:t>
      </w:r>
      <w:r w:rsidRPr="006B7810">
        <w:rPr>
          <w:rFonts w:asciiTheme="minorHAnsi" w:hAnsiTheme="minorHAnsi" w:cstheme="minorHAnsi"/>
        </w:rPr>
        <w:t xml:space="preserve">) </w:t>
      </w:r>
      <w:r w:rsidRPr="006B7810">
        <w:rPr>
          <w:rFonts w:asciiTheme="minorHAnsi" w:hAnsiTheme="minorHAnsi" w:cstheme="minorHAnsi"/>
          <w:spacing w:val="-1"/>
        </w:rPr>
        <w:t>b</w:t>
      </w:r>
      <w:r w:rsidRPr="006B7810">
        <w:rPr>
          <w:rFonts w:asciiTheme="minorHAnsi" w:hAnsiTheme="minorHAnsi" w:cstheme="minorHAnsi"/>
          <w:spacing w:val="1"/>
        </w:rPr>
        <w:t>e</w:t>
      </w:r>
      <w:r w:rsidRPr="006B7810">
        <w:rPr>
          <w:rFonts w:asciiTheme="minorHAnsi" w:hAnsiTheme="minorHAnsi" w:cstheme="minorHAnsi"/>
        </w:rPr>
        <w:t>i</w:t>
      </w:r>
      <w:r w:rsidRPr="006B7810">
        <w:rPr>
          <w:rFonts w:asciiTheme="minorHAnsi" w:hAnsiTheme="minorHAnsi" w:cstheme="minorHAnsi"/>
          <w:spacing w:val="1"/>
        </w:rPr>
        <w:t>n</w:t>
      </w:r>
      <w:r w:rsidRPr="006B7810">
        <w:rPr>
          <w:rFonts w:asciiTheme="minorHAnsi" w:hAnsiTheme="minorHAnsi" w:cstheme="minorHAnsi"/>
        </w:rPr>
        <w:t>g</w:t>
      </w:r>
      <w:r w:rsidRPr="006B7810">
        <w:rPr>
          <w:rFonts w:asciiTheme="minorHAnsi" w:hAnsiTheme="minorHAnsi" w:cstheme="minorHAnsi"/>
          <w:spacing w:val="-1"/>
        </w:rPr>
        <w:t xml:space="preserve"> </w:t>
      </w:r>
      <w:r w:rsidRPr="006B7810">
        <w:rPr>
          <w:rFonts w:asciiTheme="minorHAnsi" w:hAnsiTheme="minorHAnsi" w:cstheme="minorHAnsi"/>
          <w:spacing w:val="1"/>
        </w:rPr>
        <w:t>pa</w:t>
      </w:r>
      <w:r w:rsidRPr="006B7810">
        <w:rPr>
          <w:rFonts w:asciiTheme="minorHAnsi" w:hAnsiTheme="minorHAnsi" w:cstheme="minorHAnsi"/>
        </w:rPr>
        <w:t>id</w:t>
      </w:r>
      <w:r w:rsidRPr="006B7810">
        <w:rPr>
          <w:rFonts w:asciiTheme="minorHAnsi" w:hAnsiTheme="minorHAnsi" w:cstheme="minorHAnsi"/>
          <w:spacing w:val="-1"/>
        </w:rPr>
        <w:t xml:space="preserve"> </w:t>
      </w:r>
      <w:r w:rsidRPr="006B7810">
        <w:rPr>
          <w:rFonts w:asciiTheme="minorHAnsi" w:hAnsiTheme="minorHAnsi" w:cstheme="minorHAnsi"/>
        </w:rPr>
        <w:t>f</w:t>
      </w:r>
      <w:r w:rsidRPr="006B7810">
        <w:rPr>
          <w:rFonts w:asciiTheme="minorHAnsi" w:hAnsiTheme="minorHAnsi" w:cstheme="minorHAnsi"/>
          <w:spacing w:val="-1"/>
        </w:rPr>
        <w:t>r</w:t>
      </w:r>
      <w:r w:rsidRPr="006B7810">
        <w:rPr>
          <w:rFonts w:asciiTheme="minorHAnsi" w:hAnsiTheme="minorHAnsi" w:cstheme="minorHAnsi"/>
          <w:spacing w:val="1"/>
        </w:rPr>
        <w:t>o</w:t>
      </w:r>
      <w:r w:rsidRPr="006B7810">
        <w:rPr>
          <w:rFonts w:asciiTheme="minorHAnsi" w:hAnsiTheme="minorHAnsi" w:cstheme="minorHAnsi"/>
        </w:rPr>
        <w:t>m t</w:t>
      </w:r>
      <w:r w:rsidRPr="006B7810">
        <w:rPr>
          <w:rFonts w:asciiTheme="minorHAnsi" w:hAnsiTheme="minorHAnsi" w:cstheme="minorHAnsi"/>
          <w:spacing w:val="1"/>
        </w:rPr>
        <w:t>h</w:t>
      </w:r>
      <w:r w:rsidR="00922787" w:rsidRPr="006B7810">
        <w:rPr>
          <w:rFonts w:asciiTheme="minorHAnsi" w:hAnsiTheme="minorHAnsi" w:cstheme="minorHAnsi"/>
          <w:spacing w:val="1"/>
        </w:rPr>
        <w:t>e</w:t>
      </w:r>
      <w:r w:rsidRPr="006B7810">
        <w:rPr>
          <w:rFonts w:asciiTheme="minorHAnsi" w:hAnsiTheme="minorHAnsi" w:cstheme="minorHAnsi"/>
        </w:rPr>
        <w:t xml:space="preserve"> </w:t>
      </w:r>
      <w:r w:rsidRPr="006B7810">
        <w:rPr>
          <w:rFonts w:asciiTheme="minorHAnsi" w:hAnsiTheme="minorHAnsi" w:cstheme="minorHAnsi"/>
          <w:spacing w:val="1"/>
        </w:rPr>
        <w:t>g</w:t>
      </w:r>
      <w:r w:rsidRPr="006B7810">
        <w:rPr>
          <w:rFonts w:asciiTheme="minorHAnsi" w:hAnsiTheme="minorHAnsi" w:cstheme="minorHAnsi"/>
          <w:spacing w:val="-3"/>
        </w:rPr>
        <w:t>r</w:t>
      </w:r>
      <w:r w:rsidRPr="006B7810">
        <w:rPr>
          <w:rFonts w:asciiTheme="minorHAnsi" w:hAnsiTheme="minorHAnsi" w:cstheme="minorHAnsi"/>
          <w:spacing w:val="1"/>
        </w:rPr>
        <w:t>an</w:t>
      </w:r>
      <w:r w:rsidRPr="006B7810">
        <w:rPr>
          <w:rFonts w:asciiTheme="minorHAnsi" w:hAnsiTheme="minorHAnsi" w:cstheme="minorHAnsi"/>
        </w:rPr>
        <w:t>t</w:t>
      </w:r>
      <w:r w:rsidRPr="006B7810">
        <w:rPr>
          <w:rFonts w:asciiTheme="minorHAnsi" w:hAnsiTheme="minorHAnsi" w:cstheme="minorHAnsi"/>
          <w:spacing w:val="-1"/>
        </w:rPr>
        <w:t xml:space="preserve"> </w:t>
      </w:r>
      <w:r w:rsidRPr="006B7810">
        <w:rPr>
          <w:rFonts w:asciiTheme="minorHAnsi" w:hAnsiTheme="minorHAnsi" w:cstheme="minorHAnsi"/>
          <w:spacing w:val="1"/>
        </w:rPr>
        <w:t>a</w:t>
      </w:r>
      <w:r w:rsidRPr="006B7810">
        <w:rPr>
          <w:rFonts w:asciiTheme="minorHAnsi" w:hAnsiTheme="minorHAnsi" w:cstheme="minorHAnsi"/>
          <w:spacing w:val="-1"/>
        </w:rPr>
        <w:t>n</w:t>
      </w:r>
      <w:r w:rsidRPr="006B7810">
        <w:rPr>
          <w:rFonts w:asciiTheme="minorHAnsi" w:hAnsiTheme="minorHAnsi" w:cstheme="minorHAnsi"/>
        </w:rPr>
        <w:t>d t</w:t>
      </w:r>
      <w:r w:rsidRPr="006B7810">
        <w:rPr>
          <w:rFonts w:asciiTheme="minorHAnsi" w:hAnsiTheme="minorHAnsi" w:cstheme="minorHAnsi"/>
          <w:spacing w:val="1"/>
        </w:rPr>
        <w:t>h</w:t>
      </w:r>
      <w:r w:rsidRPr="006B7810">
        <w:rPr>
          <w:rFonts w:asciiTheme="minorHAnsi" w:hAnsiTheme="minorHAnsi" w:cstheme="minorHAnsi"/>
        </w:rPr>
        <w:t>e</w:t>
      </w:r>
      <w:r w:rsidRPr="006B7810">
        <w:rPr>
          <w:rFonts w:asciiTheme="minorHAnsi" w:hAnsiTheme="minorHAnsi" w:cstheme="minorHAnsi"/>
          <w:spacing w:val="-1"/>
        </w:rPr>
        <w:t xml:space="preserve"> </w:t>
      </w:r>
      <w:r w:rsidRPr="006B7810">
        <w:rPr>
          <w:rFonts w:asciiTheme="minorHAnsi" w:hAnsiTheme="minorHAnsi" w:cstheme="minorHAnsi"/>
          <w:spacing w:val="1"/>
        </w:rPr>
        <w:t>an</w:t>
      </w:r>
      <w:r w:rsidRPr="006B7810">
        <w:rPr>
          <w:rFonts w:asciiTheme="minorHAnsi" w:hAnsiTheme="minorHAnsi" w:cstheme="minorHAnsi"/>
          <w:spacing w:val="-1"/>
        </w:rPr>
        <w:t>n</w:t>
      </w:r>
      <w:r w:rsidRPr="006B7810">
        <w:rPr>
          <w:rFonts w:asciiTheme="minorHAnsi" w:hAnsiTheme="minorHAnsi" w:cstheme="minorHAnsi"/>
          <w:spacing w:val="1"/>
        </w:rPr>
        <w:t>ua</w:t>
      </w:r>
      <w:r w:rsidRPr="006B7810">
        <w:rPr>
          <w:rFonts w:asciiTheme="minorHAnsi" w:hAnsiTheme="minorHAnsi" w:cstheme="minorHAnsi"/>
        </w:rPr>
        <w:t xml:space="preserve">l </w:t>
      </w:r>
      <w:r w:rsidR="00922787" w:rsidRPr="006B7810">
        <w:rPr>
          <w:rFonts w:asciiTheme="minorHAnsi" w:hAnsiTheme="minorHAnsi" w:cstheme="minorHAnsi"/>
        </w:rPr>
        <w:t xml:space="preserve">contracted </w:t>
      </w:r>
      <w:r w:rsidRPr="006B7810">
        <w:rPr>
          <w:rFonts w:asciiTheme="minorHAnsi" w:hAnsiTheme="minorHAnsi" w:cstheme="minorHAnsi"/>
        </w:rPr>
        <w:t>s</w:t>
      </w:r>
      <w:r w:rsidRPr="006B7810">
        <w:rPr>
          <w:rFonts w:asciiTheme="minorHAnsi" w:hAnsiTheme="minorHAnsi" w:cstheme="minorHAnsi"/>
          <w:spacing w:val="1"/>
        </w:rPr>
        <w:t>a</w:t>
      </w:r>
      <w:r w:rsidRPr="006B7810">
        <w:rPr>
          <w:rFonts w:asciiTheme="minorHAnsi" w:hAnsiTheme="minorHAnsi" w:cstheme="minorHAnsi"/>
          <w:spacing w:val="-3"/>
        </w:rPr>
        <w:t>l</w:t>
      </w:r>
      <w:r w:rsidRPr="006B7810">
        <w:rPr>
          <w:rFonts w:asciiTheme="minorHAnsi" w:hAnsiTheme="minorHAnsi" w:cstheme="minorHAnsi"/>
          <w:spacing w:val="1"/>
        </w:rPr>
        <w:t>a</w:t>
      </w:r>
      <w:r w:rsidRPr="006B7810">
        <w:rPr>
          <w:rFonts w:asciiTheme="minorHAnsi" w:hAnsiTheme="minorHAnsi" w:cstheme="minorHAnsi"/>
          <w:spacing w:val="-1"/>
        </w:rPr>
        <w:t>r</w:t>
      </w:r>
      <w:r w:rsidRPr="006B7810">
        <w:rPr>
          <w:rFonts w:asciiTheme="minorHAnsi" w:hAnsiTheme="minorHAnsi" w:cstheme="minorHAnsi"/>
        </w:rPr>
        <w:t>y.</w:t>
      </w:r>
    </w:p>
    <w:p w14:paraId="486BCA23" w14:textId="6E4FC22D" w:rsidR="00014DE7" w:rsidRDefault="00D9332E" w:rsidP="00DA3603">
      <w:pPr>
        <w:pStyle w:val="ListParagraph"/>
        <w:numPr>
          <w:ilvl w:val="0"/>
          <w:numId w:val="1"/>
        </w:numPr>
        <w:rPr>
          <w:rFonts w:asciiTheme="minorHAnsi" w:hAnsiTheme="minorHAnsi" w:cstheme="minorHAnsi"/>
        </w:rPr>
      </w:pPr>
      <w:r w:rsidRPr="006B7810">
        <w:rPr>
          <w:rFonts w:asciiTheme="minorHAnsi" w:hAnsiTheme="minorHAnsi" w:cstheme="minorHAnsi"/>
        </w:rPr>
        <w:t xml:space="preserve">All </w:t>
      </w:r>
      <w:r w:rsidR="0089186E" w:rsidRPr="006B7810">
        <w:rPr>
          <w:rFonts w:asciiTheme="minorHAnsi" w:hAnsiTheme="minorHAnsi" w:cstheme="minorHAnsi"/>
        </w:rPr>
        <w:t xml:space="preserve">employees who are </w:t>
      </w:r>
      <w:r w:rsidR="000302B3" w:rsidRPr="006B7810">
        <w:rPr>
          <w:rFonts w:asciiTheme="minorHAnsi" w:hAnsiTheme="minorHAnsi" w:cstheme="minorHAnsi"/>
        </w:rPr>
        <w:t xml:space="preserve">paid with </w:t>
      </w:r>
      <w:r w:rsidR="0089186E" w:rsidRPr="006B7810">
        <w:rPr>
          <w:rFonts w:asciiTheme="minorHAnsi" w:hAnsiTheme="minorHAnsi" w:cstheme="minorHAnsi"/>
        </w:rPr>
        <w:t xml:space="preserve">GEAR UP </w:t>
      </w:r>
      <w:r w:rsidR="000302B3" w:rsidRPr="006B7810">
        <w:rPr>
          <w:rFonts w:asciiTheme="minorHAnsi" w:hAnsiTheme="minorHAnsi" w:cstheme="minorHAnsi"/>
        </w:rPr>
        <w:t xml:space="preserve">funds are </w:t>
      </w:r>
      <w:r w:rsidR="0089186E" w:rsidRPr="006B7810">
        <w:rPr>
          <w:rFonts w:asciiTheme="minorHAnsi" w:hAnsiTheme="minorHAnsi" w:cstheme="minorHAnsi"/>
        </w:rPr>
        <w:t xml:space="preserve">required to </w:t>
      </w:r>
      <w:r w:rsidR="00725DCD" w:rsidRPr="006B7810">
        <w:rPr>
          <w:rFonts w:asciiTheme="minorHAnsi" w:hAnsiTheme="minorHAnsi" w:cstheme="minorHAnsi"/>
        </w:rPr>
        <w:t xml:space="preserve">submit </w:t>
      </w:r>
      <w:bookmarkStart w:id="32" w:name="_Hlk28350133"/>
      <w:r w:rsidR="00766D03" w:rsidRPr="006B7810">
        <w:rPr>
          <w:rFonts w:asciiTheme="minorHAnsi" w:hAnsiTheme="minorHAnsi" w:cstheme="minorHAnsi"/>
          <w:b/>
          <w:bCs/>
        </w:rPr>
        <w:t>Form 5A Monthly Time and Effort Certification or Form 5B Quarterly</w:t>
      </w:r>
      <w:r w:rsidR="0089186E" w:rsidRPr="006B7810">
        <w:rPr>
          <w:rFonts w:asciiTheme="minorHAnsi" w:hAnsiTheme="minorHAnsi" w:cstheme="minorHAnsi"/>
          <w:b/>
          <w:bCs/>
        </w:rPr>
        <w:t xml:space="preserve"> </w:t>
      </w:r>
      <w:bookmarkStart w:id="33" w:name="_Hlk28350002"/>
      <w:r w:rsidR="00C24292" w:rsidRPr="006B7810">
        <w:rPr>
          <w:rFonts w:asciiTheme="minorHAnsi" w:hAnsiTheme="minorHAnsi" w:cstheme="minorHAnsi"/>
          <w:b/>
          <w:bCs/>
        </w:rPr>
        <w:t>T</w:t>
      </w:r>
      <w:r w:rsidR="0089186E" w:rsidRPr="006B7810">
        <w:rPr>
          <w:rFonts w:asciiTheme="minorHAnsi" w:hAnsiTheme="minorHAnsi" w:cstheme="minorHAnsi"/>
          <w:b/>
          <w:bCs/>
        </w:rPr>
        <w:t xml:space="preserve">ime and </w:t>
      </w:r>
      <w:r w:rsidR="00C24292" w:rsidRPr="006B7810">
        <w:rPr>
          <w:rFonts w:asciiTheme="minorHAnsi" w:hAnsiTheme="minorHAnsi" w:cstheme="minorHAnsi"/>
          <w:b/>
          <w:bCs/>
        </w:rPr>
        <w:t>E</w:t>
      </w:r>
      <w:r w:rsidR="0089186E" w:rsidRPr="006B7810">
        <w:rPr>
          <w:rFonts w:asciiTheme="minorHAnsi" w:hAnsiTheme="minorHAnsi" w:cstheme="minorHAnsi"/>
          <w:b/>
          <w:bCs/>
        </w:rPr>
        <w:t xml:space="preserve">ffort </w:t>
      </w:r>
      <w:r w:rsidR="00725DCD" w:rsidRPr="006B7810">
        <w:rPr>
          <w:rFonts w:asciiTheme="minorHAnsi" w:hAnsiTheme="minorHAnsi" w:cstheme="minorHAnsi"/>
          <w:b/>
          <w:bCs/>
        </w:rPr>
        <w:t>Certification</w:t>
      </w:r>
      <w:bookmarkEnd w:id="33"/>
      <w:r w:rsidR="0089186E" w:rsidRPr="006B7810">
        <w:rPr>
          <w:rFonts w:asciiTheme="minorHAnsi" w:hAnsiTheme="minorHAnsi" w:cstheme="minorHAnsi"/>
          <w:b/>
          <w:bCs/>
        </w:rPr>
        <w:t>.</w:t>
      </w:r>
      <w:r w:rsidR="00766D03" w:rsidRPr="006B7810">
        <w:rPr>
          <w:rFonts w:asciiTheme="minorHAnsi" w:hAnsiTheme="minorHAnsi" w:cstheme="minorHAnsi"/>
          <w:b/>
          <w:bCs/>
        </w:rPr>
        <w:t xml:space="preserve"> </w:t>
      </w:r>
      <w:r w:rsidR="00766D03" w:rsidRPr="006B7810">
        <w:rPr>
          <w:rFonts w:asciiTheme="minorHAnsi" w:hAnsiTheme="minorHAnsi" w:cstheme="minorHAnsi"/>
        </w:rPr>
        <w:t>(See Appendix of Commonly used forms.)</w:t>
      </w:r>
      <w:bookmarkEnd w:id="32"/>
      <w:r w:rsidR="0089186E" w:rsidRPr="006B7810">
        <w:rPr>
          <w:rFonts w:asciiTheme="minorHAnsi" w:hAnsiTheme="minorHAnsi" w:cstheme="minorHAnsi"/>
        </w:rPr>
        <w:t xml:space="preserve"> </w:t>
      </w:r>
      <w:r w:rsidR="000302B3" w:rsidRPr="006B7810">
        <w:rPr>
          <w:rFonts w:asciiTheme="minorHAnsi" w:hAnsiTheme="minorHAnsi" w:cstheme="minorHAnsi"/>
        </w:rPr>
        <w:t>T</w:t>
      </w:r>
      <w:r w:rsidR="0089186E" w:rsidRPr="006B7810">
        <w:rPr>
          <w:rFonts w:asciiTheme="minorHAnsi" w:hAnsiTheme="minorHAnsi" w:cstheme="minorHAnsi"/>
        </w:rPr>
        <w:t xml:space="preserve">he </w:t>
      </w:r>
      <w:r w:rsidR="00286DB6" w:rsidRPr="006B7810">
        <w:rPr>
          <w:rFonts w:asciiTheme="minorHAnsi" w:hAnsiTheme="minorHAnsi" w:cstheme="minorHAnsi"/>
        </w:rPr>
        <w:t>State</w:t>
      </w:r>
      <w:r w:rsidR="0089186E" w:rsidRPr="006B7810">
        <w:rPr>
          <w:rFonts w:asciiTheme="minorHAnsi" w:hAnsiTheme="minorHAnsi" w:cstheme="minorHAnsi"/>
        </w:rPr>
        <w:t xml:space="preserve"> </w:t>
      </w:r>
      <w:r w:rsidR="000302B3" w:rsidRPr="006B7810">
        <w:rPr>
          <w:rFonts w:asciiTheme="minorHAnsi" w:hAnsiTheme="minorHAnsi" w:cstheme="minorHAnsi"/>
        </w:rPr>
        <w:t>will provide</w:t>
      </w:r>
      <w:r w:rsidR="007369AE" w:rsidRPr="006B7810">
        <w:rPr>
          <w:rFonts w:asciiTheme="minorHAnsi" w:hAnsiTheme="minorHAnsi" w:cstheme="minorHAnsi"/>
        </w:rPr>
        <w:t xml:space="preserve"> schools with</w:t>
      </w:r>
      <w:r w:rsidR="000302B3" w:rsidRPr="006B7810">
        <w:rPr>
          <w:rFonts w:asciiTheme="minorHAnsi" w:hAnsiTheme="minorHAnsi" w:cstheme="minorHAnsi"/>
        </w:rPr>
        <w:t xml:space="preserve"> a </w:t>
      </w:r>
      <w:r w:rsidR="00C24292" w:rsidRPr="006B7810">
        <w:rPr>
          <w:rFonts w:asciiTheme="minorHAnsi" w:hAnsiTheme="minorHAnsi" w:cstheme="minorHAnsi"/>
        </w:rPr>
        <w:t>T</w:t>
      </w:r>
      <w:r w:rsidR="000302B3" w:rsidRPr="006B7810">
        <w:rPr>
          <w:rFonts w:asciiTheme="minorHAnsi" w:hAnsiTheme="minorHAnsi" w:cstheme="minorHAnsi"/>
        </w:rPr>
        <w:t xml:space="preserve">ime and </w:t>
      </w:r>
      <w:r w:rsidR="00C24292" w:rsidRPr="006B7810">
        <w:rPr>
          <w:rFonts w:asciiTheme="minorHAnsi" w:hAnsiTheme="minorHAnsi" w:cstheme="minorHAnsi"/>
        </w:rPr>
        <w:t>E</w:t>
      </w:r>
      <w:r w:rsidR="000302B3" w:rsidRPr="006B7810">
        <w:rPr>
          <w:rFonts w:asciiTheme="minorHAnsi" w:hAnsiTheme="minorHAnsi" w:cstheme="minorHAnsi"/>
        </w:rPr>
        <w:t xml:space="preserve">ffort </w:t>
      </w:r>
      <w:r w:rsidR="00725DCD" w:rsidRPr="006B7810">
        <w:rPr>
          <w:rFonts w:asciiTheme="minorHAnsi" w:hAnsiTheme="minorHAnsi" w:cstheme="minorHAnsi"/>
        </w:rPr>
        <w:t xml:space="preserve">Certification </w:t>
      </w:r>
      <w:r w:rsidR="000302B3" w:rsidRPr="006B7810">
        <w:rPr>
          <w:rFonts w:asciiTheme="minorHAnsi" w:hAnsiTheme="minorHAnsi" w:cstheme="minorHAnsi"/>
        </w:rPr>
        <w:t>form</w:t>
      </w:r>
      <w:r w:rsidR="0072379E" w:rsidRPr="006B7810">
        <w:rPr>
          <w:rFonts w:asciiTheme="minorHAnsi" w:hAnsiTheme="minorHAnsi" w:cstheme="minorHAnsi"/>
        </w:rPr>
        <w:t>,</w:t>
      </w:r>
      <w:r w:rsidR="00CA5560" w:rsidRPr="006B7810">
        <w:rPr>
          <w:rFonts w:asciiTheme="minorHAnsi" w:hAnsiTheme="minorHAnsi" w:cstheme="minorHAnsi"/>
        </w:rPr>
        <w:t xml:space="preserve"> along with </w:t>
      </w:r>
      <w:r w:rsidR="0072379E" w:rsidRPr="006B7810">
        <w:rPr>
          <w:rFonts w:asciiTheme="minorHAnsi" w:hAnsiTheme="minorHAnsi" w:cstheme="minorHAnsi"/>
        </w:rPr>
        <w:t xml:space="preserve">other </w:t>
      </w:r>
      <w:r w:rsidR="000302B3" w:rsidRPr="006B7810">
        <w:rPr>
          <w:rFonts w:asciiTheme="minorHAnsi" w:hAnsiTheme="minorHAnsi" w:cstheme="minorHAnsi"/>
        </w:rPr>
        <w:t>fiscal reporting documents</w:t>
      </w:r>
      <w:r w:rsidR="0072379E" w:rsidRPr="006B7810">
        <w:rPr>
          <w:rFonts w:asciiTheme="minorHAnsi" w:hAnsiTheme="minorHAnsi" w:cstheme="minorHAnsi"/>
        </w:rPr>
        <w:t>,</w:t>
      </w:r>
      <w:r w:rsidR="000302B3" w:rsidRPr="006B7810">
        <w:rPr>
          <w:rFonts w:asciiTheme="minorHAnsi" w:hAnsiTheme="minorHAnsi" w:cstheme="minorHAnsi"/>
        </w:rPr>
        <w:t xml:space="preserve"> at the beginning of a grant period.</w:t>
      </w:r>
      <w:r w:rsidR="00465E48" w:rsidRPr="006B7810">
        <w:rPr>
          <w:rFonts w:asciiTheme="minorHAnsi" w:hAnsiTheme="minorHAnsi" w:cstheme="minorHAnsi"/>
        </w:rPr>
        <w:t xml:space="preserve"> </w:t>
      </w:r>
    </w:p>
    <w:p w14:paraId="57A6FCB5" w14:textId="77777777" w:rsidR="00D451AE" w:rsidRPr="006B7810" w:rsidRDefault="00D451AE" w:rsidP="00D451AE">
      <w:pPr>
        <w:pStyle w:val="ListParagraph"/>
        <w:rPr>
          <w:rFonts w:asciiTheme="minorHAnsi" w:hAnsiTheme="minorHAnsi" w:cstheme="minorHAnsi"/>
        </w:rPr>
      </w:pPr>
    </w:p>
    <w:p w14:paraId="56C061C8" w14:textId="76B2631A" w:rsidR="009169D7" w:rsidRDefault="009169D7" w:rsidP="00D253F7">
      <w:pPr>
        <w:rPr>
          <w:rFonts w:asciiTheme="minorHAnsi" w:hAnsiTheme="minorHAnsi" w:cstheme="minorHAnsi"/>
        </w:rPr>
      </w:pPr>
      <w:r>
        <w:rPr>
          <w:noProof/>
        </w:rPr>
        <mc:AlternateContent>
          <mc:Choice Requires="wps">
            <w:drawing>
              <wp:inline distT="0" distB="0" distL="0" distR="0" wp14:anchorId="3490E0D8" wp14:editId="303430C2">
                <wp:extent cx="3827417" cy="1403985"/>
                <wp:effectExtent l="0" t="0" r="20955" b="2032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7417" cy="140398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77B85C1B" w14:textId="5B6D603E" w:rsidR="00541AE7" w:rsidRPr="000B7836" w:rsidRDefault="00541AE7" w:rsidP="009169D7">
                            <w:pPr>
                              <w:pBdr>
                                <w:top w:val="single" w:sz="24" w:space="8" w:color="4F81BD" w:themeColor="accent1"/>
                                <w:bottom w:val="single" w:sz="24" w:space="8" w:color="4F81BD" w:themeColor="accent1"/>
                              </w:pBdr>
                            </w:pPr>
                            <w:r>
                              <w:rPr>
                                <w:szCs w:val="24"/>
                              </w:rPr>
                              <w:t>When</w:t>
                            </w:r>
                            <w:r w:rsidRPr="000B7836">
                              <w:rPr>
                                <w:szCs w:val="24"/>
                              </w:rPr>
                              <w:t xml:space="preserve"> the State has concerns over supplanting, it will ask for </w:t>
                            </w:r>
                            <w:r w:rsidRPr="00511A89">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 1 Attestation</w:t>
                            </w:r>
                            <w:r w:rsidRPr="000B7836">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B7836">
                              <w:rPr>
                                <w:szCs w:val="24"/>
                              </w:rPr>
                              <w:t xml:space="preserve">to be completed and signed by the school Superintendent. This asks the superintendent to attest that the GU funds will not be used </w:t>
                            </w:r>
                            <w:r>
                              <w:rPr>
                                <w:szCs w:val="24"/>
                              </w:rPr>
                              <w:t>on expenditures</w:t>
                            </w:r>
                            <w:r w:rsidRPr="000B7836">
                              <w:rPr>
                                <w:szCs w:val="24"/>
                              </w:rPr>
                              <w:t xml:space="preserve"> it must provide</w:t>
                            </w:r>
                            <w:r>
                              <w:rPr>
                                <w:szCs w:val="24"/>
                              </w:rPr>
                              <w:t xml:space="preserve"> whether GU is in the school or not. Examples include hiring of a classroom aide, requesting funds to purchase books or computers.</w:t>
                            </w:r>
                          </w:p>
                        </w:txbxContent>
                      </wps:txbx>
                      <wps:bodyPr rot="0" vert="horz" wrap="square" lIns="91440" tIns="45720" rIns="91440" bIns="45720" anchor="t" anchorCtr="0">
                        <a:spAutoFit/>
                      </wps:bodyPr>
                    </wps:wsp>
                  </a:graphicData>
                </a:graphic>
              </wp:inline>
            </w:drawing>
          </mc:Choice>
          <mc:Fallback>
            <w:pict>
              <v:shape w14:anchorId="3490E0D8" id="Text Box 2" o:spid="_x0000_s1029" type="#_x0000_t202" style="width:301.3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" fillcolor="white [3201]" strokecolor="#4bacc6 [3208]" strokeweight="2pt">
                <v:textbox style="mso-fit-shape-to-text:t">
                  <w:txbxContent>
                    <w:p w14:paraId="77B85C1B" w14:textId="5B6D603E" w:rsidR="00541AE7" w:rsidRPr="000B7836" w:rsidRDefault="00541AE7" w:rsidP="009169D7">
                      <w:pPr>
                        <w:pBdr>
                          <w:top w:val="single" w:sz="24" w:space="8" w:color="4F81BD" w:themeColor="accent1"/>
                          <w:bottom w:val="single" w:sz="24" w:space="8" w:color="4F81BD" w:themeColor="accent1"/>
                        </w:pBdr>
                      </w:pPr>
                      <w:r>
                        <w:rPr>
                          <w:szCs w:val="24"/>
                        </w:rPr>
                        <w:t>When</w:t>
                      </w:r>
                      <w:r w:rsidRPr="000B7836">
                        <w:rPr>
                          <w:szCs w:val="24"/>
                        </w:rPr>
                        <w:t xml:space="preserve"> the State has concerns over supplanting, it will ask for </w:t>
                      </w:r>
                      <w:r w:rsidRPr="00511A89">
                        <w:rPr>
                          <w:b/>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 1 Attestation</w:t>
                      </w:r>
                      <w:r w:rsidRPr="000B7836">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B7836">
                        <w:rPr>
                          <w:szCs w:val="24"/>
                        </w:rPr>
                        <w:t xml:space="preserve">to be completed and signed by the school Superintendent. This asks the superintendent to attest that the GU funds will not be used </w:t>
                      </w:r>
                      <w:r>
                        <w:rPr>
                          <w:szCs w:val="24"/>
                        </w:rPr>
                        <w:t>on expenditures</w:t>
                      </w:r>
                      <w:r w:rsidRPr="000B7836">
                        <w:rPr>
                          <w:szCs w:val="24"/>
                        </w:rPr>
                        <w:t xml:space="preserve"> it must provide</w:t>
                      </w:r>
                      <w:r>
                        <w:rPr>
                          <w:szCs w:val="24"/>
                        </w:rPr>
                        <w:t xml:space="preserve"> whether GU is in the school or not. Examples include hiring of a classroom aide, requesting funds to purchase books or computers.</w:t>
                      </w:r>
                    </w:p>
                  </w:txbxContent>
                </v:textbox>
                <w10:anchorlock/>
              </v:shape>
            </w:pict>
          </mc:Fallback>
        </mc:AlternateContent>
      </w:r>
    </w:p>
    <w:p w14:paraId="552D3016" w14:textId="77777777" w:rsidR="009169D7" w:rsidRDefault="009169D7" w:rsidP="00D253F7">
      <w:pPr>
        <w:rPr>
          <w:rFonts w:asciiTheme="minorHAnsi" w:hAnsiTheme="minorHAnsi" w:cstheme="minorHAnsi"/>
        </w:rPr>
      </w:pPr>
    </w:p>
    <w:p w14:paraId="014A3399" w14:textId="419AA917" w:rsidR="00E621DE" w:rsidRPr="006B7810" w:rsidRDefault="009169D7" w:rsidP="00D253F7">
      <w:pPr>
        <w:rPr>
          <w:rFonts w:asciiTheme="minorHAnsi" w:hAnsiTheme="minorHAnsi" w:cstheme="minorHAnsi"/>
        </w:rPr>
      </w:pPr>
      <w:r>
        <w:rPr>
          <w:rFonts w:asciiTheme="minorHAnsi" w:hAnsiTheme="minorHAnsi" w:cstheme="minorHAnsi"/>
        </w:rPr>
        <w:t>T</w:t>
      </w:r>
      <w:r w:rsidR="00D253F7" w:rsidRPr="006B7810">
        <w:rPr>
          <w:rFonts w:asciiTheme="minorHAnsi" w:hAnsiTheme="minorHAnsi" w:cstheme="minorHAnsi"/>
        </w:rPr>
        <w:t xml:space="preserve">he following language is recommended when including </w:t>
      </w:r>
      <w:r w:rsidR="00E621DE" w:rsidRPr="006B7810">
        <w:rPr>
          <w:rFonts w:asciiTheme="minorHAnsi" w:hAnsiTheme="minorHAnsi" w:cstheme="minorHAnsi"/>
        </w:rPr>
        <w:t>s</w:t>
      </w:r>
      <w:r w:rsidR="00D253F7" w:rsidRPr="006B7810">
        <w:rPr>
          <w:rFonts w:asciiTheme="minorHAnsi" w:hAnsiTheme="minorHAnsi" w:cstheme="minorHAnsi"/>
        </w:rPr>
        <w:t xml:space="preserve">tipends in the GEAR UP budget: </w:t>
      </w:r>
    </w:p>
    <w:p w14:paraId="16AA16E7" w14:textId="77777777" w:rsidR="00E621DE" w:rsidRPr="006B7810" w:rsidRDefault="00E621DE" w:rsidP="00D253F7">
      <w:pPr>
        <w:rPr>
          <w:rFonts w:asciiTheme="minorHAnsi" w:hAnsiTheme="minorHAnsi" w:cstheme="minorHAnsi"/>
        </w:rPr>
      </w:pPr>
    </w:p>
    <w:p w14:paraId="163D56BE" w14:textId="77777777" w:rsidR="00D253F7" w:rsidRPr="006B7810" w:rsidRDefault="00E621DE" w:rsidP="00D253F7">
      <w:pPr>
        <w:rPr>
          <w:rFonts w:asciiTheme="minorHAnsi" w:hAnsiTheme="minorHAnsi" w:cstheme="minorHAnsi"/>
        </w:rPr>
      </w:pPr>
      <w:r w:rsidRPr="006B7810">
        <w:rPr>
          <w:rFonts w:asciiTheme="minorHAnsi" w:hAnsiTheme="minorHAnsi" w:cstheme="minorHAnsi"/>
        </w:rPr>
        <w:t xml:space="preserve">STIPEND: </w:t>
      </w:r>
      <w:r w:rsidR="00D253F7" w:rsidRPr="006B7810">
        <w:rPr>
          <w:rFonts w:asciiTheme="minorHAnsi" w:hAnsiTheme="minorHAnsi" w:cstheme="minorHAnsi"/>
        </w:rPr>
        <w:t>(</w:t>
      </w:r>
      <w:r w:rsidR="00D253F7" w:rsidRPr="006B7810">
        <w:rPr>
          <w:rFonts w:asciiTheme="minorHAnsi" w:hAnsiTheme="minorHAnsi" w:cstheme="minorHAnsi"/>
          <w:i/>
          <w:iCs/>
          <w:u w:val="single"/>
        </w:rPr>
        <w:t>name of individual/s, job title/position</w:t>
      </w:r>
      <w:r w:rsidR="00D253F7" w:rsidRPr="006B7810">
        <w:rPr>
          <w:rFonts w:asciiTheme="minorHAnsi" w:hAnsiTheme="minorHAnsi" w:cstheme="minorHAnsi"/>
        </w:rPr>
        <w:t>)</w:t>
      </w:r>
      <w:r w:rsidR="004867DA" w:rsidRPr="006B7810">
        <w:rPr>
          <w:rFonts w:asciiTheme="minorHAnsi" w:hAnsiTheme="minorHAnsi" w:cstheme="minorHAnsi"/>
        </w:rPr>
        <w:t xml:space="preserve"> A stipend of </w:t>
      </w:r>
      <w:r w:rsidR="00D253F7" w:rsidRPr="006B7810">
        <w:rPr>
          <w:rFonts w:asciiTheme="minorHAnsi" w:hAnsiTheme="minorHAnsi" w:cstheme="minorHAnsi"/>
        </w:rPr>
        <w:t xml:space="preserve">$____ to be paid </w:t>
      </w:r>
      <w:r w:rsidR="00D253F7" w:rsidRPr="006B7810">
        <w:rPr>
          <w:rFonts w:asciiTheme="minorHAnsi" w:hAnsiTheme="minorHAnsi" w:cstheme="minorHAnsi"/>
          <w:i/>
          <w:iCs/>
          <w:u w:val="single"/>
        </w:rPr>
        <w:t>monthly/quarterly/annually/once</w:t>
      </w:r>
      <w:r w:rsidR="00D253F7" w:rsidRPr="006B7810">
        <w:rPr>
          <w:rFonts w:asciiTheme="minorHAnsi" w:hAnsiTheme="minorHAnsi" w:cstheme="minorHAnsi"/>
        </w:rPr>
        <w:t xml:space="preserve"> for time beyond the normal contracted day </w:t>
      </w:r>
      <w:r w:rsidR="00E952A3" w:rsidRPr="006B7810">
        <w:rPr>
          <w:rFonts w:asciiTheme="minorHAnsi" w:hAnsiTheme="minorHAnsi" w:cstheme="minorHAnsi"/>
        </w:rPr>
        <w:t>for the completion of</w:t>
      </w:r>
      <w:r w:rsidR="00D253F7" w:rsidRPr="006B7810">
        <w:rPr>
          <w:rFonts w:asciiTheme="minorHAnsi" w:hAnsiTheme="minorHAnsi" w:cstheme="minorHAnsi"/>
        </w:rPr>
        <w:t xml:space="preserve"> these duties as outlined: </w:t>
      </w:r>
      <w:r w:rsidR="00D253F7" w:rsidRPr="006B7810">
        <w:rPr>
          <w:rFonts w:asciiTheme="minorHAnsi" w:hAnsiTheme="minorHAnsi" w:cstheme="minorHAnsi"/>
          <w:i/>
          <w:iCs/>
          <w:u w:val="single"/>
        </w:rPr>
        <w:t>duties</w:t>
      </w:r>
      <w:r w:rsidR="00D253F7" w:rsidRPr="006B7810">
        <w:rPr>
          <w:rFonts w:asciiTheme="minorHAnsi" w:hAnsiTheme="minorHAnsi" w:cstheme="minorHAnsi"/>
        </w:rPr>
        <w:t xml:space="preserve">. (Rationale for stipend amount: </w:t>
      </w:r>
      <w:r w:rsidR="00D253F7" w:rsidRPr="006B7810">
        <w:rPr>
          <w:rFonts w:asciiTheme="minorHAnsi" w:hAnsiTheme="minorHAnsi" w:cstheme="minorHAnsi"/>
          <w:i/>
          <w:iCs/>
          <w:u w:val="single"/>
        </w:rPr>
        <w:t>rationale</w:t>
      </w:r>
      <w:r w:rsidR="00D253F7" w:rsidRPr="006B7810">
        <w:rPr>
          <w:rFonts w:asciiTheme="minorHAnsi" w:hAnsiTheme="minorHAnsi" w:cstheme="minorHAnsi"/>
        </w:rPr>
        <w:t>.) *Stipends are paid upon completion of outlined duties and are not funded based on actual hours worked.</w:t>
      </w:r>
    </w:p>
    <w:p w14:paraId="4A356631" w14:textId="77777777" w:rsidR="00E621DE" w:rsidRPr="006B7810" w:rsidRDefault="00E621DE" w:rsidP="00D253F7">
      <w:pPr>
        <w:rPr>
          <w:rFonts w:asciiTheme="minorHAnsi" w:hAnsiTheme="minorHAnsi" w:cstheme="minorHAnsi"/>
          <w:sz w:val="22"/>
        </w:rPr>
      </w:pPr>
    </w:p>
    <w:p w14:paraId="7D9E399B" w14:textId="04D93016" w:rsidR="00B4136B" w:rsidRPr="006B7810" w:rsidRDefault="00ED6E1B" w:rsidP="00B4136B">
      <w:pPr>
        <w:pStyle w:val="ListParagraph"/>
        <w:numPr>
          <w:ilvl w:val="0"/>
          <w:numId w:val="1"/>
        </w:numPr>
        <w:rPr>
          <w:rFonts w:asciiTheme="minorHAnsi" w:hAnsiTheme="minorHAnsi" w:cstheme="minorHAnsi"/>
        </w:rPr>
      </w:pPr>
      <w:r w:rsidRPr="006B7810">
        <w:rPr>
          <w:rFonts w:asciiTheme="minorHAnsi" w:hAnsiTheme="minorHAnsi" w:cstheme="minorHAnsi"/>
        </w:rPr>
        <w:t>A</w:t>
      </w:r>
      <w:r w:rsidRPr="006B7810">
        <w:rPr>
          <w:rFonts w:asciiTheme="minorHAnsi" w:hAnsiTheme="minorHAnsi" w:cstheme="minorHAnsi"/>
          <w:spacing w:val="1"/>
        </w:rPr>
        <w:t xml:space="preserve"> </w:t>
      </w:r>
      <w:r w:rsidRPr="006B7810">
        <w:rPr>
          <w:rFonts w:asciiTheme="minorHAnsi" w:hAnsiTheme="minorHAnsi" w:cstheme="minorHAnsi"/>
        </w:rPr>
        <w:t>sti</w:t>
      </w:r>
      <w:r w:rsidRPr="006B7810">
        <w:rPr>
          <w:rFonts w:asciiTheme="minorHAnsi" w:hAnsiTheme="minorHAnsi" w:cstheme="minorHAnsi"/>
          <w:spacing w:val="1"/>
        </w:rPr>
        <w:t>p</w:t>
      </w:r>
      <w:r w:rsidRPr="006B7810">
        <w:rPr>
          <w:rFonts w:asciiTheme="minorHAnsi" w:hAnsiTheme="minorHAnsi" w:cstheme="minorHAnsi"/>
          <w:spacing w:val="-1"/>
        </w:rPr>
        <w:t>e</w:t>
      </w:r>
      <w:r w:rsidRPr="006B7810">
        <w:rPr>
          <w:rFonts w:asciiTheme="minorHAnsi" w:hAnsiTheme="minorHAnsi" w:cstheme="minorHAnsi"/>
          <w:spacing w:val="1"/>
        </w:rPr>
        <w:t>n</w:t>
      </w:r>
      <w:r w:rsidRPr="006B7810">
        <w:rPr>
          <w:rFonts w:asciiTheme="minorHAnsi" w:hAnsiTheme="minorHAnsi" w:cstheme="minorHAnsi"/>
        </w:rPr>
        <w:t>d</w:t>
      </w:r>
      <w:r w:rsidRPr="006B7810">
        <w:rPr>
          <w:rFonts w:asciiTheme="minorHAnsi" w:hAnsiTheme="minorHAnsi" w:cstheme="minorHAnsi"/>
          <w:spacing w:val="1"/>
        </w:rPr>
        <w:t xml:space="preserve"> </w:t>
      </w:r>
      <w:r w:rsidRPr="006B7810">
        <w:rPr>
          <w:rFonts w:asciiTheme="minorHAnsi" w:hAnsiTheme="minorHAnsi" w:cstheme="minorHAnsi"/>
        </w:rPr>
        <w:t xml:space="preserve">is </w:t>
      </w:r>
      <w:r w:rsidRPr="006B7810">
        <w:rPr>
          <w:rFonts w:asciiTheme="minorHAnsi" w:hAnsiTheme="minorHAnsi" w:cstheme="minorHAnsi"/>
          <w:spacing w:val="-2"/>
        </w:rPr>
        <w:t>c</w:t>
      </w:r>
      <w:r w:rsidRPr="006B7810">
        <w:rPr>
          <w:rFonts w:asciiTheme="minorHAnsi" w:hAnsiTheme="minorHAnsi" w:cstheme="minorHAnsi"/>
          <w:spacing w:val="1"/>
        </w:rPr>
        <w:t>o</w:t>
      </w:r>
      <w:r w:rsidRPr="006B7810">
        <w:rPr>
          <w:rFonts w:asciiTheme="minorHAnsi" w:hAnsiTheme="minorHAnsi" w:cstheme="minorHAnsi"/>
          <w:spacing w:val="-1"/>
        </w:rPr>
        <w:t>m</w:t>
      </w:r>
      <w:r w:rsidRPr="006B7810">
        <w:rPr>
          <w:rFonts w:asciiTheme="minorHAnsi" w:hAnsiTheme="minorHAnsi" w:cstheme="minorHAnsi"/>
          <w:spacing w:val="1"/>
        </w:rPr>
        <w:t>pen</w:t>
      </w:r>
      <w:r w:rsidRPr="006B7810">
        <w:rPr>
          <w:rFonts w:asciiTheme="minorHAnsi" w:hAnsiTheme="minorHAnsi" w:cstheme="minorHAnsi"/>
          <w:spacing w:val="-2"/>
        </w:rPr>
        <w:t>s</w:t>
      </w:r>
      <w:r w:rsidRPr="006B7810">
        <w:rPr>
          <w:rFonts w:asciiTheme="minorHAnsi" w:hAnsiTheme="minorHAnsi" w:cstheme="minorHAnsi"/>
          <w:spacing w:val="1"/>
        </w:rPr>
        <w:t>a</w:t>
      </w:r>
      <w:r w:rsidRPr="006B7810">
        <w:rPr>
          <w:rFonts w:asciiTheme="minorHAnsi" w:hAnsiTheme="minorHAnsi" w:cstheme="minorHAnsi"/>
        </w:rPr>
        <w:t>ti</w:t>
      </w:r>
      <w:r w:rsidRPr="006B7810">
        <w:rPr>
          <w:rFonts w:asciiTheme="minorHAnsi" w:hAnsiTheme="minorHAnsi" w:cstheme="minorHAnsi"/>
          <w:spacing w:val="-1"/>
        </w:rPr>
        <w:t>o</w:t>
      </w:r>
      <w:r w:rsidRPr="006B7810">
        <w:rPr>
          <w:rFonts w:asciiTheme="minorHAnsi" w:hAnsiTheme="minorHAnsi" w:cstheme="minorHAnsi"/>
        </w:rPr>
        <w:t>n</w:t>
      </w:r>
      <w:r w:rsidRPr="006B7810">
        <w:rPr>
          <w:rFonts w:asciiTheme="minorHAnsi" w:hAnsiTheme="minorHAnsi" w:cstheme="minorHAnsi"/>
          <w:spacing w:val="-1"/>
        </w:rPr>
        <w:t xml:space="preserve"> </w:t>
      </w:r>
      <w:r w:rsidRPr="006B7810">
        <w:rPr>
          <w:rFonts w:asciiTheme="minorHAnsi" w:hAnsiTheme="minorHAnsi" w:cstheme="minorHAnsi"/>
          <w:spacing w:val="1"/>
        </w:rPr>
        <w:t>g</w:t>
      </w:r>
      <w:r w:rsidRPr="006B7810">
        <w:rPr>
          <w:rFonts w:asciiTheme="minorHAnsi" w:hAnsiTheme="minorHAnsi" w:cstheme="minorHAnsi"/>
        </w:rPr>
        <w:t>iv</w:t>
      </w:r>
      <w:r w:rsidRPr="006B7810">
        <w:rPr>
          <w:rFonts w:asciiTheme="minorHAnsi" w:hAnsiTheme="minorHAnsi" w:cstheme="minorHAnsi"/>
          <w:spacing w:val="1"/>
        </w:rPr>
        <w:t>e</w:t>
      </w:r>
      <w:r w:rsidRPr="006B7810">
        <w:rPr>
          <w:rFonts w:asciiTheme="minorHAnsi" w:hAnsiTheme="minorHAnsi" w:cstheme="minorHAnsi"/>
        </w:rPr>
        <w:t>n</w:t>
      </w:r>
      <w:r w:rsidRPr="006B7810">
        <w:rPr>
          <w:rFonts w:asciiTheme="minorHAnsi" w:hAnsiTheme="minorHAnsi" w:cstheme="minorHAnsi"/>
          <w:spacing w:val="1"/>
        </w:rPr>
        <w:t xml:space="preserve"> </w:t>
      </w:r>
      <w:r w:rsidRPr="006B7810">
        <w:rPr>
          <w:rFonts w:asciiTheme="minorHAnsi" w:hAnsiTheme="minorHAnsi" w:cstheme="minorHAnsi"/>
          <w:spacing w:val="-2"/>
        </w:rPr>
        <w:t>t</w:t>
      </w:r>
      <w:r w:rsidRPr="006B7810">
        <w:rPr>
          <w:rFonts w:asciiTheme="minorHAnsi" w:hAnsiTheme="minorHAnsi" w:cstheme="minorHAnsi"/>
        </w:rPr>
        <w:t>o</w:t>
      </w:r>
      <w:r w:rsidRPr="006B7810">
        <w:rPr>
          <w:rFonts w:asciiTheme="minorHAnsi" w:hAnsiTheme="minorHAnsi" w:cstheme="minorHAnsi"/>
          <w:spacing w:val="1"/>
        </w:rPr>
        <w:t xml:space="preserve"> e</w:t>
      </w:r>
      <w:r w:rsidRPr="006B7810">
        <w:rPr>
          <w:rFonts w:asciiTheme="minorHAnsi" w:hAnsiTheme="minorHAnsi" w:cstheme="minorHAnsi"/>
          <w:spacing w:val="-1"/>
        </w:rPr>
        <w:t>m</w:t>
      </w:r>
      <w:r w:rsidRPr="006B7810">
        <w:rPr>
          <w:rFonts w:asciiTheme="minorHAnsi" w:hAnsiTheme="minorHAnsi" w:cstheme="minorHAnsi"/>
          <w:spacing w:val="1"/>
        </w:rPr>
        <w:t>p</w:t>
      </w:r>
      <w:r w:rsidRPr="006B7810">
        <w:rPr>
          <w:rFonts w:asciiTheme="minorHAnsi" w:hAnsiTheme="minorHAnsi" w:cstheme="minorHAnsi"/>
          <w:spacing w:val="-3"/>
        </w:rPr>
        <w:t>l</w:t>
      </w:r>
      <w:r w:rsidRPr="006B7810">
        <w:rPr>
          <w:rFonts w:asciiTheme="minorHAnsi" w:hAnsiTheme="minorHAnsi" w:cstheme="minorHAnsi"/>
          <w:spacing w:val="1"/>
        </w:rPr>
        <w:t>o</w:t>
      </w:r>
      <w:r w:rsidRPr="006B7810">
        <w:rPr>
          <w:rFonts w:asciiTheme="minorHAnsi" w:hAnsiTheme="minorHAnsi" w:cstheme="minorHAnsi"/>
        </w:rPr>
        <w:t>y</w:t>
      </w:r>
      <w:r w:rsidRPr="006B7810">
        <w:rPr>
          <w:rFonts w:asciiTheme="minorHAnsi" w:hAnsiTheme="minorHAnsi" w:cstheme="minorHAnsi"/>
          <w:spacing w:val="1"/>
        </w:rPr>
        <w:t>ee</w:t>
      </w:r>
      <w:r w:rsidRPr="006B7810">
        <w:rPr>
          <w:rFonts w:asciiTheme="minorHAnsi" w:hAnsiTheme="minorHAnsi" w:cstheme="minorHAnsi"/>
        </w:rPr>
        <w:t>s</w:t>
      </w:r>
      <w:r w:rsidRPr="006B7810">
        <w:rPr>
          <w:rFonts w:asciiTheme="minorHAnsi" w:hAnsiTheme="minorHAnsi" w:cstheme="minorHAnsi"/>
          <w:spacing w:val="-2"/>
        </w:rPr>
        <w:t xml:space="preserve"> </w:t>
      </w:r>
      <w:r w:rsidRPr="006B7810">
        <w:rPr>
          <w:rFonts w:asciiTheme="minorHAnsi" w:hAnsiTheme="minorHAnsi" w:cstheme="minorHAnsi"/>
        </w:rPr>
        <w:t>f</w:t>
      </w:r>
      <w:r w:rsidRPr="006B7810">
        <w:rPr>
          <w:rFonts w:asciiTheme="minorHAnsi" w:hAnsiTheme="minorHAnsi" w:cstheme="minorHAnsi"/>
          <w:spacing w:val="1"/>
        </w:rPr>
        <w:t>o</w:t>
      </w:r>
      <w:r w:rsidRPr="006B7810">
        <w:rPr>
          <w:rFonts w:asciiTheme="minorHAnsi" w:hAnsiTheme="minorHAnsi" w:cstheme="minorHAnsi"/>
        </w:rPr>
        <w:t>r ti</w:t>
      </w:r>
      <w:r w:rsidRPr="006B7810">
        <w:rPr>
          <w:rFonts w:asciiTheme="minorHAnsi" w:hAnsiTheme="minorHAnsi" w:cstheme="minorHAnsi"/>
          <w:spacing w:val="-1"/>
        </w:rPr>
        <w:t>m</w:t>
      </w:r>
      <w:r w:rsidRPr="006B7810">
        <w:rPr>
          <w:rFonts w:asciiTheme="minorHAnsi" w:hAnsiTheme="minorHAnsi" w:cstheme="minorHAnsi"/>
        </w:rPr>
        <w:t>e</w:t>
      </w:r>
      <w:r w:rsidRPr="006B7810">
        <w:rPr>
          <w:rFonts w:asciiTheme="minorHAnsi" w:hAnsiTheme="minorHAnsi" w:cstheme="minorHAnsi"/>
          <w:spacing w:val="1"/>
        </w:rPr>
        <w:t xml:space="preserve"> </w:t>
      </w:r>
      <w:r w:rsidRPr="006B7810">
        <w:rPr>
          <w:rFonts w:asciiTheme="minorHAnsi" w:hAnsiTheme="minorHAnsi" w:cstheme="minorHAnsi"/>
        </w:rPr>
        <w:t>c</w:t>
      </w:r>
      <w:r w:rsidRPr="006B7810">
        <w:rPr>
          <w:rFonts w:asciiTheme="minorHAnsi" w:hAnsiTheme="minorHAnsi" w:cstheme="minorHAnsi"/>
          <w:spacing w:val="-1"/>
        </w:rPr>
        <w:t>o</w:t>
      </w:r>
      <w:r w:rsidRPr="006B7810">
        <w:rPr>
          <w:rFonts w:asciiTheme="minorHAnsi" w:hAnsiTheme="minorHAnsi" w:cstheme="minorHAnsi"/>
          <w:spacing w:val="1"/>
        </w:rPr>
        <w:t>n</w:t>
      </w:r>
      <w:r w:rsidRPr="006B7810">
        <w:rPr>
          <w:rFonts w:asciiTheme="minorHAnsi" w:hAnsiTheme="minorHAnsi" w:cstheme="minorHAnsi"/>
        </w:rPr>
        <w:t>t</w:t>
      </w:r>
      <w:r w:rsidRPr="006B7810">
        <w:rPr>
          <w:rFonts w:asciiTheme="minorHAnsi" w:hAnsiTheme="minorHAnsi" w:cstheme="minorHAnsi"/>
          <w:spacing w:val="-1"/>
        </w:rPr>
        <w:t>r</w:t>
      </w:r>
      <w:r w:rsidRPr="006B7810">
        <w:rPr>
          <w:rFonts w:asciiTheme="minorHAnsi" w:hAnsiTheme="minorHAnsi" w:cstheme="minorHAnsi"/>
        </w:rPr>
        <w:t>i</w:t>
      </w:r>
      <w:r w:rsidRPr="006B7810">
        <w:rPr>
          <w:rFonts w:asciiTheme="minorHAnsi" w:hAnsiTheme="minorHAnsi" w:cstheme="minorHAnsi"/>
          <w:spacing w:val="1"/>
        </w:rPr>
        <w:t>bu</w:t>
      </w:r>
      <w:r w:rsidRPr="006B7810">
        <w:rPr>
          <w:rFonts w:asciiTheme="minorHAnsi" w:hAnsiTheme="minorHAnsi" w:cstheme="minorHAnsi"/>
          <w:spacing w:val="-2"/>
        </w:rPr>
        <w:t>t</w:t>
      </w:r>
      <w:r w:rsidRPr="006B7810">
        <w:rPr>
          <w:rFonts w:asciiTheme="minorHAnsi" w:hAnsiTheme="minorHAnsi" w:cstheme="minorHAnsi"/>
          <w:spacing w:val="1"/>
        </w:rPr>
        <w:t>e</w:t>
      </w:r>
      <w:r w:rsidRPr="006B7810">
        <w:rPr>
          <w:rFonts w:asciiTheme="minorHAnsi" w:hAnsiTheme="minorHAnsi" w:cstheme="minorHAnsi"/>
        </w:rPr>
        <w:t>d</w:t>
      </w:r>
      <w:r w:rsidRPr="006B7810">
        <w:rPr>
          <w:rFonts w:asciiTheme="minorHAnsi" w:hAnsiTheme="minorHAnsi" w:cstheme="minorHAnsi"/>
          <w:spacing w:val="-1"/>
        </w:rPr>
        <w:t xml:space="preserve"> </w:t>
      </w:r>
      <w:r w:rsidRPr="006B7810">
        <w:rPr>
          <w:rFonts w:asciiTheme="minorHAnsi" w:hAnsiTheme="minorHAnsi" w:cstheme="minorHAnsi"/>
        </w:rPr>
        <w:t>to</w:t>
      </w:r>
      <w:r w:rsidRPr="006B7810">
        <w:rPr>
          <w:rFonts w:asciiTheme="minorHAnsi" w:hAnsiTheme="minorHAnsi" w:cstheme="minorHAnsi"/>
          <w:spacing w:val="1"/>
        </w:rPr>
        <w:t xml:space="preserve"> </w:t>
      </w:r>
      <w:r w:rsidRPr="006B7810">
        <w:rPr>
          <w:rFonts w:asciiTheme="minorHAnsi" w:hAnsiTheme="minorHAnsi" w:cstheme="minorHAnsi"/>
          <w:spacing w:val="-2"/>
        </w:rPr>
        <w:t>t</w:t>
      </w:r>
      <w:r w:rsidRPr="006B7810">
        <w:rPr>
          <w:rFonts w:asciiTheme="minorHAnsi" w:hAnsiTheme="minorHAnsi" w:cstheme="minorHAnsi"/>
          <w:spacing w:val="1"/>
        </w:rPr>
        <w:t>h</w:t>
      </w:r>
      <w:r w:rsidRPr="006B7810">
        <w:rPr>
          <w:rFonts w:asciiTheme="minorHAnsi" w:hAnsiTheme="minorHAnsi" w:cstheme="minorHAnsi"/>
        </w:rPr>
        <w:t>e</w:t>
      </w:r>
      <w:r w:rsidRPr="006B7810">
        <w:rPr>
          <w:rFonts w:asciiTheme="minorHAnsi" w:hAnsiTheme="minorHAnsi" w:cstheme="minorHAnsi"/>
          <w:spacing w:val="-1"/>
        </w:rPr>
        <w:t xml:space="preserve"> </w:t>
      </w:r>
      <w:r w:rsidRPr="006B7810">
        <w:rPr>
          <w:rFonts w:asciiTheme="minorHAnsi" w:hAnsiTheme="minorHAnsi" w:cstheme="minorHAnsi"/>
        </w:rPr>
        <w:t>G</w:t>
      </w:r>
      <w:r w:rsidRPr="006B7810">
        <w:rPr>
          <w:rFonts w:asciiTheme="minorHAnsi" w:hAnsiTheme="minorHAnsi" w:cstheme="minorHAnsi"/>
          <w:spacing w:val="1"/>
        </w:rPr>
        <w:t>EA</w:t>
      </w:r>
      <w:r w:rsidRPr="006B7810">
        <w:rPr>
          <w:rFonts w:asciiTheme="minorHAnsi" w:hAnsiTheme="minorHAnsi" w:cstheme="minorHAnsi"/>
        </w:rPr>
        <w:t>R UP</w:t>
      </w:r>
      <w:r w:rsidRPr="006B7810">
        <w:rPr>
          <w:rFonts w:asciiTheme="minorHAnsi" w:hAnsiTheme="minorHAnsi" w:cstheme="minorHAnsi"/>
          <w:spacing w:val="-1"/>
        </w:rPr>
        <w:t xml:space="preserve"> </w:t>
      </w:r>
      <w:r w:rsidRPr="006B7810">
        <w:rPr>
          <w:rFonts w:asciiTheme="minorHAnsi" w:hAnsiTheme="minorHAnsi" w:cstheme="minorHAnsi"/>
          <w:spacing w:val="1"/>
        </w:rPr>
        <w:t>p</w:t>
      </w:r>
      <w:r w:rsidRPr="006B7810">
        <w:rPr>
          <w:rFonts w:asciiTheme="minorHAnsi" w:hAnsiTheme="minorHAnsi" w:cstheme="minorHAnsi"/>
          <w:spacing w:val="-1"/>
        </w:rPr>
        <w:t>r</w:t>
      </w:r>
      <w:r w:rsidRPr="006B7810">
        <w:rPr>
          <w:rFonts w:asciiTheme="minorHAnsi" w:hAnsiTheme="minorHAnsi" w:cstheme="minorHAnsi"/>
          <w:spacing w:val="1"/>
        </w:rPr>
        <w:t>og</w:t>
      </w:r>
      <w:r w:rsidRPr="006B7810">
        <w:rPr>
          <w:rFonts w:asciiTheme="minorHAnsi" w:hAnsiTheme="minorHAnsi" w:cstheme="minorHAnsi"/>
          <w:spacing w:val="-1"/>
        </w:rPr>
        <w:t>r</w:t>
      </w:r>
      <w:r w:rsidRPr="006B7810">
        <w:rPr>
          <w:rFonts w:asciiTheme="minorHAnsi" w:hAnsiTheme="minorHAnsi" w:cstheme="minorHAnsi"/>
          <w:spacing w:val="1"/>
        </w:rPr>
        <w:t>a</w:t>
      </w:r>
      <w:r w:rsidRPr="006B7810">
        <w:rPr>
          <w:rFonts w:asciiTheme="minorHAnsi" w:hAnsiTheme="minorHAnsi" w:cstheme="minorHAnsi"/>
        </w:rPr>
        <w:t xml:space="preserve">m </w:t>
      </w:r>
      <w:r w:rsidRPr="006B7810">
        <w:rPr>
          <w:rFonts w:asciiTheme="minorHAnsi" w:hAnsiTheme="minorHAnsi" w:cstheme="minorHAnsi"/>
          <w:spacing w:val="-1"/>
        </w:rPr>
        <w:t>b</w:t>
      </w:r>
      <w:r w:rsidRPr="006B7810">
        <w:rPr>
          <w:rFonts w:asciiTheme="minorHAnsi" w:hAnsiTheme="minorHAnsi" w:cstheme="minorHAnsi"/>
          <w:spacing w:val="1"/>
        </w:rPr>
        <w:t>e</w:t>
      </w:r>
      <w:r w:rsidRPr="006B7810">
        <w:rPr>
          <w:rFonts w:asciiTheme="minorHAnsi" w:hAnsiTheme="minorHAnsi" w:cstheme="minorHAnsi"/>
        </w:rPr>
        <w:t>y</w:t>
      </w:r>
      <w:r w:rsidRPr="006B7810">
        <w:rPr>
          <w:rFonts w:asciiTheme="minorHAnsi" w:hAnsiTheme="minorHAnsi" w:cstheme="minorHAnsi"/>
          <w:spacing w:val="-1"/>
        </w:rPr>
        <w:t>o</w:t>
      </w:r>
      <w:r w:rsidRPr="006B7810">
        <w:rPr>
          <w:rFonts w:asciiTheme="minorHAnsi" w:hAnsiTheme="minorHAnsi" w:cstheme="minorHAnsi"/>
          <w:spacing w:val="1"/>
        </w:rPr>
        <w:t xml:space="preserve">nd </w:t>
      </w:r>
      <w:r w:rsidRPr="006B7810">
        <w:rPr>
          <w:rFonts w:asciiTheme="minorHAnsi" w:hAnsiTheme="minorHAnsi" w:cstheme="minorHAnsi"/>
        </w:rPr>
        <w:t>t</w:t>
      </w:r>
      <w:r w:rsidRPr="006B7810">
        <w:rPr>
          <w:rFonts w:asciiTheme="minorHAnsi" w:hAnsiTheme="minorHAnsi" w:cstheme="minorHAnsi"/>
          <w:spacing w:val="1"/>
        </w:rPr>
        <w:t>he</w:t>
      </w:r>
      <w:r w:rsidRPr="006B7810">
        <w:rPr>
          <w:rFonts w:asciiTheme="minorHAnsi" w:hAnsiTheme="minorHAnsi" w:cstheme="minorHAnsi"/>
        </w:rPr>
        <w:t xml:space="preserve"> c</w:t>
      </w:r>
      <w:r w:rsidRPr="006B7810">
        <w:rPr>
          <w:rFonts w:asciiTheme="minorHAnsi" w:hAnsiTheme="minorHAnsi" w:cstheme="minorHAnsi"/>
          <w:spacing w:val="1"/>
        </w:rPr>
        <w:t>o</w:t>
      </w:r>
      <w:r w:rsidRPr="006B7810">
        <w:rPr>
          <w:rFonts w:asciiTheme="minorHAnsi" w:hAnsiTheme="minorHAnsi" w:cstheme="minorHAnsi"/>
          <w:spacing w:val="-1"/>
        </w:rPr>
        <w:t>n</w:t>
      </w:r>
      <w:r w:rsidRPr="006B7810">
        <w:rPr>
          <w:rFonts w:asciiTheme="minorHAnsi" w:hAnsiTheme="minorHAnsi" w:cstheme="minorHAnsi"/>
        </w:rPr>
        <w:t>t</w:t>
      </w:r>
      <w:r w:rsidRPr="006B7810">
        <w:rPr>
          <w:rFonts w:asciiTheme="minorHAnsi" w:hAnsiTheme="minorHAnsi" w:cstheme="minorHAnsi"/>
          <w:spacing w:val="-1"/>
        </w:rPr>
        <w:t>r</w:t>
      </w:r>
      <w:r w:rsidRPr="006B7810">
        <w:rPr>
          <w:rFonts w:asciiTheme="minorHAnsi" w:hAnsiTheme="minorHAnsi" w:cstheme="minorHAnsi"/>
          <w:spacing w:val="1"/>
        </w:rPr>
        <w:t>a</w:t>
      </w:r>
      <w:r w:rsidRPr="006B7810">
        <w:rPr>
          <w:rFonts w:asciiTheme="minorHAnsi" w:hAnsiTheme="minorHAnsi" w:cstheme="minorHAnsi"/>
        </w:rPr>
        <w:t>ct</w:t>
      </w:r>
      <w:r w:rsidRPr="006B7810">
        <w:rPr>
          <w:rFonts w:asciiTheme="minorHAnsi" w:hAnsiTheme="minorHAnsi" w:cstheme="minorHAnsi"/>
          <w:spacing w:val="-1"/>
        </w:rPr>
        <w:t>e</w:t>
      </w:r>
      <w:r w:rsidRPr="006B7810">
        <w:rPr>
          <w:rFonts w:asciiTheme="minorHAnsi" w:hAnsiTheme="minorHAnsi" w:cstheme="minorHAnsi"/>
        </w:rPr>
        <w:t>d</w:t>
      </w:r>
      <w:r w:rsidRPr="006B7810">
        <w:rPr>
          <w:rFonts w:asciiTheme="minorHAnsi" w:hAnsiTheme="minorHAnsi" w:cstheme="minorHAnsi"/>
          <w:spacing w:val="1"/>
        </w:rPr>
        <w:t xml:space="preserve"> </w:t>
      </w:r>
      <w:r w:rsidRPr="006B7810">
        <w:rPr>
          <w:rFonts w:asciiTheme="minorHAnsi" w:hAnsiTheme="minorHAnsi" w:cstheme="minorHAnsi"/>
          <w:spacing w:val="-1"/>
        </w:rPr>
        <w:t>d</w:t>
      </w:r>
      <w:r w:rsidRPr="006B7810">
        <w:rPr>
          <w:rFonts w:asciiTheme="minorHAnsi" w:hAnsiTheme="minorHAnsi" w:cstheme="minorHAnsi"/>
          <w:spacing w:val="1"/>
        </w:rPr>
        <w:t>a</w:t>
      </w:r>
      <w:r w:rsidRPr="006B7810">
        <w:rPr>
          <w:rFonts w:asciiTheme="minorHAnsi" w:hAnsiTheme="minorHAnsi" w:cstheme="minorHAnsi"/>
        </w:rPr>
        <w:t>y.</w:t>
      </w:r>
      <w:r w:rsidR="00BA41C1" w:rsidRPr="006B7810">
        <w:rPr>
          <w:rFonts w:asciiTheme="minorHAnsi" w:hAnsiTheme="minorHAnsi" w:cstheme="minorHAnsi"/>
        </w:rPr>
        <w:t xml:space="preserve"> </w:t>
      </w:r>
      <w:r w:rsidRPr="006B7810">
        <w:rPr>
          <w:rFonts w:asciiTheme="minorHAnsi" w:hAnsiTheme="minorHAnsi" w:cstheme="minorHAnsi"/>
        </w:rPr>
        <w:t>A</w:t>
      </w:r>
      <w:r w:rsidRPr="006B7810">
        <w:rPr>
          <w:rFonts w:asciiTheme="minorHAnsi" w:hAnsiTheme="minorHAnsi" w:cstheme="minorHAnsi"/>
          <w:spacing w:val="1"/>
        </w:rPr>
        <w:t xml:space="preserve"> </w:t>
      </w:r>
      <w:r w:rsidRPr="006B7810">
        <w:rPr>
          <w:rFonts w:asciiTheme="minorHAnsi" w:hAnsiTheme="minorHAnsi" w:cstheme="minorHAnsi"/>
        </w:rPr>
        <w:t>sti</w:t>
      </w:r>
      <w:r w:rsidRPr="006B7810">
        <w:rPr>
          <w:rFonts w:asciiTheme="minorHAnsi" w:hAnsiTheme="minorHAnsi" w:cstheme="minorHAnsi"/>
          <w:spacing w:val="-1"/>
        </w:rPr>
        <w:t>p</w:t>
      </w:r>
      <w:r w:rsidRPr="006B7810">
        <w:rPr>
          <w:rFonts w:asciiTheme="minorHAnsi" w:hAnsiTheme="minorHAnsi" w:cstheme="minorHAnsi"/>
          <w:spacing w:val="1"/>
        </w:rPr>
        <w:t>en</w:t>
      </w:r>
      <w:r w:rsidRPr="006B7810">
        <w:rPr>
          <w:rFonts w:asciiTheme="minorHAnsi" w:hAnsiTheme="minorHAnsi" w:cstheme="minorHAnsi"/>
        </w:rPr>
        <w:t>d</w:t>
      </w:r>
      <w:r w:rsidRPr="006B7810">
        <w:rPr>
          <w:rFonts w:asciiTheme="minorHAnsi" w:hAnsiTheme="minorHAnsi" w:cstheme="minorHAnsi"/>
          <w:spacing w:val="1"/>
        </w:rPr>
        <w:t xml:space="preserve"> </w:t>
      </w:r>
      <w:r w:rsidRPr="006B7810">
        <w:rPr>
          <w:rFonts w:asciiTheme="minorHAnsi" w:hAnsiTheme="minorHAnsi" w:cstheme="minorHAnsi"/>
        </w:rPr>
        <w:t>is</w:t>
      </w:r>
      <w:r w:rsidRPr="006B7810">
        <w:rPr>
          <w:rFonts w:asciiTheme="minorHAnsi" w:hAnsiTheme="minorHAnsi" w:cstheme="minorHAnsi"/>
          <w:spacing w:val="-2"/>
        </w:rPr>
        <w:t xml:space="preserve"> </w:t>
      </w:r>
      <w:r w:rsidRPr="006B7810">
        <w:rPr>
          <w:rFonts w:asciiTheme="minorHAnsi" w:hAnsiTheme="minorHAnsi" w:cstheme="minorHAnsi"/>
        </w:rPr>
        <w:t>like</w:t>
      </w:r>
      <w:r w:rsidRPr="006B7810">
        <w:rPr>
          <w:rFonts w:asciiTheme="minorHAnsi" w:hAnsiTheme="minorHAnsi" w:cstheme="minorHAnsi"/>
          <w:spacing w:val="-1"/>
        </w:rPr>
        <w:t xml:space="preserve"> </w:t>
      </w:r>
      <w:r w:rsidRPr="006B7810">
        <w:rPr>
          <w:rFonts w:asciiTheme="minorHAnsi" w:hAnsiTheme="minorHAnsi" w:cstheme="minorHAnsi"/>
        </w:rPr>
        <w:t>a</w:t>
      </w:r>
      <w:r w:rsidRPr="006B7810">
        <w:rPr>
          <w:rFonts w:asciiTheme="minorHAnsi" w:hAnsiTheme="minorHAnsi" w:cstheme="minorHAnsi"/>
          <w:spacing w:val="1"/>
        </w:rPr>
        <w:t xml:space="preserve"> </w:t>
      </w:r>
      <w:r w:rsidRPr="006B7810">
        <w:rPr>
          <w:rFonts w:asciiTheme="minorHAnsi" w:hAnsiTheme="minorHAnsi" w:cstheme="minorHAnsi"/>
        </w:rPr>
        <w:t>c</w:t>
      </w:r>
      <w:r w:rsidRPr="006B7810">
        <w:rPr>
          <w:rFonts w:asciiTheme="minorHAnsi" w:hAnsiTheme="minorHAnsi" w:cstheme="minorHAnsi"/>
          <w:spacing w:val="-1"/>
        </w:rPr>
        <w:t>o</w:t>
      </w:r>
      <w:r w:rsidRPr="006B7810">
        <w:rPr>
          <w:rFonts w:asciiTheme="minorHAnsi" w:hAnsiTheme="minorHAnsi" w:cstheme="minorHAnsi"/>
          <w:spacing w:val="1"/>
        </w:rPr>
        <w:t>n</w:t>
      </w:r>
      <w:r w:rsidRPr="006B7810">
        <w:rPr>
          <w:rFonts w:asciiTheme="minorHAnsi" w:hAnsiTheme="minorHAnsi" w:cstheme="minorHAnsi"/>
        </w:rPr>
        <w:t>t</w:t>
      </w:r>
      <w:r w:rsidRPr="006B7810">
        <w:rPr>
          <w:rFonts w:asciiTheme="minorHAnsi" w:hAnsiTheme="minorHAnsi" w:cstheme="minorHAnsi"/>
          <w:spacing w:val="-1"/>
        </w:rPr>
        <w:t>r</w:t>
      </w:r>
      <w:r w:rsidRPr="006B7810">
        <w:rPr>
          <w:rFonts w:asciiTheme="minorHAnsi" w:hAnsiTheme="minorHAnsi" w:cstheme="minorHAnsi"/>
          <w:spacing w:val="1"/>
        </w:rPr>
        <w:t>a</w:t>
      </w:r>
      <w:r w:rsidRPr="006B7810">
        <w:rPr>
          <w:rFonts w:asciiTheme="minorHAnsi" w:hAnsiTheme="minorHAnsi" w:cstheme="minorHAnsi"/>
        </w:rPr>
        <w:t>ct:</w:t>
      </w:r>
      <w:r w:rsidRPr="006B7810">
        <w:rPr>
          <w:rFonts w:asciiTheme="minorHAnsi" w:hAnsiTheme="minorHAnsi" w:cstheme="minorHAnsi"/>
          <w:spacing w:val="52"/>
        </w:rPr>
        <w:t xml:space="preserve"> </w:t>
      </w:r>
      <w:r w:rsidRPr="006B7810">
        <w:rPr>
          <w:rFonts w:asciiTheme="minorHAnsi" w:hAnsiTheme="minorHAnsi" w:cstheme="minorHAnsi"/>
        </w:rPr>
        <w:t>a</w:t>
      </w:r>
      <w:r w:rsidRPr="006B7810">
        <w:rPr>
          <w:rFonts w:asciiTheme="minorHAnsi" w:hAnsiTheme="minorHAnsi" w:cstheme="minorHAnsi"/>
          <w:spacing w:val="1"/>
        </w:rPr>
        <w:t xml:space="preserve"> </w:t>
      </w:r>
      <w:r w:rsidRPr="006B7810">
        <w:rPr>
          <w:rFonts w:asciiTheme="minorHAnsi" w:hAnsiTheme="minorHAnsi" w:cstheme="minorHAnsi"/>
        </w:rPr>
        <w:t>s</w:t>
      </w:r>
      <w:r w:rsidRPr="006B7810">
        <w:rPr>
          <w:rFonts w:asciiTheme="minorHAnsi" w:hAnsiTheme="minorHAnsi" w:cstheme="minorHAnsi"/>
          <w:spacing w:val="1"/>
        </w:rPr>
        <w:t>pe</w:t>
      </w:r>
      <w:r w:rsidRPr="006B7810">
        <w:rPr>
          <w:rFonts w:asciiTheme="minorHAnsi" w:hAnsiTheme="minorHAnsi" w:cstheme="minorHAnsi"/>
        </w:rPr>
        <w:t>cific</w:t>
      </w:r>
      <w:r w:rsidRPr="006B7810">
        <w:rPr>
          <w:rFonts w:asciiTheme="minorHAnsi" w:hAnsiTheme="minorHAnsi" w:cstheme="minorHAnsi"/>
          <w:spacing w:val="-2"/>
        </w:rPr>
        <w:t xml:space="preserve"> </w:t>
      </w:r>
      <w:r w:rsidRPr="006B7810">
        <w:rPr>
          <w:rFonts w:asciiTheme="minorHAnsi" w:hAnsiTheme="minorHAnsi" w:cstheme="minorHAnsi"/>
          <w:spacing w:val="1"/>
        </w:rPr>
        <w:t>a</w:t>
      </w:r>
      <w:r w:rsidRPr="006B7810">
        <w:rPr>
          <w:rFonts w:asciiTheme="minorHAnsi" w:hAnsiTheme="minorHAnsi" w:cstheme="minorHAnsi"/>
          <w:spacing w:val="-1"/>
        </w:rPr>
        <w:t>m</w:t>
      </w:r>
      <w:r w:rsidRPr="006B7810">
        <w:rPr>
          <w:rFonts w:asciiTheme="minorHAnsi" w:hAnsiTheme="minorHAnsi" w:cstheme="minorHAnsi"/>
          <w:spacing w:val="1"/>
        </w:rPr>
        <w:t>o</w:t>
      </w:r>
      <w:r w:rsidRPr="006B7810">
        <w:rPr>
          <w:rFonts w:asciiTheme="minorHAnsi" w:hAnsiTheme="minorHAnsi" w:cstheme="minorHAnsi"/>
          <w:spacing w:val="-1"/>
        </w:rPr>
        <w:t>u</w:t>
      </w:r>
      <w:r w:rsidRPr="006B7810">
        <w:rPr>
          <w:rFonts w:asciiTheme="minorHAnsi" w:hAnsiTheme="minorHAnsi" w:cstheme="minorHAnsi"/>
          <w:spacing w:val="1"/>
        </w:rPr>
        <w:t>n</w:t>
      </w:r>
      <w:r w:rsidRPr="006B7810">
        <w:rPr>
          <w:rFonts w:asciiTheme="minorHAnsi" w:hAnsiTheme="minorHAnsi" w:cstheme="minorHAnsi"/>
        </w:rPr>
        <w:t>t</w:t>
      </w:r>
      <w:r w:rsidRPr="006B7810">
        <w:rPr>
          <w:rFonts w:asciiTheme="minorHAnsi" w:hAnsiTheme="minorHAnsi" w:cstheme="minorHAnsi"/>
          <w:spacing w:val="1"/>
        </w:rPr>
        <w:t xml:space="preserve"> </w:t>
      </w:r>
      <w:r w:rsidRPr="006B7810">
        <w:rPr>
          <w:rFonts w:asciiTheme="minorHAnsi" w:hAnsiTheme="minorHAnsi" w:cstheme="minorHAnsi"/>
        </w:rPr>
        <w:t xml:space="preserve">is </w:t>
      </w:r>
      <w:r w:rsidRPr="006B7810">
        <w:rPr>
          <w:rFonts w:asciiTheme="minorHAnsi" w:hAnsiTheme="minorHAnsi" w:cstheme="minorHAnsi"/>
          <w:spacing w:val="-1"/>
        </w:rPr>
        <w:t>p</w:t>
      </w:r>
      <w:r w:rsidRPr="006B7810">
        <w:rPr>
          <w:rFonts w:asciiTheme="minorHAnsi" w:hAnsiTheme="minorHAnsi" w:cstheme="minorHAnsi"/>
          <w:spacing w:val="1"/>
        </w:rPr>
        <w:t>a</w:t>
      </w:r>
      <w:r w:rsidRPr="006B7810">
        <w:rPr>
          <w:rFonts w:asciiTheme="minorHAnsi" w:hAnsiTheme="minorHAnsi" w:cstheme="minorHAnsi"/>
        </w:rPr>
        <w:t>id</w:t>
      </w:r>
      <w:r w:rsidRPr="006B7810">
        <w:rPr>
          <w:rFonts w:asciiTheme="minorHAnsi" w:hAnsiTheme="minorHAnsi" w:cstheme="minorHAnsi"/>
          <w:spacing w:val="1"/>
        </w:rPr>
        <w:t xml:space="preserve"> </w:t>
      </w:r>
      <w:r w:rsidRPr="006B7810">
        <w:rPr>
          <w:rFonts w:asciiTheme="minorHAnsi" w:hAnsiTheme="minorHAnsi" w:cstheme="minorHAnsi"/>
          <w:spacing w:val="-2"/>
        </w:rPr>
        <w:t>t</w:t>
      </w:r>
      <w:r w:rsidRPr="006B7810">
        <w:rPr>
          <w:rFonts w:asciiTheme="minorHAnsi" w:hAnsiTheme="minorHAnsi" w:cstheme="minorHAnsi"/>
        </w:rPr>
        <w:t>o</w:t>
      </w:r>
      <w:r w:rsidRPr="006B7810">
        <w:rPr>
          <w:rFonts w:asciiTheme="minorHAnsi" w:hAnsiTheme="minorHAnsi" w:cstheme="minorHAnsi"/>
          <w:spacing w:val="-1"/>
        </w:rPr>
        <w:t xml:space="preserve"> </w:t>
      </w:r>
      <w:r w:rsidRPr="006B7810">
        <w:rPr>
          <w:rFonts w:asciiTheme="minorHAnsi" w:hAnsiTheme="minorHAnsi" w:cstheme="minorHAnsi"/>
        </w:rPr>
        <w:t>c</w:t>
      </w:r>
      <w:r w:rsidRPr="006B7810">
        <w:rPr>
          <w:rFonts w:asciiTheme="minorHAnsi" w:hAnsiTheme="minorHAnsi" w:cstheme="minorHAnsi"/>
          <w:spacing w:val="1"/>
        </w:rPr>
        <w:t>o</w:t>
      </w:r>
      <w:r w:rsidRPr="006B7810">
        <w:rPr>
          <w:rFonts w:asciiTheme="minorHAnsi" w:hAnsiTheme="minorHAnsi" w:cstheme="minorHAnsi"/>
          <w:spacing w:val="-1"/>
        </w:rPr>
        <w:t>m</w:t>
      </w:r>
      <w:r w:rsidRPr="006B7810">
        <w:rPr>
          <w:rFonts w:asciiTheme="minorHAnsi" w:hAnsiTheme="minorHAnsi" w:cstheme="minorHAnsi"/>
          <w:spacing w:val="1"/>
        </w:rPr>
        <w:t>pen</w:t>
      </w:r>
      <w:r w:rsidRPr="006B7810">
        <w:rPr>
          <w:rFonts w:asciiTheme="minorHAnsi" w:hAnsiTheme="minorHAnsi" w:cstheme="minorHAnsi"/>
          <w:spacing w:val="-2"/>
        </w:rPr>
        <w:t>s</w:t>
      </w:r>
      <w:r w:rsidRPr="006B7810">
        <w:rPr>
          <w:rFonts w:asciiTheme="minorHAnsi" w:hAnsiTheme="minorHAnsi" w:cstheme="minorHAnsi"/>
          <w:spacing w:val="1"/>
        </w:rPr>
        <w:t>a</w:t>
      </w:r>
      <w:r w:rsidRPr="006B7810">
        <w:rPr>
          <w:rFonts w:asciiTheme="minorHAnsi" w:hAnsiTheme="minorHAnsi" w:cstheme="minorHAnsi"/>
        </w:rPr>
        <w:t>te</w:t>
      </w:r>
      <w:r w:rsidRPr="006B7810">
        <w:rPr>
          <w:rFonts w:asciiTheme="minorHAnsi" w:hAnsiTheme="minorHAnsi" w:cstheme="minorHAnsi"/>
          <w:spacing w:val="-1"/>
        </w:rPr>
        <w:t xml:space="preserve"> </w:t>
      </w:r>
      <w:r w:rsidRPr="006B7810">
        <w:rPr>
          <w:rFonts w:asciiTheme="minorHAnsi" w:hAnsiTheme="minorHAnsi" w:cstheme="minorHAnsi"/>
        </w:rPr>
        <w:t>t</w:t>
      </w:r>
      <w:r w:rsidRPr="006B7810">
        <w:rPr>
          <w:rFonts w:asciiTheme="minorHAnsi" w:hAnsiTheme="minorHAnsi" w:cstheme="minorHAnsi"/>
          <w:spacing w:val="1"/>
        </w:rPr>
        <w:t>h</w:t>
      </w:r>
      <w:r w:rsidRPr="006B7810">
        <w:rPr>
          <w:rFonts w:asciiTheme="minorHAnsi" w:hAnsiTheme="minorHAnsi" w:cstheme="minorHAnsi"/>
        </w:rPr>
        <w:t>e</w:t>
      </w:r>
      <w:r w:rsidRPr="006B7810">
        <w:rPr>
          <w:rFonts w:asciiTheme="minorHAnsi" w:hAnsiTheme="minorHAnsi" w:cstheme="minorHAnsi"/>
          <w:spacing w:val="-1"/>
        </w:rPr>
        <w:t xml:space="preserve"> </w:t>
      </w:r>
      <w:r w:rsidRPr="006B7810">
        <w:rPr>
          <w:rFonts w:asciiTheme="minorHAnsi" w:hAnsiTheme="minorHAnsi" w:cstheme="minorHAnsi"/>
          <w:spacing w:val="1"/>
        </w:rPr>
        <w:t>e</w:t>
      </w:r>
      <w:r w:rsidRPr="006B7810">
        <w:rPr>
          <w:rFonts w:asciiTheme="minorHAnsi" w:hAnsiTheme="minorHAnsi" w:cstheme="minorHAnsi"/>
          <w:spacing w:val="-1"/>
        </w:rPr>
        <w:t>m</w:t>
      </w:r>
      <w:r w:rsidRPr="006B7810">
        <w:rPr>
          <w:rFonts w:asciiTheme="minorHAnsi" w:hAnsiTheme="minorHAnsi" w:cstheme="minorHAnsi"/>
          <w:spacing w:val="1"/>
        </w:rPr>
        <w:t>p</w:t>
      </w:r>
      <w:r w:rsidRPr="006B7810">
        <w:rPr>
          <w:rFonts w:asciiTheme="minorHAnsi" w:hAnsiTheme="minorHAnsi" w:cstheme="minorHAnsi"/>
        </w:rPr>
        <w:t>l</w:t>
      </w:r>
      <w:r w:rsidRPr="006B7810">
        <w:rPr>
          <w:rFonts w:asciiTheme="minorHAnsi" w:hAnsiTheme="minorHAnsi" w:cstheme="minorHAnsi"/>
          <w:spacing w:val="1"/>
        </w:rPr>
        <w:t>o</w:t>
      </w:r>
      <w:r w:rsidRPr="006B7810">
        <w:rPr>
          <w:rFonts w:asciiTheme="minorHAnsi" w:hAnsiTheme="minorHAnsi" w:cstheme="minorHAnsi"/>
          <w:spacing w:val="-2"/>
        </w:rPr>
        <w:t>y</w:t>
      </w:r>
      <w:r w:rsidRPr="006B7810">
        <w:rPr>
          <w:rFonts w:asciiTheme="minorHAnsi" w:hAnsiTheme="minorHAnsi" w:cstheme="minorHAnsi"/>
          <w:spacing w:val="1"/>
        </w:rPr>
        <w:t>e</w:t>
      </w:r>
      <w:r w:rsidRPr="006B7810">
        <w:rPr>
          <w:rFonts w:asciiTheme="minorHAnsi" w:hAnsiTheme="minorHAnsi" w:cstheme="minorHAnsi"/>
        </w:rPr>
        <w:t>e</w:t>
      </w:r>
      <w:r w:rsidRPr="006B7810">
        <w:rPr>
          <w:rFonts w:asciiTheme="minorHAnsi" w:hAnsiTheme="minorHAnsi" w:cstheme="minorHAnsi"/>
          <w:spacing w:val="1"/>
        </w:rPr>
        <w:t xml:space="preserve"> </w:t>
      </w:r>
      <w:r w:rsidRPr="006B7810">
        <w:rPr>
          <w:rFonts w:asciiTheme="minorHAnsi" w:hAnsiTheme="minorHAnsi" w:cstheme="minorHAnsi"/>
          <w:spacing w:val="-2"/>
        </w:rPr>
        <w:t>t</w:t>
      </w:r>
      <w:r w:rsidRPr="006B7810">
        <w:rPr>
          <w:rFonts w:asciiTheme="minorHAnsi" w:hAnsiTheme="minorHAnsi" w:cstheme="minorHAnsi"/>
        </w:rPr>
        <w:t>o c</w:t>
      </w:r>
      <w:r w:rsidRPr="006B7810">
        <w:rPr>
          <w:rFonts w:asciiTheme="minorHAnsi" w:hAnsiTheme="minorHAnsi" w:cstheme="minorHAnsi"/>
          <w:spacing w:val="1"/>
        </w:rPr>
        <w:t>o</w:t>
      </w:r>
      <w:r w:rsidRPr="006B7810">
        <w:rPr>
          <w:rFonts w:asciiTheme="minorHAnsi" w:hAnsiTheme="minorHAnsi" w:cstheme="minorHAnsi"/>
        </w:rPr>
        <w:t>v</w:t>
      </w:r>
      <w:r w:rsidRPr="006B7810">
        <w:rPr>
          <w:rFonts w:asciiTheme="minorHAnsi" w:hAnsiTheme="minorHAnsi" w:cstheme="minorHAnsi"/>
          <w:spacing w:val="1"/>
        </w:rPr>
        <w:t>e</w:t>
      </w:r>
      <w:r w:rsidRPr="006B7810">
        <w:rPr>
          <w:rFonts w:asciiTheme="minorHAnsi" w:hAnsiTheme="minorHAnsi" w:cstheme="minorHAnsi"/>
        </w:rPr>
        <w:t>r c</w:t>
      </w:r>
      <w:r w:rsidRPr="006B7810">
        <w:rPr>
          <w:rFonts w:asciiTheme="minorHAnsi" w:hAnsiTheme="minorHAnsi" w:cstheme="minorHAnsi"/>
          <w:spacing w:val="1"/>
        </w:rPr>
        <w:t>e</w:t>
      </w:r>
      <w:r w:rsidRPr="006B7810">
        <w:rPr>
          <w:rFonts w:asciiTheme="minorHAnsi" w:hAnsiTheme="minorHAnsi" w:cstheme="minorHAnsi"/>
          <w:spacing w:val="-1"/>
        </w:rPr>
        <w:t>r</w:t>
      </w:r>
      <w:r w:rsidRPr="006B7810">
        <w:rPr>
          <w:rFonts w:asciiTheme="minorHAnsi" w:hAnsiTheme="minorHAnsi" w:cstheme="minorHAnsi"/>
        </w:rPr>
        <w:t>t</w:t>
      </w:r>
      <w:r w:rsidRPr="006B7810">
        <w:rPr>
          <w:rFonts w:asciiTheme="minorHAnsi" w:hAnsiTheme="minorHAnsi" w:cstheme="minorHAnsi"/>
          <w:spacing w:val="1"/>
        </w:rPr>
        <w:t>a</w:t>
      </w:r>
      <w:r w:rsidRPr="006B7810">
        <w:rPr>
          <w:rFonts w:asciiTheme="minorHAnsi" w:hAnsiTheme="minorHAnsi" w:cstheme="minorHAnsi"/>
        </w:rPr>
        <w:t>in</w:t>
      </w:r>
      <w:r w:rsidRPr="006B7810">
        <w:rPr>
          <w:rFonts w:asciiTheme="minorHAnsi" w:hAnsiTheme="minorHAnsi" w:cstheme="minorHAnsi"/>
          <w:spacing w:val="-1"/>
        </w:rPr>
        <w:t xml:space="preserve"> </w:t>
      </w:r>
      <w:r w:rsidRPr="006B7810">
        <w:rPr>
          <w:rFonts w:asciiTheme="minorHAnsi" w:hAnsiTheme="minorHAnsi" w:cstheme="minorHAnsi"/>
        </w:rPr>
        <w:t>i</w:t>
      </w:r>
      <w:r w:rsidRPr="006B7810">
        <w:rPr>
          <w:rFonts w:asciiTheme="minorHAnsi" w:hAnsiTheme="minorHAnsi" w:cstheme="minorHAnsi"/>
          <w:spacing w:val="1"/>
        </w:rPr>
        <w:t>d</w:t>
      </w:r>
      <w:r w:rsidRPr="006B7810">
        <w:rPr>
          <w:rFonts w:asciiTheme="minorHAnsi" w:hAnsiTheme="minorHAnsi" w:cstheme="minorHAnsi"/>
          <w:spacing w:val="-1"/>
        </w:rPr>
        <w:t>e</w:t>
      </w:r>
      <w:r w:rsidRPr="006B7810">
        <w:rPr>
          <w:rFonts w:asciiTheme="minorHAnsi" w:hAnsiTheme="minorHAnsi" w:cstheme="minorHAnsi"/>
          <w:spacing w:val="1"/>
        </w:rPr>
        <w:t>n</w:t>
      </w:r>
      <w:r w:rsidRPr="006B7810">
        <w:rPr>
          <w:rFonts w:asciiTheme="minorHAnsi" w:hAnsiTheme="minorHAnsi" w:cstheme="minorHAnsi"/>
        </w:rPr>
        <w:t>tifi</w:t>
      </w:r>
      <w:r w:rsidRPr="006B7810">
        <w:rPr>
          <w:rFonts w:asciiTheme="minorHAnsi" w:hAnsiTheme="minorHAnsi" w:cstheme="minorHAnsi"/>
          <w:spacing w:val="1"/>
        </w:rPr>
        <w:t>e</w:t>
      </w:r>
      <w:r w:rsidRPr="006B7810">
        <w:rPr>
          <w:rFonts w:asciiTheme="minorHAnsi" w:hAnsiTheme="minorHAnsi" w:cstheme="minorHAnsi"/>
        </w:rPr>
        <w:t>d</w:t>
      </w:r>
      <w:r w:rsidRPr="006B7810">
        <w:rPr>
          <w:rFonts w:asciiTheme="minorHAnsi" w:hAnsiTheme="minorHAnsi" w:cstheme="minorHAnsi"/>
          <w:spacing w:val="-1"/>
        </w:rPr>
        <w:t xml:space="preserve"> </w:t>
      </w:r>
      <w:r w:rsidRPr="006B7810">
        <w:rPr>
          <w:rFonts w:asciiTheme="minorHAnsi" w:hAnsiTheme="minorHAnsi" w:cstheme="minorHAnsi"/>
          <w:spacing w:val="1"/>
        </w:rPr>
        <w:t>d</w:t>
      </w:r>
      <w:r w:rsidRPr="006B7810">
        <w:rPr>
          <w:rFonts w:asciiTheme="minorHAnsi" w:hAnsiTheme="minorHAnsi" w:cstheme="minorHAnsi"/>
          <w:spacing w:val="-1"/>
        </w:rPr>
        <w:t>u</w:t>
      </w:r>
      <w:r w:rsidRPr="006B7810">
        <w:rPr>
          <w:rFonts w:asciiTheme="minorHAnsi" w:hAnsiTheme="minorHAnsi" w:cstheme="minorHAnsi"/>
        </w:rPr>
        <w:t>ti</w:t>
      </w:r>
      <w:r w:rsidRPr="006B7810">
        <w:rPr>
          <w:rFonts w:asciiTheme="minorHAnsi" w:hAnsiTheme="minorHAnsi" w:cstheme="minorHAnsi"/>
          <w:spacing w:val="-1"/>
        </w:rPr>
        <w:t>e</w:t>
      </w:r>
      <w:r w:rsidRPr="006B7810">
        <w:rPr>
          <w:rFonts w:asciiTheme="minorHAnsi" w:hAnsiTheme="minorHAnsi" w:cstheme="minorHAnsi"/>
        </w:rPr>
        <w:t xml:space="preserve">s </w:t>
      </w:r>
      <w:r w:rsidRPr="006B7810">
        <w:rPr>
          <w:rFonts w:asciiTheme="minorHAnsi" w:hAnsiTheme="minorHAnsi" w:cstheme="minorHAnsi"/>
          <w:spacing w:val="1"/>
        </w:rPr>
        <w:t>an</w:t>
      </w:r>
      <w:r w:rsidRPr="006B7810">
        <w:rPr>
          <w:rFonts w:asciiTheme="minorHAnsi" w:hAnsiTheme="minorHAnsi" w:cstheme="minorHAnsi"/>
          <w:spacing w:val="-1"/>
        </w:rPr>
        <w:t>d</w:t>
      </w:r>
      <w:r w:rsidRPr="006B7810">
        <w:rPr>
          <w:rFonts w:asciiTheme="minorHAnsi" w:hAnsiTheme="minorHAnsi" w:cstheme="minorHAnsi"/>
        </w:rPr>
        <w:t>/</w:t>
      </w:r>
      <w:r w:rsidRPr="006B7810">
        <w:rPr>
          <w:rFonts w:asciiTheme="minorHAnsi" w:hAnsiTheme="minorHAnsi" w:cstheme="minorHAnsi"/>
          <w:spacing w:val="1"/>
        </w:rPr>
        <w:t>o</w:t>
      </w:r>
      <w:r w:rsidRPr="006B7810">
        <w:rPr>
          <w:rFonts w:asciiTheme="minorHAnsi" w:hAnsiTheme="minorHAnsi" w:cstheme="minorHAnsi"/>
        </w:rPr>
        <w:t xml:space="preserve">r </w:t>
      </w:r>
      <w:r w:rsidRPr="006B7810">
        <w:rPr>
          <w:rFonts w:asciiTheme="minorHAnsi" w:hAnsiTheme="minorHAnsi" w:cstheme="minorHAnsi"/>
          <w:spacing w:val="-1"/>
        </w:rPr>
        <w:t>r</w:t>
      </w:r>
      <w:r w:rsidRPr="006B7810">
        <w:rPr>
          <w:rFonts w:asciiTheme="minorHAnsi" w:hAnsiTheme="minorHAnsi" w:cstheme="minorHAnsi"/>
          <w:spacing w:val="1"/>
        </w:rPr>
        <w:t>e</w:t>
      </w:r>
      <w:r w:rsidRPr="006B7810">
        <w:rPr>
          <w:rFonts w:asciiTheme="minorHAnsi" w:hAnsiTheme="minorHAnsi" w:cstheme="minorHAnsi"/>
        </w:rPr>
        <w:t>s</w:t>
      </w:r>
      <w:r w:rsidRPr="006B7810">
        <w:rPr>
          <w:rFonts w:asciiTheme="minorHAnsi" w:hAnsiTheme="minorHAnsi" w:cstheme="minorHAnsi"/>
          <w:spacing w:val="-1"/>
        </w:rPr>
        <w:t>p</w:t>
      </w:r>
      <w:r w:rsidRPr="006B7810">
        <w:rPr>
          <w:rFonts w:asciiTheme="minorHAnsi" w:hAnsiTheme="minorHAnsi" w:cstheme="minorHAnsi"/>
          <w:spacing w:val="1"/>
        </w:rPr>
        <w:t>on</w:t>
      </w:r>
      <w:r w:rsidRPr="006B7810">
        <w:rPr>
          <w:rFonts w:asciiTheme="minorHAnsi" w:hAnsiTheme="minorHAnsi" w:cstheme="minorHAnsi"/>
        </w:rPr>
        <w:t>si</w:t>
      </w:r>
      <w:r w:rsidRPr="006B7810">
        <w:rPr>
          <w:rFonts w:asciiTheme="minorHAnsi" w:hAnsiTheme="minorHAnsi" w:cstheme="minorHAnsi"/>
          <w:spacing w:val="1"/>
        </w:rPr>
        <w:t>b</w:t>
      </w:r>
      <w:r w:rsidRPr="006B7810">
        <w:rPr>
          <w:rFonts w:asciiTheme="minorHAnsi" w:hAnsiTheme="minorHAnsi" w:cstheme="minorHAnsi"/>
        </w:rPr>
        <w:t>iliti</w:t>
      </w:r>
      <w:r w:rsidRPr="006B7810">
        <w:rPr>
          <w:rFonts w:asciiTheme="minorHAnsi" w:hAnsiTheme="minorHAnsi" w:cstheme="minorHAnsi"/>
          <w:spacing w:val="1"/>
        </w:rPr>
        <w:t>e</w:t>
      </w:r>
      <w:r w:rsidRPr="006B7810">
        <w:rPr>
          <w:rFonts w:asciiTheme="minorHAnsi" w:hAnsiTheme="minorHAnsi" w:cstheme="minorHAnsi"/>
        </w:rPr>
        <w:t>s.</w:t>
      </w:r>
      <w:r w:rsidR="00FD39E1" w:rsidRPr="006B7810">
        <w:rPr>
          <w:rFonts w:asciiTheme="minorHAnsi" w:hAnsiTheme="minorHAnsi" w:cstheme="minorHAnsi"/>
          <w:spacing w:val="54"/>
        </w:rPr>
        <w:t xml:space="preserve"> </w:t>
      </w:r>
      <w:r w:rsidR="00E50BFF" w:rsidRPr="006B7810">
        <w:rPr>
          <w:rFonts w:asciiTheme="minorHAnsi" w:hAnsiTheme="minorHAnsi" w:cstheme="minorHAnsi"/>
          <w:spacing w:val="1"/>
        </w:rPr>
        <w:t>A</w:t>
      </w:r>
      <w:r w:rsidR="00E50BFF" w:rsidRPr="006B7810">
        <w:rPr>
          <w:rFonts w:asciiTheme="minorHAnsi" w:hAnsiTheme="minorHAnsi" w:cstheme="minorHAnsi"/>
        </w:rPr>
        <w:t>ll</w:t>
      </w:r>
      <w:r w:rsidRPr="006B7810">
        <w:rPr>
          <w:rFonts w:asciiTheme="minorHAnsi" w:hAnsiTheme="minorHAnsi" w:cstheme="minorHAnsi"/>
          <w:spacing w:val="1"/>
        </w:rPr>
        <w:t xml:space="preserve"> </w:t>
      </w:r>
      <w:r w:rsidRPr="006B7810">
        <w:rPr>
          <w:rFonts w:asciiTheme="minorHAnsi" w:hAnsiTheme="minorHAnsi" w:cstheme="minorHAnsi"/>
        </w:rPr>
        <w:t>t</w:t>
      </w:r>
      <w:r w:rsidRPr="006B7810">
        <w:rPr>
          <w:rFonts w:asciiTheme="minorHAnsi" w:hAnsiTheme="minorHAnsi" w:cstheme="minorHAnsi"/>
          <w:spacing w:val="-2"/>
        </w:rPr>
        <w:t>y</w:t>
      </w:r>
      <w:r w:rsidRPr="006B7810">
        <w:rPr>
          <w:rFonts w:asciiTheme="minorHAnsi" w:hAnsiTheme="minorHAnsi" w:cstheme="minorHAnsi"/>
          <w:spacing w:val="1"/>
        </w:rPr>
        <w:t>p</w:t>
      </w:r>
      <w:r w:rsidRPr="006B7810">
        <w:rPr>
          <w:rFonts w:asciiTheme="minorHAnsi" w:hAnsiTheme="minorHAnsi" w:cstheme="minorHAnsi"/>
        </w:rPr>
        <w:t>ic</w:t>
      </w:r>
      <w:r w:rsidRPr="006B7810">
        <w:rPr>
          <w:rFonts w:asciiTheme="minorHAnsi" w:hAnsiTheme="minorHAnsi" w:cstheme="minorHAnsi"/>
          <w:spacing w:val="1"/>
        </w:rPr>
        <w:t>a</w:t>
      </w:r>
      <w:r w:rsidRPr="006B7810">
        <w:rPr>
          <w:rFonts w:asciiTheme="minorHAnsi" w:hAnsiTheme="minorHAnsi" w:cstheme="minorHAnsi"/>
        </w:rPr>
        <w:t xml:space="preserve">l </w:t>
      </w:r>
      <w:r w:rsidRPr="006B7810">
        <w:rPr>
          <w:rFonts w:asciiTheme="minorHAnsi" w:hAnsiTheme="minorHAnsi" w:cstheme="minorHAnsi"/>
          <w:spacing w:val="1"/>
        </w:rPr>
        <w:t>e</w:t>
      </w:r>
      <w:r w:rsidRPr="006B7810">
        <w:rPr>
          <w:rFonts w:asciiTheme="minorHAnsi" w:hAnsiTheme="minorHAnsi" w:cstheme="minorHAnsi"/>
          <w:spacing w:val="-1"/>
        </w:rPr>
        <w:t>m</w:t>
      </w:r>
      <w:r w:rsidRPr="006B7810">
        <w:rPr>
          <w:rFonts w:asciiTheme="minorHAnsi" w:hAnsiTheme="minorHAnsi" w:cstheme="minorHAnsi"/>
          <w:spacing w:val="1"/>
        </w:rPr>
        <w:t>p</w:t>
      </w:r>
      <w:r w:rsidRPr="006B7810">
        <w:rPr>
          <w:rFonts w:asciiTheme="minorHAnsi" w:hAnsiTheme="minorHAnsi" w:cstheme="minorHAnsi"/>
        </w:rPr>
        <w:t>l</w:t>
      </w:r>
      <w:r w:rsidRPr="006B7810">
        <w:rPr>
          <w:rFonts w:asciiTheme="minorHAnsi" w:hAnsiTheme="minorHAnsi" w:cstheme="minorHAnsi"/>
          <w:spacing w:val="1"/>
        </w:rPr>
        <w:t>o</w:t>
      </w:r>
      <w:r w:rsidRPr="006B7810">
        <w:rPr>
          <w:rFonts w:asciiTheme="minorHAnsi" w:hAnsiTheme="minorHAnsi" w:cstheme="minorHAnsi"/>
          <w:spacing w:val="-2"/>
        </w:rPr>
        <w:t>y</w:t>
      </w:r>
      <w:r w:rsidRPr="006B7810">
        <w:rPr>
          <w:rFonts w:asciiTheme="minorHAnsi" w:hAnsiTheme="minorHAnsi" w:cstheme="minorHAnsi"/>
          <w:spacing w:val="1"/>
        </w:rPr>
        <w:t>ee</w:t>
      </w:r>
      <w:r w:rsidRPr="006B7810">
        <w:rPr>
          <w:rFonts w:asciiTheme="minorHAnsi" w:hAnsiTheme="minorHAnsi" w:cstheme="minorHAnsi"/>
          <w:spacing w:val="-2"/>
        </w:rPr>
        <w:t>/</w:t>
      </w:r>
      <w:r w:rsidRPr="006B7810">
        <w:rPr>
          <w:rFonts w:asciiTheme="minorHAnsi" w:hAnsiTheme="minorHAnsi" w:cstheme="minorHAnsi"/>
          <w:spacing w:val="1"/>
        </w:rPr>
        <w:t>e</w:t>
      </w:r>
      <w:r w:rsidRPr="006B7810">
        <w:rPr>
          <w:rFonts w:asciiTheme="minorHAnsi" w:hAnsiTheme="minorHAnsi" w:cstheme="minorHAnsi"/>
          <w:spacing w:val="-3"/>
        </w:rPr>
        <w:t>m</w:t>
      </w:r>
      <w:r w:rsidRPr="006B7810">
        <w:rPr>
          <w:rFonts w:asciiTheme="minorHAnsi" w:hAnsiTheme="minorHAnsi" w:cstheme="minorHAnsi"/>
          <w:spacing w:val="1"/>
        </w:rPr>
        <w:t>p</w:t>
      </w:r>
      <w:r w:rsidRPr="006B7810">
        <w:rPr>
          <w:rFonts w:asciiTheme="minorHAnsi" w:hAnsiTheme="minorHAnsi" w:cstheme="minorHAnsi"/>
        </w:rPr>
        <w:t>l</w:t>
      </w:r>
      <w:r w:rsidRPr="006B7810">
        <w:rPr>
          <w:rFonts w:asciiTheme="minorHAnsi" w:hAnsiTheme="minorHAnsi" w:cstheme="minorHAnsi"/>
          <w:spacing w:val="1"/>
        </w:rPr>
        <w:t>o</w:t>
      </w:r>
      <w:r w:rsidRPr="006B7810">
        <w:rPr>
          <w:rFonts w:asciiTheme="minorHAnsi" w:hAnsiTheme="minorHAnsi" w:cstheme="minorHAnsi"/>
        </w:rPr>
        <w:t>y</w:t>
      </w:r>
      <w:r w:rsidRPr="006B7810">
        <w:rPr>
          <w:rFonts w:asciiTheme="minorHAnsi" w:hAnsiTheme="minorHAnsi" w:cstheme="minorHAnsi"/>
          <w:spacing w:val="1"/>
        </w:rPr>
        <w:t>e</w:t>
      </w:r>
      <w:r w:rsidRPr="006B7810">
        <w:rPr>
          <w:rFonts w:asciiTheme="minorHAnsi" w:hAnsiTheme="minorHAnsi" w:cstheme="minorHAnsi"/>
        </w:rPr>
        <w:t>r t</w:t>
      </w:r>
      <w:r w:rsidRPr="006B7810">
        <w:rPr>
          <w:rFonts w:asciiTheme="minorHAnsi" w:hAnsiTheme="minorHAnsi" w:cstheme="minorHAnsi"/>
          <w:spacing w:val="1"/>
        </w:rPr>
        <w:t>a</w:t>
      </w:r>
      <w:r w:rsidRPr="006B7810">
        <w:rPr>
          <w:rFonts w:asciiTheme="minorHAnsi" w:hAnsiTheme="minorHAnsi" w:cstheme="minorHAnsi"/>
          <w:spacing w:val="-2"/>
        </w:rPr>
        <w:t>x</w:t>
      </w:r>
      <w:r w:rsidRPr="006B7810">
        <w:rPr>
          <w:rFonts w:asciiTheme="minorHAnsi" w:hAnsiTheme="minorHAnsi" w:cstheme="minorHAnsi"/>
          <w:spacing w:val="1"/>
        </w:rPr>
        <w:t>e</w:t>
      </w:r>
      <w:r w:rsidRPr="006B7810">
        <w:rPr>
          <w:rFonts w:asciiTheme="minorHAnsi" w:hAnsiTheme="minorHAnsi" w:cstheme="minorHAnsi"/>
        </w:rPr>
        <w:t xml:space="preserve">s </w:t>
      </w:r>
      <w:r w:rsidRPr="006B7810">
        <w:rPr>
          <w:rFonts w:asciiTheme="minorHAnsi" w:hAnsiTheme="minorHAnsi" w:cstheme="minorHAnsi"/>
          <w:spacing w:val="1"/>
        </w:rPr>
        <w:t>a</w:t>
      </w:r>
      <w:r w:rsidRPr="006B7810">
        <w:rPr>
          <w:rFonts w:asciiTheme="minorHAnsi" w:hAnsiTheme="minorHAnsi" w:cstheme="minorHAnsi"/>
          <w:spacing w:val="-1"/>
        </w:rPr>
        <w:t>r</w:t>
      </w:r>
      <w:r w:rsidRPr="006B7810">
        <w:rPr>
          <w:rFonts w:asciiTheme="minorHAnsi" w:hAnsiTheme="minorHAnsi" w:cstheme="minorHAnsi"/>
        </w:rPr>
        <w:t>e</w:t>
      </w:r>
      <w:r w:rsidRPr="006B7810">
        <w:rPr>
          <w:rFonts w:asciiTheme="minorHAnsi" w:hAnsiTheme="minorHAnsi" w:cstheme="minorHAnsi"/>
          <w:spacing w:val="-1"/>
        </w:rPr>
        <w:t xml:space="preserve"> </w:t>
      </w:r>
      <w:r w:rsidRPr="006B7810">
        <w:rPr>
          <w:rFonts w:asciiTheme="minorHAnsi" w:hAnsiTheme="minorHAnsi" w:cstheme="minorHAnsi"/>
        </w:rPr>
        <w:t>c</w:t>
      </w:r>
      <w:r w:rsidRPr="006B7810">
        <w:rPr>
          <w:rFonts w:asciiTheme="minorHAnsi" w:hAnsiTheme="minorHAnsi" w:cstheme="minorHAnsi"/>
          <w:spacing w:val="1"/>
        </w:rPr>
        <w:t>a</w:t>
      </w:r>
      <w:r w:rsidRPr="006B7810">
        <w:rPr>
          <w:rFonts w:asciiTheme="minorHAnsi" w:hAnsiTheme="minorHAnsi" w:cstheme="minorHAnsi"/>
        </w:rPr>
        <w:t>lc</w:t>
      </w:r>
      <w:r w:rsidRPr="006B7810">
        <w:rPr>
          <w:rFonts w:asciiTheme="minorHAnsi" w:hAnsiTheme="minorHAnsi" w:cstheme="minorHAnsi"/>
          <w:spacing w:val="1"/>
        </w:rPr>
        <w:t>u</w:t>
      </w:r>
      <w:r w:rsidRPr="006B7810">
        <w:rPr>
          <w:rFonts w:asciiTheme="minorHAnsi" w:hAnsiTheme="minorHAnsi" w:cstheme="minorHAnsi"/>
        </w:rPr>
        <w:t>l</w:t>
      </w:r>
      <w:r w:rsidRPr="006B7810">
        <w:rPr>
          <w:rFonts w:asciiTheme="minorHAnsi" w:hAnsiTheme="minorHAnsi" w:cstheme="minorHAnsi"/>
          <w:spacing w:val="-1"/>
        </w:rPr>
        <w:t>a</w:t>
      </w:r>
      <w:r w:rsidRPr="006B7810">
        <w:rPr>
          <w:rFonts w:asciiTheme="minorHAnsi" w:hAnsiTheme="minorHAnsi" w:cstheme="minorHAnsi"/>
        </w:rPr>
        <w:t>t</w:t>
      </w:r>
      <w:r w:rsidRPr="006B7810">
        <w:rPr>
          <w:rFonts w:asciiTheme="minorHAnsi" w:hAnsiTheme="minorHAnsi" w:cstheme="minorHAnsi"/>
          <w:spacing w:val="1"/>
        </w:rPr>
        <w:t>ed aga</w:t>
      </w:r>
      <w:r w:rsidRPr="006B7810">
        <w:rPr>
          <w:rFonts w:asciiTheme="minorHAnsi" w:hAnsiTheme="minorHAnsi" w:cstheme="minorHAnsi"/>
        </w:rPr>
        <w:t>i</w:t>
      </w:r>
      <w:r w:rsidRPr="006B7810">
        <w:rPr>
          <w:rFonts w:asciiTheme="minorHAnsi" w:hAnsiTheme="minorHAnsi" w:cstheme="minorHAnsi"/>
          <w:spacing w:val="1"/>
        </w:rPr>
        <w:t>n</w:t>
      </w:r>
      <w:r w:rsidRPr="006B7810">
        <w:rPr>
          <w:rFonts w:asciiTheme="minorHAnsi" w:hAnsiTheme="minorHAnsi" w:cstheme="minorHAnsi"/>
          <w:spacing w:val="-2"/>
        </w:rPr>
        <w:t>s</w:t>
      </w:r>
      <w:r w:rsidRPr="006B7810">
        <w:rPr>
          <w:rFonts w:asciiTheme="minorHAnsi" w:hAnsiTheme="minorHAnsi" w:cstheme="minorHAnsi"/>
        </w:rPr>
        <w:t>t</w:t>
      </w:r>
      <w:r w:rsidRPr="006B7810">
        <w:rPr>
          <w:rFonts w:asciiTheme="minorHAnsi" w:hAnsiTheme="minorHAnsi" w:cstheme="minorHAnsi"/>
          <w:spacing w:val="1"/>
        </w:rPr>
        <w:t xml:space="preserve"> </w:t>
      </w:r>
      <w:r w:rsidRPr="006B7810">
        <w:rPr>
          <w:rFonts w:asciiTheme="minorHAnsi" w:hAnsiTheme="minorHAnsi" w:cstheme="minorHAnsi"/>
        </w:rPr>
        <w:t>sti</w:t>
      </w:r>
      <w:r w:rsidRPr="006B7810">
        <w:rPr>
          <w:rFonts w:asciiTheme="minorHAnsi" w:hAnsiTheme="minorHAnsi" w:cstheme="minorHAnsi"/>
          <w:spacing w:val="1"/>
        </w:rPr>
        <w:t>p</w:t>
      </w:r>
      <w:r w:rsidRPr="006B7810">
        <w:rPr>
          <w:rFonts w:asciiTheme="minorHAnsi" w:hAnsiTheme="minorHAnsi" w:cstheme="minorHAnsi"/>
          <w:spacing w:val="-1"/>
        </w:rPr>
        <w:t>e</w:t>
      </w:r>
      <w:r w:rsidRPr="006B7810">
        <w:rPr>
          <w:rFonts w:asciiTheme="minorHAnsi" w:hAnsiTheme="minorHAnsi" w:cstheme="minorHAnsi"/>
          <w:spacing w:val="1"/>
        </w:rPr>
        <w:t>nd</w:t>
      </w:r>
      <w:r w:rsidRPr="006B7810">
        <w:rPr>
          <w:rFonts w:asciiTheme="minorHAnsi" w:hAnsiTheme="minorHAnsi" w:cstheme="minorHAnsi"/>
        </w:rPr>
        <w:t>s.</w:t>
      </w:r>
    </w:p>
    <w:p w14:paraId="3A14E2B3" w14:textId="3C87394D" w:rsidR="000D4EAF" w:rsidRPr="006B7810" w:rsidRDefault="00B4136B" w:rsidP="00DA3603">
      <w:pPr>
        <w:pStyle w:val="ListParagraph"/>
        <w:numPr>
          <w:ilvl w:val="0"/>
          <w:numId w:val="1"/>
        </w:numPr>
        <w:rPr>
          <w:rFonts w:asciiTheme="minorHAnsi" w:hAnsiTheme="minorHAnsi" w:cstheme="minorHAnsi"/>
        </w:rPr>
      </w:pPr>
      <w:r w:rsidRPr="006B7810">
        <w:rPr>
          <w:rFonts w:asciiTheme="minorHAnsi" w:hAnsiTheme="minorHAnsi" w:cstheme="minorHAnsi"/>
        </w:rPr>
        <w:t xml:space="preserve">Identify the individual being paid, their job title, and a basic rationale for payment amount. </w:t>
      </w:r>
      <w:r w:rsidR="00180F1F" w:rsidRPr="006B7810">
        <w:rPr>
          <w:rFonts w:asciiTheme="minorHAnsi" w:hAnsiTheme="minorHAnsi" w:cstheme="minorHAnsi"/>
        </w:rPr>
        <w:t>In the comments to the budget please include a</w:t>
      </w:r>
      <w:r w:rsidRPr="006B7810">
        <w:rPr>
          <w:rFonts w:asciiTheme="minorHAnsi" w:hAnsiTheme="minorHAnsi" w:cstheme="minorHAnsi"/>
        </w:rPr>
        <w:t xml:space="preserve"> </w:t>
      </w:r>
      <w:r w:rsidR="00ED6E1B" w:rsidRPr="006B7810">
        <w:rPr>
          <w:rFonts w:asciiTheme="minorHAnsi" w:hAnsiTheme="minorHAnsi" w:cstheme="minorHAnsi"/>
          <w:spacing w:val="1"/>
        </w:rPr>
        <w:t>ba</w:t>
      </w:r>
      <w:r w:rsidR="00ED6E1B" w:rsidRPr="006B7810">
        <w:rPr>
          <w:rFonts w:asciiTheme="minorHAnsi" w:hAnsiTheme="minorHAnsi" w:cstheme="minorHAnsi"/>
        </w:rPr>
        <w:t xml:space="preserve">sic </w:t>
      </w:r>
      <w:r w:rsidR="00ED6E1B" w:rsidRPr="006B7810">
        <w:rPr>
          <w:rFonts w:asciiTheme="minorHAnsi" w:hAnsiTheme="minorHAnsi" w:cstheme="minorHAnsi"/>
          <w:spacing w:val="-1"/>
        </w:rPr>
        <w:t>ra</w:t>
      </w:r>
      <w:r w:rsidR="00ED6E1B" w:rsidRPr="006B7810">
        <w:rPr>
          <w:rFonts w:asciiTheme="minorHAnsi" w:hAnsiTheme="minorHAnsi" w:cstheme="minorHAnsi"/>
        </w:rPr>
        <w:t>ti</w:t>
      </w:r>
      <w:r w:rsidR="00ED6E1B" w:rsidRPr="006B7810">
        <w:rPr>
          <w:rFonts w:asciiTheme="minorHAnsi" w:hAnsiTheme="minorHAnsi" w:cstheme="minorHAnsi"/>
          <w:spacing w:val="1"/>
        </w:rPr>
        <w:t>o</w:t>
      </w:r>
      <w:r w:rsidR="00ED6E1B" w:rsidRPr="006B7810">
        <w:rPr>
          <w:rFonts w:asciiTheme="minorHAnsi" w:hAnsiTheme="minorHAnsi" w:cstheme="minorHAnsi"/>
          <w:spacing w:val="-1"/>
        </w:rPr>
        <w:t>n</w:t>
      </w:r>
      <w:r w:rsidR="00ED6E1B" w:rsidRPr="006B7810">
        <w:rPr>
          <w:rFonts w:asciiTheme="minorHAnsi" w:hAnsiTheme="minorHAnsi" w:cstheme="minorHAnsi"/>
          <w:spacing w:val="1"/>
        </w:rPr>
        <w:t>a</w:t>
      </w:r>
      <w:r w:rsidR="00ED6E1B" w:rsidRPr="006B7810">
        <w:rPr>
          <w:rFonts w:asciiTheme="minorHAnsi" w:hAnsiTheme="minorHAnsi" w:cstheme="minorHAnsi"/>
        </w:rPr>
        <w:t>le</w:t>
      </w:r>
      <w:r w:rsidR="00ED6E1B" w:rsidRPr="006B7810">
        <w:rPr>
          <w:rFonts w:asciiTheme="minorHAnsi" w:hAnsiTheme="minorHAnsi" w:cstheme="minorHAnsi"/>
          <w:spacing w:val="1"/>
        </w:rPr>
        <w:t xml:space="preserve"> </w:t>
      </w:r>
      <w:r w:rsidR="00180F1F" w:rsidRPr="006B7810">
        <w:rPr>
          <w:rFonts w:asciiTheme="minorHAnsi" w:hAnsiTheme="minorHAnsi" w:cstheme="minorHAnsi"/>
          <w:spacing w:val="1"/>
        </w:rPr>
        <w:t>on</w:t>
      </w:r>
      <w:r w:rsidR="00EE739E" w:rsidRPr="006B7810">
        <w:rPr>
          <w:rFonts w:asciiTheme="minorHAnsi" w:hAnsiTheme="minorHAnsi" w:cstheme="minorHAnsi"/>
          <w:spacing w:val="1"/>
        </w:rPr>
        <w:t xml:space="preserve"> </w:t>
      </w:r>
      <w:r w:rsidR="00ED6E1B" w:rsidRPr="006B7810">
        <w:rPr>
          <w:rFonts w:asciiTheme="minorHAnsi" w:hAnsiTheme="minorHAnsi" w:cstheme="minorHAnsi"/>
          <w:spacing w:val="1"/>
        </w:rPr>
        <w:t>ho</w:t>
      </w:r>
      <w:r w:rsidR="00ED6E1B" w:rsidRPr="006B7810">
        <w:rPr>
          <w:rFonts w:asciiTheme="minorHAnsi" w:hAnsiTheme="minorHAnsi" w:cstheme="minorHAnsi"/>
        </w:rPr>
        <w:t xml:space="preserve">w </w:t>
      </w:r>
      <w:r w:rsidR="00180F1F" w:rsidRPr="006B7810">
        <w:rPr>
          <w:rFonts w:asciiTheme="minorHAnsi" w:hAnsiTheme="minorHAnsi" w:cstheme="minorHAnsi"/>
        </w:rPr>
        <w:t>the</w:t>
      </w:r>
      <w:r w:rsidR="00ED6E1B" w:rsidRPr="006B7810">
        <w:rPr>
          <w:rFonts w:asciiTheme="minorHAnsi" w:hAnsiTheme="minorHAnsi" w:cstheme="minorHAnsi"/>
          <w:spacing w:val="1"/>
        </w:rPr>
        <w:t xml:space="preserve"> </w:t>
      </w:r>
      <w:r w:rsidR="00ED6E1B" w:rsidRPr="006B7810">
        <w:rPr>
          <w:rFonts w:asciiTheme="minorHAnsi" w:hAnsiTheme="minorHAnsi" w:cstheme="minorHAnsi"/>
        </w:rPr>
        <w:t>sti</w:t>
      </w:r>
      <w:r w:rsidR="00ED6E1B" w:rsidRPr="006B7810">
        <w:rPr>
          <w:rFonts w:asciiTheme="minorHAnsi" w:hAnsiTheme="minorHAnsi" w:cstheme="minorHAnsi"/>
          <w:spacing w:val="-1"/>
        </w:rPr>
        <w:t>p</w:t>
      </w:r>
      <w:r w:rsidR="00ED6E1B" w:rsidRPr="006B7810">
        <w:rPr>
          <w:rFonts w:asciiTheme="minorHAnsi" w:hAnsiTheme="minorHAnsi" w:cstheme="minorHAnsi"/>
          <w:spacing w:val="1"/>
        </w:rPr>
        <w:t>en</w:t>
      </w:r>
      <w:r w:rsidR="00ED6E1B" w:rsidRPr="006B7810">
        <w:rPr>
          <w:rFonts w:asciiTheme="minorHAnsi" w:hAnsiTheme="minorHAnsi" w:cstheme="minorHAnsi"/>
        </w:rPr>
        <w:t>d</w:t>
      </w:r>
      <w:r w:rsidR="00ED6E1B" w:rsidRPr="006B7810">
        <w:rPr>
          <w:rFonts w:asciiTheme="minorHAnsi" w:hAnsiTheme="minorHAnsi" w:cstheme="minorHAnsi"/>
          <w:spacing w:val="-1"/>
        </w:rPr>
        <w:t xml:space="preserve"> </w:t>
      </w:r>
      <w:r w:rsidR="00ED6E1B" w:rsidRPr="006B7810">
        <w:rPr>
          <w:rFonts w:asciiTheme="minorHAnsi" w:hAnsiTheme="minorHAnsi" w:cstheme="minorHAnsi"/>
          <w:spacing w:val="1"/>
        </w:rPr>
        <w:t>a</w:t>
      </w:r>
      <w:r w:rsidR="00ED6E1B" w:rsidRPr="006B7810">
        <w:rPr>
          <w:rFonts w:asciiTheme="minorHAnsi" w:hAnsiTheme="minorHAnsi" w:cstheme="minorHAnsi"/>
          <w:spacing w:val="-1"/>
        </w:rPr>
        <w:t>mo</w:t>
      </w:r>
      <w:r w:rsidR="00ED6E1B" w:rsidRPr="006B7810">
        <w:rPr>
          <w:rFonts w:asciiTheme="minorHAnsi" w:hAnsiTheme="minorHAnsi" w:cstheme="minorHAnsi"/>
          <w:spacing w:val="1"/>
        </w:rPr>
        <w:t>un</w:t>
      </w:r>
      <w:r w:rsidR="00ED6E1B" w:rsidRPr="006B7810">
        <w:rPr>
          <w:rFonts w:asciiTheme="minorHAnsi" w:hAnsiTheme="minorHAnsi" w:cstheme="minorHAnsi"/>
        </w:rPr>
        <w:t>t</w:t>
      </w:r>
      <w:r w:rsidR="00ED6E1B" w:rsidRPr="006B7810">
        <w:rPr>
          <w:rFonts w:asciiTheme="minorHAnsi" w:hAnsiTheme="minorHAnsi" w:cstheme="minorHAnsi"/>
          <w:spacing w:val="1"/>
        </w:rPr>
        <w:t xml:space="preserve"> </w:t>
      </w:r>
      <w:r w:rsidR="00EE739E" w:rsidRPr="006B7810">
        <w:rPr>
          <w:rFonts w:asciiTheme="minorHAnsi" w:hAnsiTheme="minorHAnsi" w:cstheme="minorHAnsi"/>
          <w:spacing w:val="1"/>
        </w:rPr>
        <w:t>wa</w:t>
      </w:r>
      <w:r w:rsidR="00ED6E1B" w:rsidRPr="006B7810">
        <w:rPr>
          <w:rFonts w:asciiTheme="minorHAnsi" w:hAnsiTheme="minorHAnsi" w:cstheme="minorHAnsi"/>
        </w:rPr>
        <w:t>s</w:t>
      </w:r>
      <w:r w:rsidR="00ED6E1B" w:rsidRPr="006B7810">
        <w:rPr>
          <w:rFonts w:asciiTheme="minorHAnsi" w:hAnsiTheme="minorHAnsi" w:cstheme="minorHAnsi"/>
          <w:spacing w:val="-2"/>
        </w:rPr>
        <w:t xml:space="preserve"> </w:t>
      </w:r>
      <w:r w:rsidR="00ED6E1B" w:rsidRPr="006B7810">
        <w:rPr>
          <w:rFonts w:asciiTheme="minorHAnsi" w:hAnsiTheme="minorHAnsi" w:cstheme="minorHAnsi"/>
          <w:spacing w:val="-1"/>
        </w:rPr>
        <w:t>d</w:t>
      </w:r>
      <w:r w:rsidR="00ED6E1B" w:rsidRPr="006B7810">
        <w:rPr>
          <w:rFonts w:asciiTheme="minorHAnsi" w:hAnsiTheme="minorHAnsi" w:cstheme="minorHAnsi"/>
          <w:spacing w:val="1"/>
        </w:rPr>
        <w:t>e</w:t>
      </w:r>
      <w:r w:rsidR="00ED6E1B" w:rsidRPr="006B7810">
        <w:rPr>
          <w:rFonts w:asciiTheme="minorHAnsi" w:hAnsiTheme="minorHAnsi" w:cstheme="minorHAnsi"/>
        </w:rPr>
        <w:t>t</w:t>
      </w:r>
      <w:r w:rsidR="00ED6E1B" w:rsidRPr="006B7810">
        <w:rPr>
          <w:rFonts w:asciiTheme="minorHAnsi" w:hAnsiTheme="minorHAnsi" w:cstheme="minorHAnsi"/>
          <w:spacing w:val="1"/>
        </w:rPr>
        <w:t>e</w:t>
      </w:r>
      <w:r w:rsidR="00ED6E1B" w:rsidRPr="006B7810">
        <w:rPr>
          <w:rFonts w:asciiTheme="minorHAnsi" w:hAnsiTheme="minorHAnsi" w:cstheme="minorHAnsi"/>
          <w:spacing w:val="-1"/>
        </w:rPr>
        <w:t>rm</w:t>
      </w:r>
      <w:r w:rsidR="00ED6E1B" w:rsidRPr="006B7810">
        <w:rPr>
          <w:rFonts w:asciiTheme="minorHAnsi" w:hAnsiTheme="minorHAnsi" w:cstheme="minorHAnsi"/>
        </w:rPr>
        <w:t>i</w:t>
      </w:r>
      <w:r w:rsidR="00ED6E1B" w:rsidRPr="006B7810">
        <w:rPr>
          <w:rFonts w:asciiTheme="minorHAnsi" w:hAnsiTheme="minorHAnsi" w:cstheme="minorHAnsi"/>
          <w:spacing w:val="1"/>
        </w:rPr>
        <w:t>ne</w:t>
      </w:r>
      <w:r w:rsidR="00ED6E1B" w:rsidRPr="006B7810">
        <w:rPr>
          <w:rFonts w:asciiTheme="minorHAnsi" w:hAnsiTheme="minorHAnsi" w:cstheme="minorHAnsi"/>
          <w:spacing w:val="-1"/>
        </w:rPr>
        <w:t>d</w:t>
      </w:r>
      <w:r w:rsidR="00180F1F" w:rsidRPr="006B7810">
        <w:rPr>
          <w:rFonts w:asciiTheme="minorHAnsi" w:hAnsiTheme="minorHAnsi" w:cstheme="minorHAnsi"/>
        </w:rPr>
        <w:t xml:space="preserve"> with the</w:t>
      </w:r>
      <w:r w:rsidR="00ED6E1B" w:rsidRPr="006B7810">
        <w:rPr>
          <w:rFonts w:asciiTheme="minorHAnsi" w:hAnsiTheme="minorHAnsi" w:cstheme="minorHAnsi"/>
          <w:spacing w:val="1"/>
        </w:rPr>
        <w:t xml:space="preserve"> e</w:t>
      </w:r>
      <w:r w:rsidR="00ED6E1B" w:rsidRPr="006B7810">
        <w:rPr>
          <w:rFonts w:asciiTheme="minorHAnsi" w:hAnsiTheme="minorHAnsi" w:cstheme="minorHAnsi"/>
        </w:rPr>
        <w:t>sti</w:t>
      </w:r>
      <w:r w:rsidR="00ED6E1B" w:rsidRPr="006B7810">
        <w:rPr>
          <w:rFonts w:asciiTheme="minorHAnsi" w:hAnsiTheme="minorHAnsi" w:cstheme="minorHAnsi"/>
          <w:spacing w:val="-1"/>
        </w:rPr>
        <w:t>ma</w:t>
      </w:r>
      <w:r w:rsidR="00ED6E1B" w:rsidRPr="006B7810">
        <w:rPr>
          <w:rFonts w:asciiTheme="minorHAnsi" w:hAnsiTheme="minorHAnsi" w:cstheme="minorHAnsi"/>
        </w:rPr>
        <w:t>t</w:t>
      </w:r>
      <w:r w:rsidR="00ED6E1B" w:rsidRPr="006B7810">
        <w:rPr>
          <w:rFonts w:asciiTheme="minorHAnsi" w:hAnsiTheme="minorHAnsi" w:cstheme="minorHAnsi"/>
          <w:spacing w:val="1"/>
        </w:rPr>
        <w:t>e</w:t>
      </w:r>
      <w:r w:rsidR="00ED6E1B" w:rsidRPr="006B7810">
        <w:rPr>
          <w:rFonts w:asciiTheme="minorHAnsi" w:hAnsiTheme="minorHAnsi" w:cstheme="minorHAnsi"/>
        </w:rPr>
        <w:t xml:space="preserve">d </w:t>
      </w:r>
      <w:r w:rsidR="00ED6E1B" w:rsidRPr="006B7810">
        <w:rPr>
          <w:rFonts w:asciiTheme="minorHAnsi" w:hAnsiTheme="minorHAnsi" w:cstheme="minorHAnsi"/>
          <w:spacing w:val="1"/>
        </w:rPr>
        <w:t>nu</w:t>
      </w:r>
      <w:r w:rsidR="00ED6E1B" w:rsidRPr="006B7810">
        <w:rPr>
          <w:rFonts w:asciiTheme="minorHAnsi" w:hAnsiTheme="minorHAnsi" w:cstheme="minorHAnsi"/>
          <w:spacing w:val="-1"/>
        </w:rPr>
        <w:t>m</w:t>
      </w:r>
      <w:r w:rsidR="00ED6E1B" w:rsidRPr="006B7810">
        <w:rPr>
          <w:rFonts w:asciiTheme="minorHAnsi" w:hAnsiTheme="minorHAnsi" w:cstheme="minorHAnsi"/>
          <w:spacing w:val="1"/>
        </w:rPr>
        <w:t>be</w:t>
      </w:r>
      <w:r w:rsidR="00ED6E1B" w:rsidRPr="006B7810">
        <w:rPr>
          <w:rFonts w:asciiTheme="minorHAnsi" w:hAnsiTheme="minorHAnsi" w:cstheme="minorHAnsi"/>
        </w:rPr>
        <w:t>r</w:t>
      </w:r>
      <w:r w:rsidR="00ED6E1B" w:rsidRPr="006B7810">
        <w:rPr>
          <w:rFonts w:asciiTheme="minorHAnsi" w:hAnsiTheme="minorHAnsi" w:cstheme="minorHAnsi"/>
          <w:spacing w:val="-3"/>
        </w:rPr>
        <w:t xml:space="preserve"> </w:t>
      </w:r>
      <w:r w:rsidR="00ED6E1B" w:rsidRPr="006B7810">
        <w:rPr>
          <w:rFonts w:asciiTheme="minorHAnsi" w:hAnsiTheme="minorHAnsi" w:cstheme="minorHAnsi"/>
          <w:spacing w:val="1"/>
        </w:rPr>
        <w:t>o</w:t>
      </w:r>
      <w:r w:rsidR="00ED6E1B" w:rsidRPr="006B7810">
        <w:rPr>
          <w:rFonts w:asciiTheme="minorHAnsi" w:hAnsiTheme="minorHAnsi" w:cstheme="minorHAnsi"/>
        </w:rPr>
        <w:t>f</w:t>
      </w:r>
      <w:r w:rsidR="00ED6E1B" w:rsidRPr="006B7810">
        <w:rPr>
          <w:rFonts w:asciiTheme="minorHAnsi" w:hAnsiTheme="minorHAnsi" w:cstheme="minorHAnsi"/>
          <w:spacing w:val="1"/>
        </w:rPr>
        <w:t xml:space="preserve"> </w:t>
      </w:r>
      <w:r w:rsidR="00ED6E1B" w:rsidRPr="006B7810">
        <w:rPr>
          <w:rFonts w:asciiTheme="minorHAnsi" w:hAnsiTheme="minorHAnsi" w:cstheme="minorHAnsi"/>
          <w:spacing w:val="-1"/>
        </w:rPr>
        <w:t>h</w:t>
      </w:r>
      <w:r w:rsidR="00ED6E1B" w:rsidRPr="006B7810">
        <w:rPr>
          <w:rFonts w:asciiTheme="minorHAnsi" w:hAnsiTheme="minorHAnsi" w:cstheme="minorHAnsi"/>
          <w:spacing w:val="1"/>
        </w:rPr>
        <w:t>ou</w:t>
      </w:r>
      <w:r w:rsidR="00ED6E1B" w:rsidRPr="006B7810">
        <w:rPr>
          <w:rFonts w:asciiTheme="minorHAnsi" w:hAnsiTheme="minorHAnsi" w:cstheme="minorHAnsi"/>
          <w:spacing w:val="-1"/>
        </w:rPr>
        <w:t>r</w:t>
      </w:r>
      <w:r w:rsidR="00ED6E1B" w:rsidRPr="006B7810">
        <w:rPr>
          <w:rFonts w:asciiTheme="minorHAnsi" w:hAnsiTheme="minorHAnsi" w:cstheme="minorHAnsi"/>
        </w:rPr>
        <w:t xml:space="preserve">s </w:t>
      </w:r>
      <w:r w:rsidR="00ED6E1B" w:rsidRPr="006B7810">
        <w:rPr>
          <w:rFonts w:asciiTheme="minorHAnsi" w:hAnsiTheme="minorHAnsi" w:cstheme="minorHAnsi"/>
          <w:spacing w:val="-1"/>
        </w:rPr>
        <w:t>r</w:t>
      </w:r>
      <w:r w:rsidR="00ED6E1B" w:rsidRPr="006B7810">
        <w:rPr>
          <w:rFonts w:asciiTheme="minorHAnsi" w:hAnsiTheme="minorHAnsi" w:cstheme="minorHAnsi"/>
          <w:spacing w:val="1"/>
        </w:rPr>
        <w:t>e</w:t>
      </w:r>
      <w:r w:rsidR="00ED6E1B" w:rsidRPr="006B7810">
        <w:rPr>
          <w:rFonts w:asciiTheme="minorHAnsi" w:hAnsiTheme="minorHAnsi" w:cstheme="minorHAnsi"/>
          <w:spacing w:val="-1"/>
        </w:rPr>
        <w:t>q</w:t>
      </w:r>
      <w:r w:rsidR="00ED6E1B" w:rsidRPr="006B7810">
        <w:rPr>
          <w:rFonts w:asciiTheme="minorHAnsi" w:hAnsiTheme="minorHAnsi" w:cstheme="minorHAnsi"/>
          <w:spacing w:val="1"/>
        </w:rPr>
        <w:t>u</w:t>
      </w:r>
      <w:r w:rsidR="00ED6E1B" w:rsidRPr="006B7810">
        <w:rPr>
          <w:rFonts w:asciiTheme="minorHAnsi" w:hAnsiTheme="minorHAnsi" w:cstheme="minorHAnsi"/>
        </w:rPr>
        <w:t>i</w:t>
      </w:r>
      <w:r w:rsidR="00ED6E1B" w:rsidRPr="006B7810">
        <w:rPr>
          <w:rFonts w:asciiTheme="minorHAnsi" w:hAnsiTheme="minorHAnsi" w:cstheme="minorHAnsi"/>
          <w:spacing w:val="-1"/>
        </w:rPr>
        <w:t>r</w:t>
      </w:r>
      <w:r w:rsidR="00ED6E1B" w:rsidRPr="006B7810">
        <w:rPr>
          <w:rFonts w:asciiTheme="minorHAnsi" w:hAnsiTheme="minorHAnsi" w:cstheme="minorHAnsi"/>
          <w:spacing w:val="1"/>
        </w:rPr>
        <w:t>e</w:t>
      </w:r>
      <w:r w:rsidR="00ED6E1B" w:rsidRPr="006B7810">
        <w:rPr>
          <w:rFonts w:asciiTheme="minorHAnsi" w:hAnsiTheme="minorHAnsi" w:cstheme="minorHAnsi"/>
        </w:rPr>
        <w:t>d</w:t>
      </w:r>
      <w:r w:rsidR="00ED6E1B" w:rsidRPr="006B7810">
        <w:rPr>
          <w:rFonts w:asciiTheme="minorHAnsi" w:hAnsiTheme="minorHAnsi" w:cstheme="minorHAnsi"/>
          <w:spacing w:val="-1"/>
        </w:rPr>
        <w:t xml:space="preserve"> </w:t>
      </w:r>
      <w:r w:rsidR="00ED6E1B" w:rsidRPr="006B7810">
        <w:rPr>
          <w:rFonts w:asciiTheme="minorHAnsi" w:hAnsiTheme="minorHAnsi" w:cstheme="minorHAnsi"/>
        </w:rPr>
        <w:t>to</w:t>
      </w:r>
      <w:r w:rsidR="00ED6E1B" w:rsidRPr="006B7810">
        <w:rPr>
          <w:rFonts w:asciiTheme="minorHAnsi" w:hAnsiTheme="minorHAnsi" w:cstheme="minorHAnsi"/>
          <w:spacing w:val="-1"/>
        </w:rPr>
        <w:t xml:space="preserve"> </w:t>
      </w:r>
      <w:r w:rsidR="00ED6E1B" w:rsidRPr="006B7810">
        <w:rPr>
          <w:rFonts w:asciiTheme="minorHAnsi" w:hAnsiTheme="minorHAnsi" w:cstheme="minorHAnsi"/>
          <w:spacing w:val="1"/>
        </w:rPr>
        <w:t>pe</w:t>
      </w:r>
      <w:r w:rsidR="00ED6E1B" w:rsidRPr="006B7810">
        <w:rPr>
          <w:rFonts w:asciiTheme="minorHAnsi" w:hAnsiTheme="minorHAnsi" w:cstheme="minorHAnsi"/>
          <w:spacing w:val="-1"/>
        </w:rPr>
        <w:t>r</w:t>
      </w:r>
      <w:r w:rsidR="00ED6E1B" w:rsidRPr="006B7810">
        <w:rPr>
          <w:rFonts w:asciiTheme="minorHAnsi" w:hAnsiTheme="minorHAnsi" w:cstheme="minorHAnsi"/>
        </w:rPr>
        <w:t>f</w:t>
      </w:r>
      <w:r w:rsidR="00ED6E1B" w:rsidRPr="006B7810">
        <w:rPr>
          <w:rFonts w:asciiTheme="minorHAnsi" w:hAnsiTheme="minorHAnsi" w:cstheme="minorHAnsi"/>
          <w:spacing w:val="1"/>
        </w:rPr>
        <w:t>o</w:t>
      </w:r>
      <w:r w:rsidR="00ED6E1B" w:rsidRPr="006B7810">
        <w:rPr>
          <w:rFonts w:asciiTheme="minorHAnsi" w:hAnsiTheme="minorHAnsi" w:cstheme="minorHAnsi"/>
          <w:spacing w:val="-1"/>
        </w:rPr>
        <w:t>r</w:t>
      </w:r>
      <w:r w:rsidR="00ED6E1B" w:rsidRPr="006B7810">
        <w:rPr>
          <w:rFonts w:asciiTheme="minorHAnsi" w:hAnsiTheme="minorHAnsi" w:cstheme="minorHAnsi"/>
        </w:rPr>
        <w:t>m i</w:t>
      </w:r>
      <w:r w:rsidR="00ED6E1B" w:rsidRPr="006B7810">
        <w:rPr>
          <w:rFonts w:asciiTheme="minorHAnsi" w:hAnsiTheme="minorHAnsi" w:cstheme="minorHAnsi"/>
          <w:spacing w:val="-1"/>
        </w:rPr>
        <w:t>d</w:t>
      </w:r>
      <w:r w:rsidR="00ED6E1B" w:rsidRPr="006B7810">
        <w:rPr>
          <w:rFonts w:asciiTheme="minorHAnsi" w:hAnsiTheme="minorHAnsi" w:cstheme="minorHAnsi"/>
          <w:spacing w:val="1"/>
        </w:rPr>
        <w:t>en</w:t>
      </w:r>
      <w:r w:rsidR="00ED6E1B" w:rsidRPr="006B7810">
        <w:rPr>
          <w:rFonts w:asciiTheme="minorHAnsi" w:hAnsiTheme="minorHAnsi" w:cstheme="minorHAnsi"/>
        </w:rPr>
        <w:t>tifi</w:t>
      </w:r>
      <w:r w:rsidR="00ED6E1B" w:rsidRPr="006B7810">
        <w:rPr>
          <w:rFonts w:asciiTheme="minorHAnsi" w:hAnsiTheme="minorHAnsi" w:cstheme="minorHAnsi"/>
          <w:spacing w:val="-1"/>
        </w:rPr>
        <w:t>e</w:t>
      </w:r>
      <w:r w:rsidR="00ED6E1B" w:rsidRPr="006B7810">
        <w:rPr>
          <w:rFonts w:asciiTheme="minorHAnsi" w:hAnsiTheme="minorHAnsi" w:cstheme="minorHAnsi"/>
        </w:rPr>
        <w:t>d</w:t>
      </w:r>
      <w:r w:rsidR="00ED6E1B" w:rsidRPr="006B7810">
        <w:rPr>
          <w:rFonts w:asciiTheme="minorHAnsi" w:hAnsiTheme="minorHAnsi" w:cstheme="minorHAnsi"/>
          <w:spacing w:val="1"/>
        </w:rPr>
        <w:t xml:space="preserve"> </w:t>
      </w:r>
      <w:r w:rsidR="00ED6E1B" w:rsidRPr="006B7810">
        <w:rPr>
          <w:rFonts w:asciiTheme="minorHAnsi" w:hAnsiTheme="minorHAnsi" w:cstheme="minorHAnsi"/>
          <w:spacing w:val="-1"/>
        </w:rPr>
        <w:t>d</w:t>
      </w:r>
      <w:r w:rsidR="00ED6E1B" w:rsidRPr="006B7810">
        <w:rPr>
          <w:rFonts w:asciiTheme="minorHAnsi" w:hAnsiTheme="minorHAnsi" w:cstheme="minorHAnsi"/>
          <w:spacing w:val="1"/>
        </w:rPr>
        <w:t>u</w:t>
      </w:r>
      <w:r w:rsidR="00ED6E1B" w:rsidRPr="006B7810">
        <w:rPr>
          <w:rFonts w:asciiTheme="minorHAnsi" w:hAnsiTheme="minorHAnsi" w:cstheme="minorHAnsi"/>
        </w:rPr>
        <w:t>ti</w:t>
      </w:r>
      <w:r w:rsidR="00ED6E1B" w:rsidRPr="006B7810">
        <w:rPr>
          <w:rFonts w:asciiTheme="minorHAnsi" w:hAnsiTheme="minorHAnsi" w:cstheme="minorHAnsi"/>
          <w:spacing w:val="-1"/>
        </w:rPr>
        <w:t>e</w:t>
      </w:r>
      <w:r w:rsidR="00ED6E1B" w:rsidRPr="006B7810">
        <w:rPr>
          <w:rFonts w:asciiTheme="minorHAnsi" w:hAnsiTheme="minorHAnsi" w:cstheme="minorHAnsi"/>
        </w:rPr>
        <w:t xml:space="preserve">s </w:t>
      </w:r>
      <w:r w:rsidR="00ED6E1B" w:rsidRPr="006B7810">
        <w:rPr>
          <w:rFonts w:asciiTheme="minorHAnsi" w:hAnsiTheme="minorHAnsi" w:cstheme="minorHAnsi"/>
          <w:spacing w:val="-1"/>
        </w:rPr>
        <w:t>m</w:t>
      </w:r>
      <w:r w:rsidR="00ED6E1B" w:rsidRPr="006B7810">
        <w:rPr>
          <w:rFonts w:asciiTheme="minorHAnsi" w:hAnsiTheme="minorHAnsi" w:cstheme="minorHAnsi"/>
          <w:spacing w:val="1"/>
        </w:rPr>
        <w:t>u</w:t>
      </w:r>
      <w:r w:rsidR="00ED6E1B" w:rsidRPr="006B7810">
        <w:rPr>
          <w:rFonts w:asciiTheme="minorHAnsi" w:hAnsiTheme="minorHAnsi" w:cstheme="minorHAnsi"/>
        </w:rPr>
        <w:t>lti</w:t>
      </w:r>
      <w:r w:rsidR="00ED6E1B" w:rsidRPr="006B7810">
        <w:rPr>
          <w:rFonts w:asciiTheme="minorHAnsi" w:hAnsiTheme="minorHAnsi" w:cstheme="minorHAnsi"/>
          <w:spacing w:val="1"/>
        </w:rPr>
        <w:t>p</w:t>
      </w:r>
      <w:r w:rsidR="00ED6E1B" w:rsidRPr="006B7810">
        <w:rPr>
          <w:rFonts w:asciiTheme="minorHAnsi" w:hAnsiTheme="minorHAnsi" w:cstheme="minorHAnsi"/>
        </w:rPr>
        <w:t>li</w:t>
      </w:r>
      <w:r w:rsidR="00ED6E1B" w:rsidRPr="006B7810">
        <w:rPr>
          <w:rFonts w:asciiTheme="minorHAnsi" w:hAnsiTheme="minorHAnsi" w:cstheme="minorHAnsi"/>
          <w:spacing w:val="1"/>
        </w:rPr>
        <w:t>e</w:t>
      </w:r>
      <w:r w:rsidR="00ED6E1B" w:rsidRPr="006B7810">
        <w:rPr>
          <w:rFonts w:asciiTheme="minorHAnsi" w:hAnsiTheme="minorHAnsi" w:cstheme="minorHAnsi"/>
        </w:rPr>
        <w:t>d</w:t>
      </w:r>
      <w:r w:rsidR="00ED6E1B" w:rsidRPr="006B7810">
        <w:rPr>
          <w:rFonts w:asciiTheme="minorHAnsi" w:hAnsiTheme="minorHAnsi" w:cstheme="minorHAnsi"/>
          <w:spacing w:val="1"/>
        </w:rPr>
        <w:t xml:space="preserve"> b</w:t>
      </w:r>
      <w:r w:rsidR="00ED6E1B" w:rsidRPr="006B7810">
        <w:rPr>
          <w:rFonts w:asciiTheme="minorHAnsi" w:hAnsiTheme="minorHAnsi" w:cstheme="minorHAnsi"/>
        </w:rPr>
        <w:t>y</w:t>
      </w:r>
      <w:r w:rsidR="00ED6E1B" w:rsidRPr="006B7810">
        <w:rPr>
          <w:rFonts w:asciiTheme="minorHAnsi" w:hAnsiTheme="minorHAnsi" w:cstheme="minorHAnsi"/>
          <w:spacing w:val="-2"/>
        </w:rPr>
        <w:t xml:space="preserve"> </w:t>
      </w:r>
      <w:r w:rsidR="00ED6E1B" w:rsidRPr="006B7810">
        <w:rPr>
          <w:rFonts w:asciiTheme="minorHAnsi" w:hAnsiTheme="minorHAnsi" w:cstheme="minorHAnsi"/>
        </w:rPr>
        <w:t>t</w:t>
      </w:r>
      <w:r w:rsidR="00ED6E1B" w:rsidRPr="006B7810">
        <w:rPr>
          <w:rFonts w:asciiTheme="minorHAnsi" w:hAnsiTheme="minorHAnsi" w:cstheme="minorHAnsi"/>
          <w:spacing w:val="-1"/>
        </w:rPr>
        <w:t>h</w:t>
      </w:r>
      <w:r w:rsidR="00ED6E1B" w:rsidRPr="006B7810">
        <w:rPr>
          <w:rFonts w:asciiTheme="minorHAnsi" w:hAnsiTheme="minorHAnsi" w:cstheme="minorHAnsi"/>
        </w:rPr>
        <w:t>e</w:t>
      </w:r>
      <w:r w:rsidR="00ED6E1B" w:rsidRPr="006B7810">
        <w:rPr>
          <w:rFonts w:asciiTheme="minorHAnsi" w:hAnsiTheme="minorHAnsi" w:cstheme="minorHAnsi"/>
          <w:spacing w:val="1"/>
        </w:rPr>
        <w:t xml:space="preserve"> e</w:t>
      </w:r>
      <w:r w:rsidR="00ED6E1B" w:rsidRPr="006B7810">
        <w:rPr>
          <w:rFonts w:asciiTheme="minorHAnsi" w:hAnsiTheme="minorHAnsi" w:cstheme="minorHAnsi"/>
          <w:spacing w:val="-1"/>
        </w:rPr>
        <w:t>m</w:t>
      </w:r>
      <w:r w:rsidR="00ED6E1B" w:rsidRPr="006B7810">
        <w:rPr>
          <w:rFonts w:asciiTheme="minorHAnsi" w:hAnsiTheme="minorHAnsi" w:cstheme="minorHAnsi"/>
          <w:spacing w:val="1"/>
        </w:rPr>
        <w:t>p</w:t>
      </w:r>
      <w:r w:rsidR="00ED6E1B" w:rsidRPr="006B7810">
        <w:rPr>
          <w:rFonts w:asciiTheme="minorHAnsi" w:hAnsiTheme="minorHAnsi" w:cstheme="minorHAnsi"/>
        </w:rPr>
        <w:t>l</w:t>
      </w:r>
      <w:r w:rsidR="00ED6E1B" w:rsidRPr="006B7810">
        <w:rPr>
          <w:rFonts w:asciiTheme="minorHAnsi" w:hAnsiTheme="minorHAnsi" w:cstheme="minorHAnsi"/>
          <w:spacing w:val="1"/>
        </w:rPr>
        <w:t>o</w:t>
      </w:r>
      <w:r w:rsidR="00ED6E1B" w:rsidRPr="006B7810">
        <w:rPr>
          <w:rFonts w:asciiTheme="minorHAnsi" w:hAnsiTheme="minorHAnsi" w:cstheme="minorHAnsi"/>
          <w:spacing w:val="-2"/>
        </w:rPr>
        <w:t>y</w:t>
      </w:r>
      <w:r w:rsidR="00ED6E1B" w:rsidRPr="006B7810">
        <w:rPr>
          <w:rFonts w:asciiTheme="minorHAnsi" w:hAnsiTheme="minorHAnsi" w:cstheme="minorHAnsi"/>
          <w:spacing w:val="-1"/>
        </w:rPr>
        <w:t>e</w:t>
      </w:r>
      <w:r w:rsidR="00ED6E1B" w:rsidRPr="006B7810">
        <w:rPr>
          <w:rFonts w:asciiTheme="minorHAnsi" w:hAnsiTheme="minorHAnsi" w:cstheme="minorHAnsi"/>
          <w:spacing w:val="1"/>
        </w:rPr>
        <w:t>e</w:t>
      </w:r>
      <w:r w:rsidR="00ED6E1B" w:rsidRPr="006B7810">
        <w:rPr>
          <w:rFonts w:asciiTheme="minorHAnsi" w:hAnsiTheme="minorHAnsi" w:cstheme="minorHAnsi"/>
        </w:rPr>
        <w:t xml:space="preserve">’s </w:t>
      </w:r>
      <w:r w:rsidR="00ED6E1B" w:rsidRPr="006B7810">
        <w:rPr>
          <w:rFonts w:asciiTheme="minorHAnsi" w:hAnsiTheme="minorHAnsi" w:cstheme="minorHAnsi"/>
          <w:spacing w:val="1"/>
        </w:rPr>
        <w:t>h</w:t>
      </w:r>
      <w:r w:rsidR="00ED6E1B" w:rsidRPr="006B7810">
        <w:rPr>
          <w:rFonts w:asciiTheme="minorHAnsi" w:hAnsiTheme="minorHAnsi" w:cstheme="minorHAnsi"/>
          <w:spacing w:val="-1"/>
        </w:rPr>
        <w:t>o</w:t>
      </w:r>
      <w:r w:rsidR="00ED6E1B" w:rsidRPr="006B7810">
        <w:rPr>
          <w:rFonts w:asciiTheme="minorHAnsi" w:hAnsiTheme="minorHAnsi" w:cstheme="minorHAnsi"/>
          <w:spacing w:val="1"/>
        </w:rPr>
        <w:t>u</w:t>
      </w:r>
      <w:r w:rsidR="00ED6E1B" w:rsidRPr="006B7810">
        <w:rPr>
          <w:rFonts w:asciiTheme="minorHAnsi" w:hAnsiTheme="minorHAnsi" w:cstheme="minorHAnsi"/>
          <w:spacing w:val="-1"/>
        </w:rPr>
        <w:t>r</w:t>
      </w:r>
      <w:r w:rsidR="00ED6E1B" w:rsidRPr="006B7810">
        <w:rPr>
          <w:rFonts w:asciiTheme="minorHAnsi" w:hAnsiTheme="minorHAnsi" w:cstheme="minorHAnsi"/>
        </w:rPr>
        <w:t xml:space="preserve">ly </w:t>
      </w:r>
      <w:r w:rsidR="00ED6E1B" w:rsidRPr="006B7810">
        <w:rPr>
          <w:rFonts w:asciiTheme="minorHAnsi" w:hAnsiTheme="minorHAnsi" w:cstheme="minorHAnsi"/>
          <w:spacing w:val="-1"/>
        </w:rPr>
        <w:t>r</w:t>
      </w:r>
      <w:r w:rsidR="00ED6E1B" w:rsidRPr="006B7810">
        <w:rPr>
          <w:rFonts w:asciiTheme="minorHAnsi" w:hAnsiTheme="minorHAnsi" w:cstheme="minorHAnsi"/>
          <w:spacing w:val="1"/>
        </w:rPr>
        <w:t>a</w:t>
      </w:r>
      <w:r w:rsidR="00ED6E1B" w:rsidRPr="006B7810">
        <w:rPr>
          <w:rFonts w:asciiTheme="minorHAnsi" w:hAnsiTheme="minorHAnsi" w:cstheme="minorHAnsi"/>
        </w:rPr>
        <w:t>t</w:t>
      </w:r>
      <w:r w:rsidR="00ED6E1B" w:rsidRPr="006B7810">
        <w:rPr>
          <w:rFonts w:asciiTheme="minorHAnsi" w:hAnsiTheme="minorHAnsi" w:cstheme="minorHAnsi"/>
          <w:spacing w:val="1"/>
        </w:rPr>
        <w:t>e</w:t>
      </w:r>
      <w:r w:rsidR="00ED6E1B" w:rsidRPr="006B7810">
        <w:rPr>
          <w:rFonts w:asciiTheme="minorHAnsi" w:hAnsiTheme="minorHAnsi" w:cstheme="minorHAnsi"/>
        </w:rPr>
        <w:t>.</w:t>
      </w:r>
      <w:r w:rsidR="00ED6E1B" w:rsidRPr="006B7810">
        <w:rPr>
          <w:rFonts w:asciiTheme="minorHAnsi" w:hAnsiTheme="minorHAnsi" w:cstheme="minorHAnsi"/>
          <w:spacing w:val="1"/>
        </w:rPr>
        <w:t xml:space="preserve"> </w:t>
      </w:r>
      <w:r w:rsidR="00EE739E" w:rsidRPr="006B7810">
        <w:rPr>
          <w:rFonts w:asciiTheme="minorHAnsi" w:hAnsiTheme="minorHAnsi" w:cstheme="minorHAnsi"/>
          <w:b/>
          <w:spacing w:val="1"/>
        </w:rPr>
        <w:t xml:space="preserve">Once identified duties have been performed, </w:t>
      </w:r>
      <w:r w:rsidR="00ED6E1B" w:rsidRPr="006B7810">
        <w:rPr>
          <w:rFonts w:asciiTheme="minorHAnsi" w:hAnsiTheme="minorHAnsi" w:cstheme="minorHAnsi"/>
          <w:b/>
        </w:rPr>
        <w:t>sti</w:t>
      </w:r>
      <w:r w:rsidR="00ED6E1B" w:rsidRPr="006B7810">
        <w:rPr>
          <w:rFonts w:asciiTheme="minorHAnsi" w:hAnsiTheme="minorHAnsi" w:cstheme="minorHAnsi"/>
          <w:b/>
          <w:spacing w:val="-1"/>
        </w:rPr>
        <w:t>p</w:t>
      </w:r>
      <w:r w:rsidR="00ED6E1B" w:rsidRPr="006B7810">
        <w:rPr>
          <w:rFonts w:asciiTheme="minorHAnsi" w:hAnsiTheme="minorHAnsi" w:cstheme="minorHAnsi"/>
          <w:b/>
          <w:spacing w:val="1"/>
        </w:rPr>
        <w:t>en</w:t>
      </w:r>
      <w:r w:rsidR="00ED6E1B" w:rsidRPr="006B7810">
        <w:rPr>
          <w:rFonts w:asciiTheme="minorHAnsi" w:hAnsiTheme="minorHAnsi" w:cstheme="minorHAnsi"/>
          <w:b/>
        </w:rPr>
        <w:t>d</w:t>
      </w:r>
      <w:r w:rsidR="00EE739E" w:rsidRPr="006B7810">
        <w:rPr>
          <w:rFonts w:asciiTheme="minorHAnsi" w:hAnsiTheme="minorHAnsi" w:cstheme="minorHAnsi"/>
          <w:b/>
        </w:rPr>
        <w:t>s</w:t>
      </w:r>
      <w:r w:rsidR="00ED6E1B" w:rsidRPr="006B7810">
        <w:rPr>
          <w:rFonts w:asciiTheme="minorHAnsi" w:hAnsiTheme="minorHAnsi" w:cstheme="minorHAnsi"/>
          <w:b/>
          <w:spacing w:val="-1"/>
        </w:rPr>
        <w:t xml:space="preserve"> </w:t>
      </w:r>
      <w:r w:rsidR="00ED6E1B" w:rsidRPr="006B7810">
        <w:rPr>
          <w:rFonts w:asciiTheme="minorHAnsi" w:hAnsiTheme="minorHAnsi" w:cstheme="minorHAnsi"/>
          <w:b/>
        </w:rPr>
        <w:t xml:space="preserve">will </w:t>
      </w:r>
      <w:r w:rsidR="00ED6E1B" w:rsidRPr="006B7810">
        <w:rPr>
          <w:rFonts w:asciiTheme="minorHAnsi" w:hAnsiTheme="minorHAnsi" w:cstheme="minorHAnsi"/>
          <w:b/>
          <w:spacing w:val="1"/>
        </w:rPr>
        <w:t>b</w:t>
      </w:r>
      <w:r w:rsidR="00ED6E1B" w:rsidRPr="006B7810">
        <w:rPr>
          <w:rFonts w:asciiTheme="minorHAnsi" w:hAnsiTheme="minorHAnsi" w:cstheme="minorHAnsi"/>
          <w:b/>
        </w:rPr>
        <w:t>e</w:t>
      </w:r>
      <w:r w:rsidR="00ED6E1B" w:rsidRPr="006B7810">
        <w:rPr>
          <w:rFonts w:asciiTheme="minorHAnsi" w:hAnsiTheme="minorHAnsi" w:cstheme="minorHAnsi"/>
          <w:b/>
          <w:spacing w:val="1"/>
        </w:rPr>
        <w:t xml:space="preserve"> </w:t>
      </w:r>
      <w:r w:rsidR="00ED6E1B" w:rsidRPr="006B7810">
        <w:rPr>
          <w:rFonts w:asciiTheme="minorHAnsi" w:hAnsiTheme="minorHAnsi" w:cstheme="minorHAnsi"/>
          <w:b/>
          <w:spacing w:val="-1"/>
        </w:rPr>
        <w:t>p</w:t>
      </w:r>
      <w:r w:rsidR="00ED6E1B" w:rsidRPr="006B7810">
        <w:rPr>
          <w:rFonts w:asciiTheme="minorHAnsi" w:hAnsiTheme="minorHAnsi" w:cstheme="minorHAnsi"/>
          <w:b/>
          <w:spacing w:val="1"/>
        </w:rPr>
        <w:t>a</w:t>
      </w:r>
      <w:r w:rsidR="00ED6E1B" w:rsidRPr="006B7810">
        <w:rPr>
          <w:rFonts w:asciiTheme="minorHAnsi" w:hAnsiTheme="minorHAnsi" w:cstheme="minorHAnsi"/>
          <w:b/>
        </w:rPr>
        <w:t xml:space="preserve">id </w:t>
      </w:r>
      <w:r w:rsidR="007F3F08" w:rsidRPr="006B7810">
        <w:rPr>
          <w:rFonts w:asciiTheme="minorHAnsi" w:hAnsiTheme="minorHAnsi" w:cstheme="minorHAnsi"/>
          <w:b/>
        </w:rPr>
        <w:t>in full (i.e., stipends will not be paid based on actual hours worked)</w:t>
      </w:r>
      <w:r w:rsidR="00ED6E1B" w:rsidRPr="006B7810">
        <w:rPr>
          <w:rFonts w:asciiTheme="minorHAnsi" w:hAnsiTheme="minorHAnsi" w:cstheme="minorHAnsi"/>
          <w:b/>
        </w:rPr>
        <w:t>.</w:t>
      </w:r>
    </w:p>
    <w:p w14:paraId="4E49BC60" w14:textId="77777777" w:rsidR="00ED6E1B" w:rsidRPr="006B7810" w:rsidRDefault="001C00F3" w:rsidP="00DA3603">
      <w:pPr>
        <w:pStyle w:val="ListParagraph"/>
        <w:numPr>
          <w:ilvl w:val="0"/>
          <w:numId w:val="1"/>
        </w:numPr>
        <w:rPr>
          <w:rFonts w:asciiTheme="minorHAnsi" w:hAnsiTheme="minorHAnsi" w:cstheme="minorHAnsi"/>
        </w:rPr>
      </w:pPr>
      <w:r w:rsidRPr="006B7810">
        <w:rPr>
          <w:rFonts w:asciiTheme="minorHAnsi" w:hAnsiTheme="minorHAnsi" w:cstheme="minorHAnsi"/>
          <w:spacing w:val="1"/>
        </w:rPr>
        <w:t>The budget description</w:t>
      </w:r>
      <w:r w:rsidR="00ED6E1B" w:rsidRPr="006B7810">
        <w:rPr>
          <w:rFonts w:asciiTheme="minorHAnsi" w:hAnsiTheme="minorHAnsi" w:cstheme="minorHAnsi"/>
        </w:rPr>
        <w:t xml:space="preserve"> f</w:t>
      </w:r>
      <w:r w:rsidR="00ED6E1B" w:rsidRPr="006B7810">
        <w:rPr>
          <w:rFonts w:asciiTheme="minorHAnsi" w:hAnsiTheme="minorHAnsi" w:cstheme="minorHAnsi"/>
          <w:spacing w:val="1"/>
        </w:rPr>
        <w:t>o</w:t>
      </w:r>
      <w:r w:rsidR="00ED6E1B" w:rsidRPr="006B7810">
        <w:rPr>
          <w:rFonts w:asciiTheme="minorHAnsi" w:hAnsiTheme="minorHAnsi" w:cstheme="minorHAnsi"/>
        </w:rPr>
        <w:t xml:space="preserve">r </w:t>
      </w:r>
      <w:r w:rsidRPr="006B7810">
        <w:rPr>
          <w:rFonts w:asciiTheme="minorHAnsi" w:hAnsiTheme="minorHAnsi" w:cstheme="minorHAnsi"/>
        </w:rPr>
        <w:t xml:space="preserve">all </w:t>
      </w:r>
      <w:r w:rsidR="00ED6E1B" w:rsidRPr="006B7810">
        <w:rPr>
          <w:rFonts w:asciiTheme="minorHAnsi" w:hAnsiTheme="minorHAnsi" w:cstheme="minorHAnsi"/>
        </w:rPr>
        <w:t>sti</w:t>
      </w:r>
      <w:r w:rsidR="00ED6E1B" w:rsidRPr="006B7810">
        <w:rPr>
          <w:rFonts w:asciiTheme="minorHAnsi" w:hAnsiTheme="minorHAnsi" w:cstheme="minorHAnsi"/>
          <w:spacing w:val="-1"/>
        </w:rPr>
        <w:t>p</w:t>
      </w:r>
      <w:r w:rsidR="00ED6E1B" w:rsidRPr="006B7810">
        <w:rPr>
          <w:rFonts w:asciiTheme="minorHAnsi" w:hAnsiTheme="minorHAnsi" w:cstheme="minorHAnsi"/>
          <w:spacing w:val="1"/>
        </w:rPr>
        <w:t>end</w:t>
      </w:r>
      <w:r w:rsidR="00ED6E1B" w:rsidRPr="006B7810">
        <w:rPr>
          <w:rFonts w:asciiTheme="minorHAnsi" w:hAnsiTheme="minorHAnsi" w:cstheme="minorHAnsi"/>
          <w:spacing w:val="-2"/>
        </w:rPr>
        <w:t>s</w:t>
      </w:r>
      <w:r w:rsidR="003E6F9D" w:rsidRPr="006B7810">
        <w:rPr>
          <w:rFonts w:asciiTheme="minorHAnsi" w:hAnsiTheme="minorHAnsi" w:cstheme="minorHAnsi"/>
        </w:rPr>
        <w:t xml:space="preserve"> </w:t>
      </w:r>
      <w:r w:rsidRPr="006B7810">
        <w:rPr>
          <w:rFonts w:asciiTheme="minorHAnsi" w:hAnsiTheme="minorHAnsi" w:cstheme="minorHAnsi"/>
        </w:rPr>
        <w:t>must indicate that the stipend is to cover time beyond the normal contracted day and must specify the duties to be performed prior to stipend payment.</w:t>
      </w:r>
      <w:r w:rsidR="008E3E44" w:rsidRPr="006B7810">
        <w:rPr>
          <w:rFonts w:asciiTheme="minorHAnsi" w:hAnsiTheme="minorHAnsi" w:cstheme="minorHAnsi"/>
          <w:spacing w:val="1"/>
        </w:rPr>
        <w:t xml:space="preserve"> Stipend amounts for certain duties outside of the academic year must follow established pay guidelines. (See </w:t>
      </w:r>
      <w:r w:rsidR="008E3E44" w:rsidRPr="006B7810">
        <w:rPr>
          <w:rFonts w:asciiTheme="minorHAnsi" w:hAnsiTheme="minorHAnsi" w:cstheme="minorHAnsi"/>
          <w:b/>
          <w:spacing w:val="1"/>
        </w:rPr>
        <w:t>Table 2.2</w:t>
      </w:r>
      <w:r w:rsidR="008E3E44" w:rsidRPr="006B7810">
        <w:rPr>
          <w:rFonts w:asciiTheme="minorHAnsi" w:hAnsiTheme="minorHAnsi" w:cstheme="minorHAnsi"/>
          <w:spacing w:val="1"/>
        </w:rPr>
        <w:t xml:space="preserve"> MTGU Guidelines for Specific Costs</w:t>
      </w:r>
      <w:r w:rsidR="001B1146" w:rsidRPr="006B7810">
        <w:rPr>
          <w:rFonts w:asciiTheme="minorHAnsi" w:hAnsiTheme="minorHAnsi" w:cstheme="minorHAnsi"/>
          <w:spacing w:val="1"/>
        </w:rPr>
        <w:t>.</w:t>
      </w:r>
      <w:r w:rsidR="008E3E44" w:rsidRPr="006B7810">
        <w:rPr>
          <w:rFonts w:asciiTheme="minorHAnsi" w:hAnsiTheme="minorHAnsi" w:cstheme="minorHAnsi"/>
          <w:spacing w:val="1"/>
        </w:rPr>
        <w:t>)</w:t>
      </w:r>
    </w:p>
    <w:p w14:paraId="7DCC966C" w14:textId="77777777" w:rsidR="00ED6E1B" w:rsidRPr="006B7810" w:rsidRDefault="00ED6E1B" w:rsidP="001B1146">
      <w:pPr>
        <w:rPr>
          <w:rFonts w:asciiTheme="minorHAnsi" w:hAnsiTheme="minorHAnsi" w:cstheme="minorHAnsi"/>
        </w:rPr>
      </w:pPr>
    </w:p>
    <w:p w14:paraId="2CB3AE7D" w14:textId="77777777" w:rsidR="00ED6E1B" w:rsidRPr="00BF6639" w:rsidRDefault="00ED6E1B" w:rsidP="00854565">
      <w:pPr>
        <w:pStyle w:val="Heading5"/>
        <w:rPr>
          <w:spacing w:val="1"/>
        </w:rPr>
      </w:pPr>
      <w:r w:rsidRPr="00BF6639">
        <w:t>Hourly</w:t>
      </w:r>
      <w:r w:rsidRPr="00BF6639">
        <w:rPr>
          <w:spacing w:val="1"/>
        </w:rPr>
        <w:t xml:space="preserve"> </w:t>
      </w:r>
      <w:r w:rsidR="00854565" w:rsidRPr="00BF6639">
        <w:rPr>
          <w:spacing w:val="1"/>
        </w:rPr>
        <w:t>Wages</w:t>
      </w:r>
    </w:p>
    <w:p w14:paraId="0439B1A1" w14:textId="77777777" w:rsidR="007120B1" w:rsidRPr="006B7810" w:rsidRDefault="00D253F7" w:rsidP="00D253F7">
      <w:pPr>
        <w:rPr>
          <w:rFonts w:asciiTheme="minorHAnsi" w:hAnsiTheme="minorHAnsi" w:cstheme="minorHAnsi"/>
        </w:rPr>
      </w:pPr>
      <w:r w:rsidRPr="006B7810">
        <w:rPr>
          <w:rFonts w:asciiTheme="minorHAnsi" w:hAnsiTheme="minorHAnsi" w:cstheme="minorHAnsi"/>
        </w:rPr>
        <w:t xml:space="preserve">The following language is recommended when including </w:t>
      </w:r>
      <w:r w:rsidR="007120B1" w:rsidRPr="006B7810">
        <w:rPr>
          <w:rFonts w:asciiTheme="minorHAnsi" w:hAnsiTheme="minorHAnsi" w:cstheme="minorHAnsi"/>
        </w:rPr>
        <w:t>h</w:t>
      </w:r>
      <w:r w:rsidRPr="006B7810">
        <w:rPr>
          <w:rFonts w:asciiTheme="minorHAnsi" w:hAnsiTheme="minorHAnsi" w:cstheme="minorHAnsi"/>
        </w:rPr>
        <w:t xml:space="preserve">ourly </w:t>
      </w:r>
      <w:r w:rsidR="007120B1" w:rsidRPr="006B7810">
        <w:rPr>
          <w:rFonts w:asciiTheme="minorHAnsi" w:hAnsiTheme="minorHAnsi" w:cstheme="minorHAnsi"/>
        </w:rPr>
        <w:t>w</w:t>
      </w:r>
      <w:r w:rsidRPr="006B7810">
        <w:rPr>
          <w:rFonts w:asciiTheme="minorHAnsi" w:hAnsiTheme="minorHAnsi" w:cstheme="minorHAnsi"/>
        </w:rPr>
        <w:t xml:space="preserve">ages in the GEAR UP budget: </w:t>
      </w:r>
    </w:p>
    <w:p w14:paraId="34601427" w14:textId="77777777" w:rsidR="007120B1" w:rsidRPr="006B7810" w:rsidRDefault="007120B1" w:rsidP="00D253F7">
      <w:pPr>
        <w:rPr>
          <w:rFonts w:asciiTheme="minorHAnsi" w:hAnsiTheme="minorHAnsi" w:cstheme="minorHAnsi"/>
        </w:rPr>
      </w:pPr>
    </w:p>
    <w:p w14:paraId="64F1EB84" w14:textId="77777777" w:rsidR="00D253F7" w:rsidRPr="006B7810" w:rsidRDefault="007120B1" w:rsidP="00D253F7">
      <w:pPr>
        <w:rPr>
          <w:rFonts w:asciiTheme="minorHAnsi" w:hAnsiTheme="minorHAnsi" w:cstheme="minorHAnsi"/>
        </w:rPr>
      </w:pPr>
      <w:r w:rsidRPr="006B7810">
        <w:rPr>
          <w:rFonts w:asciiTheme="minorHAnsi" w:hAnsiTheme="minorHAnsi" w:cstheme="minorHAnsi"/>
        </w:rPr>
        <w:t xml:space="preserve">HOURLY: </w:t>
      </w:r>
      <w:r w:rsidR="00D253F7" w:rsidRPr="006B7810">
        <w:rPr>
          <w:rFonts w:asciiTheme="minorHAnsi" w:hAnsiTheme="minorHAnsi" w:cstheme="minorHAnsi"/>
        </w:rPr>
        <w:t>(</w:t>
      </w:r>
      <w:r w:rsidR="00D253F7" w:rsidRPr="006B7810">
        <w:rPr>
          <w:rFonts w:asciiTheme="minorHAnsi" w:hAnsiTheme="minorHAnsi" w:cstheme="minorHAnsi"/>
          <w:i/>
          <w:iCs/>
          <w:u w:val="single"/>
        </w:rPr>
        <w:t>name of individual/s, job title/position</w:t>
      </w:r>
      <w:r w:rsidR="00D253F7" w:rsidRPr="006B7810">
        <w:rPr>
          <w:rFonts w:asciiTheme="minorHAnsi" w:hAnsiTheme="minorHAnsi" w:cstheme="minorHAnsi"/>
        </w:rPr>
        <w:t>) $____ per hour for __ hours</w:t>
      </w:r>
      <w:r w:rsidR="00E01E63" w:rsidRPr="006B7810">
        <w:rPr>
          <w:rFonts w:asciiTheme="minorHAnsi" w:hAnsiTheme="minorHAnsi" w:cstheme="minorHAnsi"/>
        </w:rPr>
        <w:t>.</w:t>
      </w:r>
    </w:p>
    <w:p w14:paraId="2FE50E81" w14:textId="77777777" w:rsidR="007120B1" w:rsidRPr="006B7810" w:rsidRDefault="007120B1" w:rsidP="00D253F7">
      <w:pPr>
        <w:rPr>
          <w:rFonts w:asciiTheme="minorHAnsi" w:hAnsiTheme="minorHAnsi" w:cstheme="minorHAnsi"/>
        </w:rPr>
      </w:pPr>
    </w:p>
    <w:p w14:paraId="016A45C1" w14:textId="77777777" w:rsidR="00CE34A3" w:rsidRPr="006B7810" w:rsidRDefault="00ED6E1B" w:rsidP="00DA3603">
      <w:pPr>
        <w:pStyle w:val="ListParagraph"/>
        <w:numPr>
          <w:ilvl w:val="0"/>
          <w:numId w:val="19"/>
        </w:numPr>
        <w:rPr>
          <w:rFonts w:asciiTheme="minorHAnsi" w:hAnsiTheme="minorHAnsi" w:cstheme="minorHAnsi"/>
        </w:rPr>
      </w:pPr>
      <w:r w:rsidRPr="006B7810">
        <w:rPr>
          <w:rFonts w:asciiTheme="minorHAnsi" w:hAnsiTheme="minorHAnsi" w:cstheme="minorHAnsi"/>
        </w:rPr>
        <w:t>I</w:t>
      </w:r>
      <w:r w:rsidR="001303DA" w:rsidRPr="006B7810">
        <w:rPr>
          <w:rFonts w:asciiTheme="minorHAnsi" w:hAnsiTheme="minorHAnsi" w:cstheme="minorHAnsi"/>
        </w:rPr>
        <w:t>dentify</w:t>
      </w:r>
      <w:r w:rsidRPr="006B7810">
        <w:rPr>
          <w:rFonts w:asciiTheme="minorHAnsi" w:hAnsiTheme="minorHAnsi" w:cstheme="minorHAnsi"/>
          <w:spacing w:val="1"/>
        </w:rPr>
        <w:t xml:space="preserve"> </w:t>
      </w:r>
      <w:r w:rsidR="001303DA" w:rsidRPr="006B7810">
        <w:rPr>
          <w:rFonts w:asciiTheme="minorHAnsi" w:hAnsiTheme="minorHAnsi" w:cstheme="minorHAnsi"/>
          <w:spacing w:val="1"/>
        </w:rPr>
        <w:t>the individual being paid, their job</w:t>
      </w:r>
      <w:r w:rsidRPr="006B7810">
        <w:rPr>
          <w:rFonts w:asciiTheme="minorHAnsi" w:hAnsiTheme="minorHAnsi" w:cstheme="minorHAnsi"/>
          <w:spacing w:val="1"/>
        </w:rPr>
        <w:t xml:space="preserve"> </w:t>
      </w:r>
      <w:r w:rsidRPr="006B7810">
        <w:rPr>
          <w:rFonts w:asciiTheme="minorHAnsi" w:hAnsiTheme="minorHAnsi" w:cstheme="minorHAnsi"/>
        </w:rPr>
        <w:t>tit</w:t>
      </w:r>
      <w:r w:rsidRPr="006B7810">
        <w:rPr>
          <w:rFonts w:asciiTheme="minorHAnsi" w:hAnsiTheme="minorHAnsi" w:cstheme="minorHAnsi"/>
          <w:spacing w:val="-3"/>
        </w:rPr>
        <w:t>l</w:t>
      </w:r>
      <w:r w:rsidRPr="006B7810">
        <w:rPr>
          <w:rFonts w:asciiTheme="minorHAnsi" w:hAnsiTheme="minorHAnsi" w:cstheme="minorHAnsi"/>
          <w:spacing w:val="1"/>
        </w:rPr>
        <w:t>e</w:t>
      </w:r>
      <w:r w:rsidRPr="006B7810">
        <w:rPr>
          <w:rFonts w:asciiTheme="minorHAnsi" w:hAnsiTheme="minorHAnsi" w:cstheme="minorHAnsi"/>
        </w:rPr>
        <w:t>,</w:t>
      </w:r>
      <w:r w:rsidRPr="006B7810">
        <w:rPr>
          <w:rFonts w:asciiTheme="minorHAnsi" w:hAnsiTheme="minorHAnsi" w:cstheme="minorHAnsi"/>
          <w:spacing w:val="1"/>
        </w:rPr>
        <w:t xml:space="preserve"> </w:t>
      </w:r>
      <w:r w:rsidR="001303DA" w:rsidRPr="006B7810">
        <w:rPr>
          <w:rFonts w:asciiTheme="minorHAnsi" w:hAnsiTheme="minorHAnsi" w:cstheme="minorHAnsi"/>
          <w:spacing w:val="1"/>
        </w:rPr>
        <w:t xml:space="preserve">and their payment information. </w:t>
      </w:r>
      <w:r w:rsidR="004274A2" w:rsidRPr="006B7810">
        <w:rPr>
          <w:rFonts w:asciiTheme="minorHAnsi" w:hAnsiTheme="minorHAnsi" w:cstheme="minorHAnsi"/>
          <w:spacing w:val="1"/>
        </w:rPr>
        <w:t>The payment information for hourly employees include</w:t>
      </w:r>
      <w:r w:rsidR="00F22BFF" w:rsidRPr="006B7810">
        <w:rPr>
          <w:rFonts w:asciiTheme="minorHAnsi" w:hAnsiTheme="minorHAnsi" w:cstheme="minorHAnsi"/>
          <w:spacing w:val="1"/>
        </w:rPr>
        <w:t>s</w:t>
      </w:r>
      <w:r w:rsidR="004274A2" w:rsidRPr="006B7810">
        <w:rPr>
          <w:rFonts w:asciiTheme="minorHAnsi" w:hAnsiTheme="minorHAnsi" w:cstheme="minorHAnsi"/>
          <w:spacing w:val="1"/>
        </w:rPr>
        <w:t xml:space="preserve"> an hourly rate and </w:t>
      </w:r>
      <w:r w:rsidR="00F22BFF" w:rsidRPr="006B7810">
        <w:rPr>
          <w:rFonts w:asciiTheme="minorHAnsi" w:hAnsiTheme="minorHAnsi" w:cstheme="minorHAnsi"/>
          <w:spacing w:val="1"/>
        </w:rPr>
        <w:t xml:space="preserve">a </w:t>
      </w:r>
      <w:r w:rsidR="004274A2" w:rsidRPr="006B7810">
        <w:rPr>
          <w:rFonts w:asciiTheme="minorHAnsi" w:hAnsiTheme="minorHAnsi" w:cstheme="minorHAnsi"/>
          <w:spacing w:val="1"/>
        </w:rPr>
        <w:t xml:space="preserve">total </w:t>
      </w:r>
      <w:r w:rsidRPr="006B7810">
        <w:rPr>
          <w:rFonts w:asciiTheme="minorHAnsi" w:hAnsiTheme="minorHAnsi" w:cstheme="minorHAnsi"/>
          <w:spacing w:val="-1"/>
        </w:rPr>
        <w:t>n</w:t>
      </w:r>
      <w:r w:rsidRPr="006B7810">
        <w:rPr>
          <w:rFonts w:asciiTheme="minorHAnsi" w:hAnsiTheme="minorHAnsi" w:cstheme="minorHAnsi"/>
          <w:spacing w:val="1"/>
        </w:rPr>
        <w:t>u</w:t>
      </w:r>
      <w:r w:rsidRPr="006B7810">
        <w:rPr>
          <w:rFonts w:asciiTheme="minorHAnsi" w:hAnsiTheme="minorHAnsi" w:cstheme="minorHAnsi"/>
          <w:spacing w:val="-1"/>
        </w:rPr>
        <w:t>m</w:t>
      </w:r>
      <w:r w:rsidRPr="006B7810">
        <w:rPr>
          <w:rFonts w:asciiTheme="minorHAnsi" w:hAnsiTheme="minorHAnsi" w:cstheme="minorHAnsi"/>
          <w:spacing w:val="1"/>
        </w:rPr>
        <w:t>b</w:t>
      </w:r>
      <w:r w:rsidRPr="006B7810">
        <w:rPr>
          <w:rFonts w:asciiTheme="minorHAnsi" w:hAnsiTheme="minorHAnsi" w:cstheme="minorHAnsi"/>
          <w:spacing w:val="-1"/>
        </w:rPr>
        <w:t>e</w:t>
      </w:r>
      <w:r w:rsidRPr="006B7810">
        <w:rPr>
          <w:rFonts w:asciiTheme="minorHAnsi" w:hAnsiTheme="minorHAnsi" w:cstheme="minorHAnsi"/>
        </w:rPr>
        <w:t xml:space="preserve">r </w:t>
      </w:r>
      <w:r w:rsidRPr="006B7810">
        <w:rPr>
          <w:rFonts w:asciiTheme="minorHAnsi" w:hAnsiTheme="minorHAnsi" w:cstheme="minorHAnsi"/>
          <w:spacing w:val="1"/>
        </w:rPr>
        <w:t>o</w:t>
      </w:r>
      <w:r w:rsidRPr="006B7810">
        <w:rPr>
          <w:rFonts w:asciiTheme="minorHAnsi" w:hAnsiTheme="minorHAnsi" w:cstheme="minorHAnsi"/>
        </w:rPr>
        <w:t>f</w:t>
      </w:r>
      <w:r w:rsidRPr="006B7810">
        <w:rPr>
          <w:rFonts w:asciiTheme="minorHAnsi" w:hAnsiTheme="minorHAnsi" w:cstheme="minorHAnsi"/>
          <w:spacing w:val="1"/>
        </w:rPr>
        <w:t xml:space="preserve"> h</w:t>
      </w:r>
      <w:r w:rsidRPr="006B7810">
        <w:rPr>
          <w:rFonts w:asciiTheme="minorHAnsi" w:hAnsiTheme="minorHAnsi" w:cstheme="minorHAnsi"/>
          <w:spacing w:val="-1"/>
        </w:rPr>
        <w:t>o</w:t>
      </w:r>
      <w:r w:rsidRPr="006B7810">
        <w:rPr>
          <w:rFonts w:asciiTheme="minorHAnsi" w:hAnsiTheme="minorHAnsi" w:cstheme="minorHAnsi"/>
          <w:spacing w:val="1"/>
        </w:rPr>
        <w:t>u</w:t>
      </w:r>
      <w:r w:rsidRPr="006B7810">
        <w:rPr>
          <w:rFonts w:asciiTheme="minorHAnsi" w:hAnsiTheme="minorHAnsi" w:cstheme="minorHAnsi"/>
          <w:spacing w:val="-1"/>
        </w:rPr>
        <w:t>r</w:t>
      </w:r>
      <w:r w:rsidRPr="006B7810">
        <w:rPr>
          <w:rFonts w:asciiTheme="minorHAnsi" w:hAnsiTheme="minorHAnsi" w:cstheme="minorHAnsi"/>
        </w:rPr>
        <w:t>s</w:t>
      </w:r>
      <w:r w:rsidRPr="006B7810">
        <w:rPr>
          <w:rFonts w:asciiTheme="minorHAnsi" w:hAnsiTheme="minorHAnsi" w:cstheme="minorHAnsi"/>
          <w:spacing w:val="1"/>
        </w:rPr>
        <w:t>.</w:t>
      </w:r>
    </w:p>
    <w:p w14:paraId="6502BD40" w14:textId="7838C2CA" w:rsidR="007266B7" w:rsidRPr="006B7810" w:rsidRDefault="00ED6E1B" w:rsidP="00DA3603">
      <w:pPr>
        <w:pStyle w:val="ListParagraph"/>
        <w:numPr>
          <w:ilvl w:val="0"/>
          <w:numId w:val="19"/>
        </w:numPr>
        <w:rPr>
          <w:rFonts w:asciiTheme="minorHAnsi" w:hAnsiTheme="minorHAnsi" w:cstheme="minorHAnsi"/>
        </w:rPr>
      </w:pPr>
      <w:r w:rsidRPr="006B7810">
        <w:rPr>
          <w:rFonts w:asciiTheme="minorHAnsi" w:hAnsiTheme="minorHAnsi" w:cstheme="minorHAnsi"/>
          <w:spacing w:val="1"/>
        </w:rPr>
        <w:t>Bu</w:t>
      </w:r>
      <w:r w:rsidRPr="006B7810">
        <w:rPr>
          <w:rFonts w:asciiTheme="minorHAnsi" w:hAnsiTheme="minorHAnsi" w:cstheme="minorHAnsi"/>
        </w:rPr>
        <w:t xml:space="preserve">s </w:t>
      </w:r>
      <w:r w:rsidRPr="006B7810">
        <w:rPr>
          <w:rFonts w:asciiTheme="minorHAnsi" w:hAnsiTheme="minorHAnsi" w:cstheme="minorHAnsi"/>
          <w:spacing w:val="1"/>
        </w:rPr>
        <w:t>d</w:t>
      </w:r>
      <w:r w:rsidRPr="006B7810">
        <w:rPr>
          <w:rFonts w:asciiTheme="minorHAnsi" w:hAnsiTheme="minorHAnsi" w:cstheme="minorHAnsi"/>
          <w:spacing w:val="-1"/>
        </w:rPr>
        <w:t>r</w:t>
      </w:r>
      <w:r w:rsidRPr="006B7810">
        <w:rPr>
          <w:rFonts w:asciiTheme="minorHAnsi" w:hAnsiTheme="minorHAnsi" w:cstheme="minorHAnsi"/>
        </w:rPr>
        <w:t>iv</w:t>
      </w:r>
      <w:r w:rsidRPr="006B7810">
        <w:rPr>
          <w:rFonts w:asciiTheme="minorHAnsi" w:hAnsiTheme="minorHAnsi" w:cstheme="minorHAnsi"/>
          <w:spacing w:val="1"/>
        </w:rPr>
        <w:t>e</w:t>
      </w:r>
      <w:r w:rsidRPr="006B7810">
        <w:rPr>
          <w:rFonts w:asciiTheme="minorHAnsi" w:hAnsiTheme="minorHAnsi" w:cstheme="minorHAnsi"/>
        </w:rPr>
        <w:t>r</w:t>
      </w:r>
      <w:r w:rsidR="003B7EF6">
        <w:rPr>
          <w:rFonts w:asciiTheme="minorHAnsi" w:hAnsiTheme="minorHAnsi" w:cstheme="minorHAnsi"/>
        </w:rPr>
        <w:t>’s</w:t>
      </w:r>
      <w:r w:rsidRPr="006B7810">
        <w:rPr>
          <w:rFonts w:asciiTheme="minorHAnsi" w:hAnsiTheme="minorHAnsi" w:cstheme="minorHAnsi"/>
        </w:rPr>
        <w:t xml:space="preserve"> </w:t>
      </w:r>
      <w:r w:rsidRPr="006B7810">
        <w:rPr>
          <w:rFonts w:asciiTheme="minorHAnsi" w:hAnsiTheme="minorHAnsi" w:cstheme="minorHAnsi"/>
          <w:spacing w:val="-1"/>
        </w:rPr>
        <w:t>p</w:t>
      </w:r>
      <w:r w:rsidRPr="006B7810">
        <w:rPr>
          <w:rFonts w:asciiTheme="minorHAnsi" w:hAnsiTheme="minorHAnsi" w:cstheme="minorHAnsi"/>
          <w:spacing w:val="1"/>
        </w:rPr>
        <w:t>a</w:t>
      </w:r>
      <w:r w:rsidRPr="006B7810">
        <w:rPr>
          <w:rFonts w:asciiTheme="minorHAnsi" w:hAnsiTheme="minorHAnsi" w:cstheme="minorHAnsi"/>
        </w:rPr>
        <w:t xml:space="preserve">y </w:t>
      </w:r>
      <w:r w:rsidRPr="006B7810">
        <w:rPr>
          <w:rFonts w:asciiTheme="minorHAnsi" w:hAnsiTheme="minorHAnsi" w:cstheme="minorHAnsi"/>
          <w:spacing w:val="-2"/>
        </w:rPr>
        <w:t>f</w:t>
      </w:r>
      <w:r w:rsidRPr="006B7810">
        <w:rPr>
          <w:rFonts w:asciiTheme="minorHAnsi" w:hAnsiTheme="minorHAnsi" w:cstheme="minorHAnsi"/>
          <w:spacing w:val="1"/>
        </w:rPr>
        <w:t>o</w:t>
      </w:r>
      <w:r w:rsidRPr="006B7810">
        <w:rPr>
          <w:rFonts w:asciiTheme="minorHAnsi" w:hAnsiTheme="minorHAnsi" w:cstheme="minorHAnsi"/>
        </w:rPr>
        <w:t>r c</w:t>
      </w:r>
      <w:r w:rsidRPr="006B7810">
        <w:rPr>
          <w:rFonts w:asciiTheme="minorHAnsi" w:hAnsiTheme="minorHAnsi" w:cstheme="minorHAnsi"/>
          <w:spacing w:val="1"/>
        </w:rPr>
        <w:t>o</w:t>
      </w:r>
      <w:r w:rsidRPr="006B7810">
        <w:rPr>
          <w:rFonts w:asciiTheme="minorHAnsi" w:hAnsiTheme="minorHAnsi" w:cstheme="minorHAnsi"/>
        </w:rPr>
        <w:t>ll</w:t>
      </w:r>
      <w:r w:rsidRPr="006B7810">
        <w:rPr>
          <w:rFonts w:asciiTheme="minorHAnsi" w:hAnsiTheme="minorHAnsi" w:cstheme="minorHAnsi"/>
          <w:spacing w:val="1"/>
        </w:rPr>
        <w:t>e</w:t>
      </w:r>
      <w:r w:rsidRPr="006B7810">
        <w:rPr>
          <w:rFonts w:asciiTheme="minorHAnsi" w:hAnsiTheme="minorHAnsi" w:cstheme="minorHAnsi"/>
          <w:spacing w:val="-1"/>
        </w:rPr>
        <w:t>g</w:t>
      </w:r>
      <w:r w:rsidRPr="006B7810">
        <w:rPr>
          <w:rFonts w:asciiTheme="minorHAnsi" w:hAnsiTheme="minorHAnsi" w:cstheme="minorHAnsi"/>
        </w:rPr>
        <w:t>e</w:t>
      </w:r>
      <w:r w:rsidRPr="006B7810">
        <w:rPr>
          <w:rFonts w:asciiTheme="minorHAnsi" w:hAnsiTheme="minorHAnsi" w:cstheme="minorHAnsi"/>
          <w:spacing w:val="1"/>
        </w:rPr>
        <w:t xml:space="preserve"> </w:t>
      </w:r>
      <w:r w:rsidRPr="006B7810">
        <w:rPr>
          <w:rFonts w:asciiTheme="minorHAnsi" w:hAnsiTheme="minorHAnsi" w:cstheme="minorHAnsi"/>
        </w:rPr>
        <w:t>t</w:t>
      </w:r>
      <w:r w:rsidRPr="006B7810">
        <w:rPr>
          <w:rFonts w:asciiTheme="minorHAnsi" w:hAnsiTheme="minorHAnsi" w:cstheme="minorHAnsi"/>
          <w:spacing w:val="-1"/>
        </w:rPr>
        <w:t>r</w:t>
      </w:r>
      <w:r w:rsidRPr="006B7810">
        <w:rPr>
          <w:rFonts w:asciiTheme="minorHAnsi" w:hAnsiTheme="minorHAnsi" w:cstheme="minorHAnsi"/>
        </w:rPr>
        <w:t>i</w:t>
      </w:r>
      <w:r w:rsidRPr="006B7810">
        <w:rPr>
          <w:rFonts w:asciiTheme="minorHAnsi" w:hAnsiTheme="minorHAnsi" w:cstheme="minorHAnsi"/>
          <w:spacing w:val="1"/>
        </w:rPr>
        <w:t>p</w:t>
      </w:r>
      <w:r w:rsidRPr="006B7810">
        <w:rPr>
          <w:rFonts w:asciiTheme="minorHAnsi" w:hAnsiTheme="minorHAnsi" w:cstheme="minorHAnsi"/>
        </w:rPr>
        <w:t xml:space="preserve">s </w:t>
      </w:r>
      <w:r w:rsidRPr="006B7810">
        <w:rPr>
          <w:rFonts w:asciiTheme="minorHAnsi" w:hAnsiTheme="minorHAnsi" w:cstheme="minorHAnsi"/>
          <w:spacing w:val="1"/>
        </w:rPr>
        <w:t>a</w:t>
      </w:r>
      <w:r w:rsidRPr="006B7810">
        <w:rPr>
          <w:rFonts w:asciiTheme="minorHAnsi" w:hAnsiTheme="minorHAnsi" w:cstheme="minorHAnsi"/>
          <w:spacing w:val="-1"/>
        </w:rPr>
        <w:t>n</w:t>
      </w:r>
      <w:r w:rsidRPr="006B7810">
        <w:rPr>
          <w:rFonts w:asciiTheme="minorHAnsi" w:hAnsiTheme="minorHAnsi" w:cstheme="minorHAnsi"/>
        </w:rPr>
        <w:t>d</w:t>
      </w:r>
      <w:r w:rsidRPr="006B7810">
        <w:rPr>
          <w:rFonts w:asciiTheme="minorHAnsi" w:hAnsiTheme="minorHAnsi" w:cstheme="minorHAnsi"/>
          <w:spacing w:val="1"/>
        </w:rPr>
        <w:t xml:space="preserve"> </w:t>
      </w:r>
      <w:r w:rsidRPr="006B7810">
        <w:rPr>
          <w:rFonts w:asciiTheme="minorHAnsi" w:hAnsiTheme="minorHAnsi" w:cstheme="minorHAnsi"/>
          <w:spacing w:val="-1"/>
        </w:rPr>
        <w:t>o</w:t>
      </w:r>
      <w:r w:rsidRPr="006B7810">
        <w:rPr>
          <w:rFonts w:asciiTheme="minorHAnsi" w:hAnsiTheme="minorHAnsi" w:cstheme="minorHAnsi"/>
        </w:rPr>
        <w:t>t</w:t>
      </w:r>
      <w:r w:rsidRPr="006B7810">
        <w:rPr>
          <w:rFonts w:asciiTheme="minorHAnsi" w:hAnsiTheme="minorHAnsi" w:cstheme="minorHAnsi"/>
          <w:spacing w:val="1"/>
        </w:rPr>
        <w:t>he</w:t>
      </w:r>
      <w:r w:rsidRPr="006B7810">
        <w:rPr>
          <w:rFonts w:asciiTheme="minorHAnsi" w:hAnsiTheme="minorHAnsi" w:cstheme="minorHAnsi"/>
        </w:rPr>
        <w:t xml:space="preserve">r </w:t>
      </w:r>
      <w:r w:rsidR="0024632C" w:rsidRPr="006B7810">
        <w:rPr>
          <w:rFonts w:asciiTheme="minorHAnsi" w:hAnsiTheme="minorHAnsi" w:cstheme="minorHAnsi"/>
        </w:rPr>
        <w:t xml:space="preserve">student </w:t>
      </w:r>
      <w:r w:rsidRPr="006B7810">
        <w:rPr>
          <w:rFonts w:asciiTheme="minorHAnsi" w:hAnsiTheme="minorHAnsi" w:cstheme="minorHAnsi"/>
        </w:rPr>
        <w:t>t</w:t>
      </w:r>
      <w:r w:rsidRPr="006B7810">
        <w:rPr>
          <w:rFonts w:asciiTheme="minorHAnsi" w:hAnsiTheme="minorHAnsi" w:cstheme="minorHAnsi"/>
          <w:spacing w:val="-1"/>
        </w:rPr>
        <w:t>r</w:t>
      </w:r>
      <w:r w:rsidRPr="006B7810">
        <w:rPr>
          <w:rFonts w:asciiTheme="minorHAnsi" w:hAnsiTheme="minorHAnsi" w:cstheme="minorHAnsi"/>
          <w:spacing w:val="1"/>
        </w:rPr>
        <w:t>a</w:t>
      </w:r>
      <w:r w:rsidRPr="006B7810">
        <w:rPr>
          <w:rFonts w:asciiTheme="minorHAnsi" w:hAnsiTheme="minorHAnsi" w:cstheme="minorHAnsi"/>
          <w:spacing w:val="-2"/>
        </w:rPr>
        <w:t>v</w:t>
      </w:r>
      <w:r w:rsidRPr="006B7810">
        <w:rPr>
          <w:rFonts w:asciiTheme="minorHAnsi" w:hAnsiTheme="minorHAnsi" w:cstheme="minorHAnsi"/>
          <w:spacing w:val="1"/>
        </w:rPr>
        <w:t>e</w:t>
      </w:r>
      <w:r w:rsidRPr="006B7810">
        <w:rPr>
          <w:rFonts w:asciiTheme="minorHAnsi" w:hAnsiTheme="minorHAnsi" w:cstheme="minorHAnsi"/>
        </w:rPr>
        <w:t>l s</w:t>
      </w:r>
      <w:r w:rsidRPr="006B7810">
        <w:rPr>
          <w:rFonts w:asciiTheme="minorHAnsi" w:hAnsiTheme="minorHAnsi" w:cstheme="minorHAnsi"/>
          <w:spacing w:val="-1"/>
        </w:rPr>
        <w:t>h</w:t>
      </w:r>
      <w:r w:rsidRPr="006B7810">
        <w:rPr>
          <w:rFonts w:asciiTheme="minorHAnsi" w:hAnsiTheme="minorHAnsi" w:cstheme="minorHAnsi"/>
          <w:spacing w:val="1"/>
        </w:rPr>
        <w:t>ou</w:t>
      </w:r>
      <w:r w:rsidRPr="006B7810">
        <w:rPr>
          <w:rFonts w:asciiTheme="minorHAnsi" w:hAnsiTheme="minorHAnsi" w:cstheme="minorHAnsi"/>
        </w:rPr>
        <w:t>ld</w:t>
      </w:r>
      <w:r w:rsidRPr="006B7810">
        <w:rPr>
          <w:rFonts w:asciiTheme="minorHAnsi" w:hAnsiTheme="minorHAnsi" w:cstheme="minorHAnsi"/>
          <w:spacing w:val="-1"/>
        </w:rPr>
        <w:t xml:space="preserve"> b</w:t>
      </w:r>
      <w:r w:rsidRPr="006B7810">
        <w:rPr>
          <w:rFonts w:asciiTheme="minorHAnsi" w:hAnsiTheme="minorHAnsi" w:cstheme="minorHAnsi"/>
        </w:rPr>
        <w:t>e</w:t>
      </w:r>
      <w:r w:rsidRPr="006B7810">
        <w:rPr>
          <w:rFonts w:asciiTheme="minorHAnsi" w:hAnsiTheme="minorHAnsi" w:cstheme="minorHAnsi"/>
          <w:spacing w:val="1"/>
        </w:rPr>
        <w:t xml:space="preserve"> </w:t>
      </w:r>
      <w:r w:rsidRPr="006B7810">
        <w:rPr>
          <w:rFonts w:asciiTheme="minorHAnsi" w:hAnsiTheme="minorHAnsi" w:cstheme="minorHAnsi"/>
        </w:rPr>
        <w:t>list</w:t>
      </w:r>
      <w:r w:rsidRPr="006B7810">
        <w:rPr>
          <w:rFonts w:asciiTheme="minorHAnsi" w:hAnsiTheme="minorHAnsi" w:cstheme="minorHAnsi"/>
          <w:spacing w:val="1"/>
        </w:rPr>
        <w:t>e</w:t>
      </w:r>
      <w:r w:rsidRPr="006B7810">
        <w:rPr>
          <w:rFonts w:asciiTheme="minorHAnsi" w:hAnsiTheme="minorHAnsi" w:cstheme="minorHAnsi"/>
        </w:rPr>
        <w:t>d</w:t>
      </w:r>
      <w:r w:rsidRPr="006B7810">
        <w:rPr>
          <w:rFonts w:asciiTheme="minorHAnsi" w:hAnsiTheme="minorHAnsi" w:cstheme="minorHAnsi"/>
          <w:spacing w:val="-1"/>
        </w:rPr>
        <w:t xml:space="preserve"> </w:t>
      </w:r>
      <w:r w:rsidRPr="006B7810">
        <w:rPr>
          <w:rFonts w:asciiTheme="minorHAnsi" w:hAnsiTheme="minorHAnsi" w:cstheme="minorHAnsi"/>
          <w:spacing w:val="1"/>
        </w:rPr>
        <w:t>he</w:t>
      </w:r>
      <w:r w:rsidRPr="006B7810">
        <w:rPr>
          <w:rFonts w:asciiTheme="minorHAnsi" w:hAnsiTheme="minorHAnsi" w:cstheme="minorHAnsi"/>
          <w:spacing w:val="-1"/>
        </w:rPr>
        <w:t>r</w:t>
      </w:r>
      <w:r w:rsidRPr="006B7810">
        <w:rPr>
          <w:rFonts w:asciiTheme="minorHAnsi" w:hAnsiTheme="minorHAnsi" w:cstheme="minorHAnsi"/>
        </w:rPr>
        <w:t>e</w:t>
      </w:r>
      <w:r w:rsidRPr="006B7810">
        <w:rPr>
          <w:rFonts w:asciiTheme="minorHAnsi" w:hAnsiTheme="minorHAnsi" w:cstheme="minorHAnsi"/>
          <w:spacing w:val="1"/>
        </w:rPr>
        <w:t xml:space="preserve"> </w:t>
      </w:r>
      <w:r w:rsidRPr="006B7810">
        <w:rPr>
          <w:rFonts w:asciiTheme="minorHAnsi" w:hAnsiTheme="minorHAnsi" w:cstheme="minorHAnsi"/>
        </w:rPr>
        <w:t>if</w:t>
      </w:r>
      <w:r w:rsidRPr="006B7810">
        <w:rPr>
          <w:rFonts w:asciiTheme="minorHAnsi" w:hAnsiTheme="minorHAnsi" w:cstheme="minorHAnsi"/>
          <w:spacing w:val="-1"/>
        </w:rPr>
        <w:t xml:space="preserve"> </w:t>
      </w:r>
      <w:r w:rsidRPr="006B7810">
        <w:rPr>
          <w:rFonts w:asciiTheme="minorHAnsi" w:hAnsiTheme="minorHAnsi" w:cstheme="minorHAnsi"/>
        </w:rPr>
        <w:t>t</w:t>
      </w:r>
      <w:r w:rsidRPr="006B7810">
        <w:rPr>
          <w:rFonts w:asciiTheme="minorHAnsi" w:hAnsiTheme="minorHAnsi" w:cstheme="minorHAnsi"/>
          <w:spacing w:val="-1"/>
        </w:rPr>
        <w:t>h</w:t>
      </w:r>
      <w:r w:rsidRPr="006B7810">
        <w:rPr>
          <w:rFonts w:asciiTheme="minorHAnsi" w:hAnsiTheme="minorHAnsi" w:cstheme="minorHAnsi"/>
        </w:rPr>
        <w:t>e</w:t>
      </w:r>
      <w:r w:rsidRPr="006B7810">
        <w:rPr>
          <w:rFonts w:asciiTheme="minorHAnsi" w:hAnsiTheme="minorHAnsi" w:cstheme="minorHAnsi"/>
          <w:spacing w:val="1"/>
        </w:rPr>
        <w:t xml:space="preserve"> d</w:t>
      </w:r>
      <w:r w:rsidRPr="006B7810">
        <w:rPr>
          <w:rFonts w:asciiTheme="minorHAnsi" w:hAnsiTheme="minorHAnsi" w:cstheme="minorHAnsi"/>
          <w:spacing w:val="-1"/>
        </w:rPr>
        <w:t>r</w:t>
      </w:r>
      <w:r w:rsidRPr="006B7810">
        <w:rPr>
          <w:rFonts w:asciiTheme="minorHAnsi" w:hAnsiTheme="minorHAnsi" w:cstheme="minorHAnsi"/>
        </w:rPr>
        <w:t>iv</w:t>
      </w:r>
      <w:r w:rsidRPr="006B7810">
        <w:rPr>
          <w:rFonts w:asciiTheme="minorHAnsi" w:hAnsiTheme="minorHAnsi" w:cstheme="minorHAnsi"/>
          <w:spacing w:val="1"/>
        </w:rPr>
        <w:t>e</w:t>
      </w:r>
      <w:r w:rsidRPr="006B7810">
        <w:rPr>
          <w:rFonts w:asciiTheme="minorHAnsi" w:hAnsiTheme="minorHAnsi" w:cstheme="minorHAnsi"/>
        </w:rPr>
        <w:t>r is</w:t>
      </w:r>
      <w:r w:rsidRPr="006B7810">
        <w:rPr>
          <w:rFonts w:asciiTheme="minorHAnsi" w:hAnsiTheme="minorHAnsi" w:cstheme="minorHAnsi"/>
          <w:spacing w:val="-2"/>
        </w:rPr>
        <w:t xml:space="preserve"> </w:t>
      </w:r>
      <w:r w:rsidRPr="006B7810">
        <w:rPr>
          <w:rFonts w:asciiTheme="minorHAnsi" w:hAnsiTheme="minorHAnsi" w:cstheme="minorHAnsi"/>
          <w:spacing w:val="1"/>
        </w:rPr>
        <w:t>a</w:t>
      </w:r>
      <w:r w:rsidRPr="006B7810">
        <w:rPr>
          <w:rFonts w:asciiTheme="minorHAnsi" w:hAnsiTheme="minorHAnsi" w:cstheme="minorHAnsi"/>
        </w:rPr>
        <w:t>n</w:t>
      </w:r>
      <w:r w:rsidRPr="006B7810">
        <w:rPr>
          <w:rFonts w:asciiTheme="minorHAnsi" w:hAnsiTheme="minorHAnsi" w:cstheme="minorHAnsi"/>
          <w:spacing w:val="1"/>
        </w:rPr>
        <w:t xml:space="preserve"> e</w:t>
      </w:r>
      <w:r w:rsidRPr="006B7810">
        <w:rPr>
          <w:rFonts w:asciiTheme="minorHAnsi" w:hAnsiTheme="minorHAnsi" w:cstheme="minorHAnsi"/>
          <w:spacing w:val="-1"/>
        </w:rPr>
        <w:t>m</w:t>
      </w:r>
      <w:r w:rsidRPr="006B7810">
        <w:rPr>
          <w:rFonts w:asciiTheme="minorHAnsi" w:hAnsiTheme="minorHAnsi" w:cstheme="minorHAnsi"/>
          <w:spacing w:val="1"/>
        </w:rPr>
        <w:t>p</w:t>
      </w:r>
      <w:r w:rsidRPr="006B7810">
        <w:rPr>
          <w:rFonts w:asciiTheme="minorHAnsi" w:hAnsiTheme="minorHAnsi" w:cstheme="minorHAnsi"/>
          <w:spacing w:val="-3"/>
        </w:rPr>
        <w:t>l</w:t>
      </w:r>
      <w:r w:rsidRPr="006B7810">
        <w:rPr>
          <w:rFonts w:asciiTheme="minorHAnsi" w:hAnsiTheme="minorHAnsi" w:cstheme="minorHAnsi"/>
          <w:spacing w:val="1"/>
        </w:rPr>
        <w:t>o</w:t>
      </w:r>
      <w:r w:rsidRPr="006B7810">
        <w:rPr>
          <w:rFonts w:asciiTheme="minorHAnsi" w:hAnsiTheme="minorHAnsi" w:cstheme="minorHAnsi"/>
        </w:rPr>
        <w:t>y</w:t>
      </w:r>
      <w:r w:rsidRPr="006B7810">
        <w:rPr>
          <w:rFonts w:asciiTheme="minorHAnsi" w:hAnsiTheme="minorHAnsi" w:cstheme="minorHAnsi"/>
          <w:spacing w:val="1"/>
        </w:rPr>
        <w:t>e</w:t>
      </w:r>
      <w:r w:rsidRPr="006B7810">
        <w:rPr>
          <w:rFonts w:asciiTheme="minorHAnsi" w:hAnsiTheme="minorHAnsi" w:cstheme="minorHAnsi"/>
        </w:rPr>
        <w:t>e</w:t>
      </w:r>
      <w:r w:rsidR="00C04B52" w:rsidRPr="006B7810">
        <w:rPr>
          <w:rFonts w:asciiTheme="minorHAnsi" w:hAnsiTheme="minorHAnsi" w:cstheme="minorHAnsi"/>
          <w:spacing w:val="-1"/>
        </w:rPr>
        <w:t xml:space="preserve"> </w:t>
      </w:r>
      <w:r w:rsidRPr="006B7810">
        <w:rPr>
          <w:rFonts w:asciiTheme="minorHAnsi" w:hAnsiTheme="minorHAnsi" w:cstheme="minorHAnsi"/>
          <w:spacing w:val="1"/>
        </w:rPr>
        <w:t>o</w:t>
      </w:r>
      <w:r w:rsidRPr="006B7810">
        <w:rPr>
          <w:rFonts w:asciiTheme="minorHAnsi" w:hAnsiTheme="minorHAnsi" w:cstheme="minorHAnsi"/>
        </w:rPr>
        <w:t>f</w:t>
      </w:r>
      <w:r w:rsidRPr="006B7810">
        <w:rPr>
          <w:rFonts w:asciiTheme="minorHAnsi" w:hAnsiTheme="minorHAnsi" w:cstheme="minorHAnsi"/>
          <w:spacing w:val="-1"/>
        </w:rPr>
        <w:t xml:space="preserve"> </w:t>
      </w:r>
      <w:r w:rsidRPr="006B7810">
        <w:rPr>
          <w:rFonts w:asciiTheme="minorHAnsi" w:hAnsiTheme="minorHAnsi" w:cstheme="minorHAnsi"/>
        </w:rPr>
        <w:t>t</w:t>
      </w:r>
      <w:r w:rsidRPr="006B7810">
        <w:rPr>
          <w:rFonts w:asciiTheme="minorHAnsi" w:hAnsiTheme="minorHAnsi" w:cstheme="minorHAnsi"/>
          <w:spacing w:val="1"/>
        </w:rPr>
        <w:t>h</w:t>
      </w:r>
      <w:r w:rsidRPr="006B7810">
        <w:rPr>
          <w:rFonts w:asciiTheme="minorHAnsi" w:hAnsiTheme="minorHAnsi" w:cstheme="minorHAnsi"/>
        </w:rPr>
        <w:t>e</w:t>
      </w:r>
      <w:r w:rsidRPr="006B7810">
        <w:rPr>
          <w:rFonts w:asciiTheme="minorHAnsi" w:hAnsiTheme="minorHAnsi" w:cstheme="minorHAnsi"/>
          <w:spacing w:val="-1"/>
        </w:rPr>
        <w:t xml:space="preserve"> </w:t>
      </w:r>
      <w:r w:rsidRPr="006B7810">
        <w:rPr>
          <w:rFonts w:asciiTheme="minorHAnsi" w:hAnsiTheme="minorHAnsi" w:cstheme="minorHAnsi"/>
          <w:spacing w:val="1"/>
        </w:rPr>
        <w:t>d</w:t>
      </w:r>
      <w:r w:rsidRPr="006B7810">
        <w:rPr>
          <w:rFonts w:asciiTheme="minorHAnsi" w:hAnsiTheme="minorHAnsi" w:cstheme="minorHAnsi"/>
        </w:rPr>
        <w:t>ist</w:t>
      </w:r>
      <w:r w:rsidRPr="006B7810">
        <w:rPr>
          <w:rFonts w:asciiTheme="minorHAnsi" w:hAnsiTheme="minorHAnsi" w:cstheme="minorHAnsi"/>
          <w:spacing w:val="-1"/>
        </w:rPr>
        <w:t>r</w:t>
      </w:r>
      <w:r w:rsidRPr="006B7810">
        <w:rPr>
          <w:rFonts w:asciiTheme="minorHAnsi" w:hAnsiTheme="minorHAnsi" w:cstheme="minorHAnsi"/>
        </w:rPr>
        <w:t>ict.</w:t>
      </w:r>
      <w:r w:rsidR="00BA41C1" w:rsidRPr="006B7810">
        <w:rPr>
          <w:rFonts w:asciiTheme="minorHAnsi" w:hAnsiTheme="minorHAnsi" w:cstheme="minorHAnsi"/>
        </w:rPr>
        <w:t xml:space="preserve"> </w:t>
      </w:r>
    </w:p>
    <w:p w14:paraId="35232CAC" w14:textId="77777777" w:rsidR="00CE34A3" w:rsidRPr="006B7810" w:rsidRDefault="00ED6E1B" w:rsidP="0012591E">
      <w:pPr>
        <w:pStyle w:val="ListParagraph"/>
        <w:numPr>
          <w:ilvl w:val="1"/>
          <w:numId w:val="19"/>
        </w:numPr>
        <w:rPr>
          <w:rFonts w:asciiTheme="minorHAnsi" w:hAnsiTheme="minorHAnsi" w:cstheme="minorHAnsi"/>
        </w:rPr>
      </w:pPr>
      <w:r w:rsidRPr="006B7810">
        <w:rPr>
          <w:rFonts w:asciiTheme="minorHAnsi" w:hAnsiTheme="minorHAnsi" w:cstheme="minorHAnsi"/>
        </w:rPr>
        <w:t>If t</w:t>
      </w:r>
      <w:r w:rsidRPr="006B7810">
        <w:rPr>
          <w:rFonts w:asciiTheme="minorHAnsi" w:hAnsiTheme="minorHAnsi" w:cstheme="minorHAnsi"/>
          <w:spacing w:val="1"/>
        </w:rPr>
        <w:t>h</w:t>
      </w:r>
      <w:r w:rsidRPr="006B7810">
        <w:rPr>
          <w:rFonts w:asciiTheme="minorHAnsi" w:hAnsiTheme="minorHAnsi" w:cstheme="minorHAnsi"/>
        </w:rPr>
        <w:t>e</w:t>
      </w:r>
      <w:r w:rsidRPr="006B7810">
        <w:rPr>
          <w:rFonts w:asciiTheme="minorHAnsi" w:hAnsiTheme="minorHAnsi" w:cstheme="minorHAnsi"/>
          <w:spacing w:val="-1"/>
        </w:rPr>
        <w:t xml:space="preserve"> </w:t>
      </w:r>
      <w:r w:rsidRPr="006B7810">
        <w:rPr>
          <w:rFonts w:asciiTheme="minorHAnsi" w:hAnsiTheme="minorHAnsi" w:cstheme="minorHAnsi"/>
          <w:spacing w:val="1"/>
        </w:rPr>
        <w:t>bu</w:t>
      </w:r>
      <w:r w:rsidRPr="006B7810">
        <w:rPr>
          <w:rFonts w:asciiTheme="minorHAnsi" w:hAnsiTheme="minorHAnsi" w:cstheme="minorHAnsi"/>
        </w:rPr>
        <w:t>s</w:t>
      </w:r>
      <w:r w:rsidRPr="006B7810">
        <w:rPr>
          <w:rFonts w:asciiTheme="minorHAnsi" w:hAnsiTheme="minorHAnsi" w:cstheme="minorHAnsi"/>
          <w:spacing w:val="-2"/>
        </w:rPr>
        <w:t xml:space="preserve"> </w:t>
      </w:r>
      <w:r w:rsidRPr="006B7810">
        <w:rPr>
          <w:rFonts w:asciiTheme="minorHAnsi" w:hAnsiTheme="minorHAnsi" w:cstheme="minorHAnsi"/>
          <w:spacing w:val="1"/>
        </w:rPr>
        <w:t>d</w:t>
      </w:r>
      <w:r w:rsidRPr="006B7810">
        <w:rPr>
          <w:rFonts w:asciiTheme="minorHAnsi" w:hAnsiTheme="minorHAnsi" w:cstheme="minorHAnsi"/>
          <w:spacing w:val="-1"/>
        </w:rPr>
        <w:t>r</w:t>
      </w:r>
      <w:r w:rsidRPr="006B7810">
        <w:rPr>
          <w:rFonts w:asciiTheme="minorHAnsi" w:hAnsiTheme="minorHAnsi" w:cstheme="minorHAnsi"/>
        </w:rPr>
        <w:t>iv</w:t>
      </w:r>
      <w:r w:rsidRPr="006B7810">
        <w:rPr>
          <w:rFonts w:asciiTheme="minorHAnsi" w:hAnsiTheme="minorHAnsi" w:cstheme="minorHAnsi"/>
          <w:spacing w:val="1"/>
        </w:rPr>
        <w:t>e</w:t>
      </w:r>
      <w:r w:rsidRPr="006B7810">
        <w:rPr>
          <w:rFonts w:asciiTheme="minorHAnsi" w:hAnsiTheme="minorHAnsi" w:cstheme="minorHAnsi"/>
        </w:rPr>
        <w:t>r w</w:t>
      </w:r>
      <w:r w:rsidRPr="006B7810">
        <w:rPr>
          <w:rFonts w:asciiTheme="minorHAnsi" w:hAnsiTheme="minorHAnsi" w:cstheme="minorHAnsi"/>
          <w:spacing w:val="1"/>
        </w:rPr>
        <w:t>o</w:t>
      </w:r>
      <w:r w:rsidRPr="006B7810">
        <w:rPr>
          <w:rFonts w:asciiTheme="minorHAnsi" w:hAnsiTheme="minorHAnsi" w:cstheme="minorHAnsi"/>
          <w:spacing w:val="-1"/>
        </w:rPr>
        <w:t>r</w:t>
      </w:r>
      <w:r w:rsidRPr="006B7810">
        <w:rPr>
          <w:rFonts w:asciiTheme="minorHAnsi" w:hAnsiTheme="minorHAnsi" w:cstheme="minorHAnsi"/>
        </w:rPr>
        <w:t>ks f</w:t>
      </w:r>
      <w:r w:rsidRPr="006B7810">
        <w:rPr>
          <w:rFonts w:asciiTheme="minorHAnsi" w:hAnsiTheme="minorHAnsi" w:cstheme="minorHAnsi"/>
          <w:spacing w:val="1"/>
        </w:rPr>
        <w:t>o</w:t>
      </w:r>
      <w:r w:rsidRPr="006B7810">
        <w:rPr>
          <w:rFonts w:asciiTheme="minorHAnsi" w:hAnsiTheme="minorHAnsi" w:cstheme="minorHAnsi"/>
        </w:rPr>
        <w:t>r a</w:t>
      </w:r>
      <w:r w:rsidRPr="006B7810">
        <w:rPr>
          <w:rFonts w:asciiTheme="minorHAnsi" w:hAnsiTheme="minorHAnsi" w:cstheme="minorHAnsi"/>
          <w:spacing w:val="-1"/>
        </w:rPr>
        <w:t xml:space="preserve"> b</w:t>
      </w:r>
      <w:r w:rsidRPr="006B7810">
        <w:rPr>
          <w:rFonts w:asciiTheme="minorHAnsi" w:hAnsiTheme="minorHAnsi" w:cstheme="minorHAnsi"/>
          <w:spacing w:val="1"/>
        </w:rPr>
        <w:t>u</w:t>
      </w:r>
      <w:r w:rsidRPr="006B7810">
        <w:rPr>
          <w:rFonts w:asciiTheme="minorHAnsi" w:hAnsiTheme="minorHAnsi" w:cstheme="minorHAnsi"/>
        </w:rPr>
        <w:t>s s</w:t>
      </w:r>
      <w:r w:rsidRPr="006B7810">
        <w:rPr>
          <w:rFonts w:asciiTheme="minorHAnsi" w:hAnsiTheme="minorHAnsi" w:cstheme="minorHAnsi"/>
          <w:spacing w:val="1"/>
        </w:rPr>
        <w:t>e</w:t>
      </w:r>
      <w:r w:rsidRPr="006B7810">
        <w:rPr>
          <w:rFonts w:asciiTheme="minorHAnsi" w:hAnsiTheme="minorHAnsi" w:cstheme="minorHAnsi"/>
          <w:spacing w:val="-1"/>
        </w:rPr>
        <w:t>r</w:t>
      </w:r>
      <w:r w:rsidRPr="006B7810">
        <w:rPr>
          <w:rFonts w:asciiTheme="minorHAnsi" w:hAnsiTheme="minorHAnsi" w:cstheme="minorHAnsi"/>
        </w:rPr>
        <w:t>vice</w:t>
      </w:r>
      <w:r w:rsidRPr="006B7810">
        <w:rPr>
          <w:rFonts w:asciiTheme="minorHAnsi" w:hAnsiTheme="minorHAnsi" w:cstheme="minorHAnsi"/>
          <w:spacing w:val="1"/>
        </w:rPr>
        <w:t xml:space="preserve"> </w:t>
      </w:r>
      <w:r w:rsidR="00D24AC1" w:rsidRPr="006B7810">
        <w:rPr>
          <w:rFonts w:asciiTheme="minorHAnsi" w:hAnsiTheme="minorHAnsi" w:cstheme="minorHAnsi"/>
          <w:spacing w:val="1"/>
        </w:rPr>
        <w:t>that</w:t>
      </w:r>
      <w:r w:rsidRPr="006B7810">
        <w:rPr>
          <w:rFonts w:asciiTheme="minorHAnsi" w:hAnsiTheme="minorHAnsi" w:cstheme="minorHAnsi"/>
          <w:spacing w:val="-1"/>
        </w:rPr>
        <w:t xml:space="preserve"> </w:t>
      </w:r>
      <w:r w:rsidRPr="006B7810">
        <w:rPr>
          <w:rFonts w:asciiTheme="minorHAnsi" w:hAnsiTheme="minorHAnsi" w:cstheme="minorHAnsi"/>
        </w:rPr>
        <w:t>c</w:t>
      </w:r>
      <w:r w:rsidRPr="006B7810">
        <w:rPr>
          <w:rFonts w:asciiTheme="minorHAnsi" w:hAnsiTheme="minorHAnsi" w:cstheme="minorHAnsi"/>
          <w:spacing w:val="1"/>
        </w:rPr>
        <w:t>on</w:t>
      </w:r>
      <w:r w:rsidRPr="006B7810">
        <w:rPr>
          <w:rFonts w:asciiTheme="minorHAnsi" w:hAnsiTheme="minorHAnsi" w:cstheme="minorHAnsi"/>
        </w:rPr>
        <w:t>t</w:t>
      </w:r>
      <w:r w:rsidRPr="006B7810">
        <w:rPr>
          <w:rFonts w:asciiTheme="minorHAnsi" w:hAnsiTheme="minorHAnsi" w:cstheme="minorHAnsi"/>
          <w:spacing w:val="-3"/>
        </w:rPr>
        <w:t>r</w:t>
      </w:r>
      <w:r w:rsidRPr="006B7810">
        <w:rPr>
          <w:rFonts w:asciiTheme="minorHAnsi" w:hAnsiTheme="minorHAnsi" w:cstheme="minorHAnsi"/>
          <w:spacing w:val="1"/>
        </w:rPr>
        <w:t>a</w:t>
      </w:r>
      <w:r w:rsidRPr="006B7810">
        <w:rPr>
          <w:rFonts w:asciiTheme="minorHAnsi" w:hAnsiTheme="minorHAnsi" w:cstheme="minorHAnsi"/>
        </w:rPr>
        <w:t>cts</w:t>
      </w:r>
      <w:r w:rsidRPr="006B7810">
        <w:rPr>
          <w:rFonts w:asciiTheme="minorHAnsi" w:hAnsiTheme="minorHAnsi" w:cstheme="minorHAnsi"/>
          <w:spacing w:val="-2"/>
        </w:rPr>
        <w:t xml:space="preserve"> </w:t>
      </w:r>
      <w:r w:rsidRPr="006B7810">
        <w:rPr>
          <w:rFonts w:asciiTheme="minorHAnsi" w:hAnsiTheme="minorHAnsi" w:cstheme="minorHAnsi"/>
        </w:rPr>
        <w:t>with</w:t>
      </w:r>
      <w:r w:rsidRPr="006B7810">
        <w:rPr>
          <w:rFonts w:asciiTheme="minorHAnsi" w:hAnsiTheme="minorHAnsi" w:cstheme="minorHAnsi"/>
          <w:spacing w:val="1"/>
        </w:rPr>
        <w:t xml:space="preserve"> </w:t>
      </w:r>
      <w:r w:rsidRPr="006B7810">
        <w:rPr>
          <w:rFonts w:asciiTheme="minorHAnsi" w:hAnsiTheme="minorHAnsi" w:cstheme="minorHAnsi"/>
        </w:rPr>
        <w:t>t</w:t>
      </w:r>
      <w:r w:rsidRPr="006B7810">
        <w:rPr>
          <w:rFonts w:asciiTheme="minorHAnsi" w:hAnsiTheme="minorHAnsi" w:cstheme="minorHAnsi"/>
          <w:spacing w:val="1"/>
        </w:rPr>
        <w:t>h</w:t>
      </w:r>
      <w:r w:rsidRPr="006B7810">
        <w:rPr>
          <w:rFonts w:asciiTheme="minorHAnsi" w:hAnsiTheme="minorHAnsi" w:cstheme="minorHAnsi"/>
        </w:rPr>
        <w:t>e</w:t>
      </w:r>
      <w:r w:rsidRPr="006B7810">
        <w:rPr>
          <w:rFonts w:asciiTheme="minorHAnsi" w:hAnsiTheme="minorHAnsi" w:cstheme="minorHAnsi"/>
          <w:spacing w:val="-1"/>
        </w:rPr>
        <w:t xml:space="preserve"> </w:t>
      </w:r>
      <w:r w:rsidRPr="006B7810">
        <w:rPr>
          <w:rFonts w:asciiTheme="minorHAnsi" w:hAnsiTheme="minorHAnsi" w:cstheme="minorHAnsi"/>
        </w:rPr>
        <w:t>sc</w:t>
      </w:r>
      <w:r w:rsidRPr="006B7810">
        <w:rPr>
          <w:rFonts w:asciiTheme="minorHAnsi" w:hAnsiTheme="minorHAnsi" w:cstheme="minorHAnsi"/>
          <w:spacing w:val="1"/>
        </w:rPr>
        <w:t>h</w:t>
      </w:r>
      <w:r w:rsidRPr="006B7810">
        <w:rPr>
          <w:rFonts w:asciiTheme="minorHAnsi" w:hAnsiTheme="minorHAnsi" w:cstheme="minorHAnsi"/>
          <w:spacing w:val="-1"/>
        </w:rPr>
        <w:t>o</w:t>
      </w:r>
      <w:r w:rsidRPr="006B7810">
        <w:rPr>
          <w:rFonts w:asciiTheme="minorHAnsi" w:hAnsiTheme="minorHAnsi" w:cstheme="minorHAnsi"/>
          <w:spacing w:val="1"/>
        </w:rPr>
        <w:t>o</w:t>
      </w:r>
      <w:r w:rsidRPr="006B7810">
        <w:rPr>
          <w:rFonts w:asciiTheme="minorHAnsi" w:hAnsiTheme="minorHAnsi" w:cstheme="minorHAnsi"/>
        </w:rPr>
        <w:t>l,</w:t>
      </w:r>
      <w:r w:rsidRPr="006B7810">
        <w:rPr>
          <w:rFonts w:asciiTheme="minorHAnsi" w:hAnsiTheme="minorHAnsi" w:cstheme="minorHAnsi"/>
          <w:spacing w:val="1"/>
        </w:rPr>
        <w:t xml:space="preserve"> </w:t>
      </w:r>
      <w:r w:rsidR="007266B7" w:rsidRPr="006B7810">
        <w:rPr>
          <w:rFonts w:asciiTheme="minorHAnsi" w:hAnsiTheme="minorHAnsi" w:cstheme="minorHAnsi"/>
          <w:spacing w:val="1"/>
        </w:rPr>
        <w:t>bus driver pay</w:t>
      </w:r>
      <w:r w:rsidRPr="006B7810">
        <w:rPr>
          <w:rFonts w:asciiTheme="minorHAnsi" w:hAnsiTheme="minorHAnsi" w:cstheme="minorHAnsi"/>
          <w:spacing w:val="1"/>
        </w:rPr>
        <w:t xml:space="preserve"> </w:t>
      </w:r>
      <w:r w:rsidR="007266B7" w:rsidRPr="006B7810">
        <w:rPr>
          <w:rFonts w:asciiTheme="minorHAnsi" w:hAnsiTheme="minorHAnsi" w:cstheme="minorHAnsi"/>
          <w:spacing w:val="1"/>
        </w:rPr>
        <w:t>should</w:t>
      </w:r>
      <w:r w:rsidR="00C04B52" w:rsidRPr="006B7810">
        <w:rPr>
          <w:rFonts w:asciiTheme="minorHAnsi" w:hAnsiTheme="minorHAnsi" w:cstheme="minorHAnsi"/>
        </w:rPr>
        <w:t xml:space="preserve"> </w:t>
      </w:r>
      <w:r w:rsidR="007266B7" w:rsidRPr="006B7810">
        <w:rPr>
          <w:rFonts w:asciiTheme="minorHAnsi" w:hAnsiTheme="minorHAnsi" w:cstheme="minorHAnsi"/>
        </w:rPr>
        <w:t xml:space="preserve">be </w:t>
      </w:r>
      <w:r w:rsidRPr="006B7810">
        <w:rPr>
          <w:rFonts w:asciiTheme="minorHAnsi" w:hAnsiTheme="minorHAnsi" w:cstheme="minorHAnsi"/>
        </w:rPr>
        <w:t>list</w:t>
      </w:r>
      <w:r w:rsidRPr="006B7810">
        <w:rPr>
          <w:rFonts w:asciiTheme="minorHAnsi" w:hAnsiTheme="minorHAnsi" w:cstheme="minorHAnsi"/>
          <w:spacing w:val="-1"/>
        </w:rPr>
        <w:t>e</w:t>
      </w:r>
      <w:r w:rsidRPr="006B7810">
        <w:rPr>
          <w:rFonts w:asciiTheme="minorHAnsi" w:hAnsiTheme="minorHAnsi" w:cstheme="minorHAnsi"/>
        </w:rPr>
        <w:t>d</w:t>
      </w:r>
      <w:r w:rsidRPr="006B7810">
        <w:rPr>
          <w:rFonts w:asciiTheme="minorHAnsi" w:hAnsiTheme="minorHAnsi" w:cstheme="minorHAnsi"/>
          <w:spacing w:val="1"/>
        </w:rPr>
        <w:t xml:space="preserve"> </w:t>
      </w:r>
      <w:r w:rsidR="007266B7" w:rsidRPr="006B7810">
        <w:rPr>
          <w:rFonts w:asciiTheme="minorHAnsi" w:hAnsiTheme="minorHAnsi" w:cstheme="minorHAnsi"/>
          <w:spacing w:val="1"/>
        </w:rPr>
        <w:t>under</w:t>
      </w:r>
      <w:r w:rsidRPr="006B7810">
        <w:rPr>
          <w:rFonts w:asciiTheme="minorHAnsi" w:hAnsiTheme="minorHAnsi" w:cstheme="minorHAnsi"/>
        </w:rPr>
        <w:t xml:space="preserve"> </w:t>
      </w:r>
      <w:r w:rsidR="007266B7" w:rsidRPr="006B7810">
        <w:rPr>
          <w:rFonts w:asciiTheme="minorHAnsi" w:hAnsiTheme="minorHAnsi" w:cstheme="minorHAnsi"/>
          <w:spacing w:val="-2"/>
        </w:rPr>
        <w:t>C</w:t>
      </w:r>
      <w:r w:rsidRPr="006B7810">
        <w:rPr>
          <w:rFonts w:asciiTheme="minorHAnsi" w:hAnsiTheme="minorHAnsi" w:cstheme="minorHAnsi"/>
          <w:spacing w:val="1"/>
        </w:rPr>
        <w:t>on</w:t>
      </w:r>
      <w:r w:rsidRPr="006B7810">
        <w:rPr>
          <w:rFonts w:asciiTheme="minorHAnsi" w:hAnsiTheme="minorHAnsi" w:cstheme="minorHAnsi"/>
        </w:rPr>
        <w:t>t</w:t>
      </w:r>
      <w:r w:rsidRPr="006B7810">
        <w:rPr>
          <w:rFonts w:asciiTheme="minorHAnsi" w:hAnsiTheme="minorHAnsi" w:cstheme="minorHAnsi"/>
          <w:spacing w:val="-1"/>
        </w:rPr>
        <w:t>r</w:t>
      </w:r>
      <w:r w:rsidRPr="006B7810">
        <w:rPr>
          <w:rFonts w:asciiTheme="minorHAnsi" w:hAnsiTheme="minorHAnsi" w:cstheme="minorHAnsi"/>
          <w:spacing w:val="1"/>
        </w:rPr>
        <w:t>a</w:t>
      </w:r>
      <w:r w:rsidRPr="006B7810">
        <w:rPr>
          <w:rFonts w:asciiTheme="minorHAnsi" w:hAnsiTheme="minorHAnsi" w:cstheme="minorHAnsi"/>
        </w:rPr>
        <w:t>c</w:t>
      </w:r>
      <w:r w:rsidRPr="006B7810">
        <w:rPr>
          <w:rFonts w:asciiTheme="minorHAnsi" w:hAnsiTheme="minorHAnsi" w:cstheme="minorHAnsi"/>
          <w:spacing w:val="-2"/>
        </w:rPr>
        <w:t>t</w:t>
      </w:r>
      <w:r w:rsidRPr="006B7810">
        <w:rPr>
          <w:rFonts w:asciiTheme="minorHAnsi" w:hAnsiTheme="minorHAnsi" w:cstheme="minorHAnsi"/>
          <w:spacing w:val="1"/>
        </w:rPr>
        <w:t>e</w:t>
      </w:r>
      <w:r w:rsidRPr="006B7810">
        <w:rPr>
          <w:rFonts w:asciiTheme="minorHAnsi" w:hAnsiTheme="minorHAnsi" w:cstheme="minorHAnsi"/>
        </w:rPr>
        <w:t>d</w:t>
      </w:r>
      <w:r w:rsidRPr="006B7810">
        <w:rPr>
          <w:rFonts w:asciiTheme="minorHAnsi" w:hAnsiTheme="minorHAnsi" w:cstheme="minorHAnsi"/>
          <w:spacing w:val="1"/>
        </w:rPr>
        <w:t xml:space="preserve"> </w:t>
      </w:r>
      <w:r w:rsidR="007266B7" w:rsidRPr="006B7810">
        <w:rPr>
          <w:rFonts w:asciiTheme="minorHAnsi" w:hAnsiTheme="minorHAnsi" w:cstheme="minorHAnsi"/>
          <w:spacing w:val="-2"/>
        </w:rPr>
        <w:t>S</w:t>
      </w:r>
      <w:r w:rsidRPr="006B7810">
        <w:rPr>
          <w:rFonts w:asciiTheme="minorHAnsi" w:hAnsiTheme="minorHAnsi" w:cstheme="minorHAnsi"/>
          <w:spacing w:val="1"/>
        </w:rPr>
        <w:t>e</w:t>
      </w:r>
      <w:r w:rsidRPr="006B7810">
        <w:rPr>
          <w:rFonts w:asciiTheme="minorHAnsi" w:hAnsiTheme="minorHAnsi" w:cstheme="minorHAnsi"/>
          <w:spacing w:val="-1"/>
        </w:rPr>
        <w:t>r</w:t>
      </w:r>
      <w:r w:rsidRPr="006B7810">
        <w:rPr>
          <w:rFonts w:asciiTheme="minorHAnsi" w:hAnsiTheme="minorHAnsi" w:cstheme="minorHAnsi"/>
        </w:rPr>
        <w:t>vic</w:t>
      </w:r>
      <w:r w:rsidRPr="006B7810">
        <w:rPr>
          <w:rFonts w:asciiTheme="minorHAnsi" w:hAnsiTheme="minorHAnsi" w:cstheme="minorHAnsi"/>
          <w:spacing w:val="1"/>
        </w:rPr>
        <w:t>e</w:t>
      </w:r>
      <w:r w:rsidRPr="006B7810">
        <w:rPr>
          <w:rFonts w:asciiTheme="minorHAnsi" w:hAnsiTheme="minorHAnsi" w:cstheme="minorHAnsi"/>
        </w:rPr>
        <w:t xml:space="preserve">s </w:t>
      </w:r>
      <w:r w:rsidR="00BB6132" w:rsidRPr="006B7810">
        <w:rPr>
          <w:rFonts w:asciiTheme="minorHAnsi" w:hAnsiTheme="minorHAnsi" w:cstheme="minorHAnsi"/>
        </w:rPr>
        <w:t xml:space="preserve">or </w:t>
      </w:r>
      <w:r w:rsidR="007266B7" w:rsidRPr="006B7810">
        <w:rPr>
          <w:rFonts w:asciiTheme="minorHAnsi" w:hAnsiTheme="minorHAnsi" w:cstheme="minorHAnsi"/>
        </w:rPr>
        <w:t xml:space="preserve">Student Travel (depending on how the </w:t>
      </w:r>
      <w:r w:rsidR="00314EC5" w:rsidRPr="006B7810">
        <w:rPr>
          <w:rFonts w:asciiTheme="minorHAnsi" w:hAnsiTheme="minorHAnsi" w:cstheme="minorHAnsi"/>
        </w:rPr>
        <w:t>district</w:t>
      </w:r>
      <w:r w:rsidR="007266B7" w:rsidRPr="006B7810">
        <w:rPr>
          <w:rFonts w:asciiTheme="minorHAnsi" w:hAnsiTheme="minorHAnsi" w:cstheme="minorHAnsi"/>
        </w:rPr>
        <w:t xml:space="preserve"> codes bus expenses)</w:t>
      </w:r>
      <w:r w:rsidRPr="006B7810">
        <w:rPr>
          <w:rFonts w:asciiTheme="minorHAnsi" w:hAnsiTheme="minorHAnsi" w:cstheme="minorHAnsi"/>
        </w:rPr>
        <w:t xml:space="preserve"> i</w:t>
      </w:r>
      <w:r w:rsidRPr="006B7810">
        <w:rPr>
          <w:rFonts w:asciiTheme="minorHAnsi" w:hAnsiTheme="minorHAnsi" w:cstheme="minorHAnsi"/>
          <w:spacing w:val="1"/>
        </w:rPr>
        <w:t>n</w:t>
      </w:r>
      <w:r w:rsidRPr="006B7810">
        <w:rPr>
          <w:rFonts w:asciiTheme="minorHAnsi" w:hAnsiTheme="minorHAnsi" w:cstheme="minorHAnsi"/>
        </w:rPr>
        <w:t>st</w:t>
      </w:r>
      <w:r w:rsidRPr="006B7810">
        <w:rPr>
          <w:rFonts w:asciiTheme="minorHAnsi" w:hAnsiTheme="minorHAnsi" w:cstheme="minorHAnsi"/>
          <w:spacing w:val="-1"/>
        </w:rPr>
        <w:t>e</w:t>
      </w:r>
      <w:r w:rsidRPr="006B7810">
        <w:rPr>
          <w:rFonts w:asciiTheme="minorHAnsi" w:hAnsiTheme="minorHAnsi" w:cstheme="minorHAnsi"/>
          <w:spacing w:val="1"/>
        </w:rPr>
        <w:t>ad</w:t>
      </w:r>
      <w:r w:rsidRPr="006B7810">
        <w:rPr>
          <w:rFonts w:asciiTheme="minorHAnsi" w:hAnsiTheme="minorHAnsi" w:cstheme="minorHAnsi"/>
        </w:rPr>
        <w:t>.</w:t>
      </w:r>
    </w:p>
    <w:p w14:paraId="2175A16C" w14:textId="77777777" w:rsidR="00ED6E1B" w:rsidRPr="006B7810" w:rsidRDefault="00ED6E1B" w:rsidP="00DA3603">
      <w:pPr>
        <w:pStyle w:val="ListParagraph"/>
        <w:numPr>
          <w:ilvl w:val="0"/>
          <w:numId w:val="19"/>
        </w:numPr>
        <w:rPr>
          <w:rFonts w:asciiTheme="minorHAnsi" w:hAnsiTheme="minorHAnsi" w:cstheme="minorHAnsi"/>
        </w:rPr>
      </w:pPr>
      <w:r w:rsidRPr="006B7810">
        <w:rPr>
          <w:rFonts w:asciiTheme="minorHAnsi" w:hAnsiTheme="minorHAnsi" w:cstheme="minorHAnsi"/>
          <w:spacing w:val="1"/>
        </w:rPr>
        <w:t>S</w:t>
      </w:r>
      <w:r w:rsidRPr="006B7810">
        <w:rPr>
          <w:rFonts w:asciiTheme="minorHAnsi" w:hAnsiTheme="minorHAnsi" w:cstheme="minorHAnsi"/>
        </w:rPr>
        <w:t>i</w:t>
      </w:r>
      <w:r w:rsidRPr="006B7810">
        <w:rPr>
          <w:rFonts w:asciiTheme="minorHAnsi" w:hAnsiTheme="minorHAnsi" w:cstheme="minorHAnsi"/>
          <w:spacing w:val="-1"/>
        </w:rPr>
        <w:t>m</w:t>
      </w:r>
      <w:r w:rsidRPr="006B7810">
        <w:rPr>
          <w:rFonts w:asciiTheme="minorHAnsi" w:hAnsiTheme="minorHAnsi" w:cstheme="minorHAnsi"/>
        </w:rPr>
        <w:t>il</w:t>
      </w:r>
      <w:r w:rsidRPr="006B7810">
        <w:rPr>
          <w:rFonts w:asciiTheme="minorHAnsi" w:hAnsiTheme="minorHAnsi" w:cstheme="minorHAnsi"/>
          <w:spacing w:val="1"/>
        </w:rPr>
        <w:t>a</w:t>
      </w:r>
      <w:r w:rsidRPr="006B7810">
        <w:rPr>
          <w:rFonts w:asciiTheme="minorHAnsi" w:hAnsiTheme="minorHAnsi" w:cstheme="minorHAnsi"/>
          <w:spacing w:val="-1"/>
        </w:rPr>
        <w:t>r</w:t>
      </w:r>
      <w:r w:rsidRPr="006B7810">
        <w:rPr>
          <w:rFonts w:asciiTheme="minorHAnsi" w:hAnsiTheme="minorHAnsi" w:cstheme="minorHAnsi"/>
        </w:rPr>
        <w:t>ly,</w:t>
      </w:r>
      <w:r w:rsidRPr="006B7810">
        <w:rPr>
          <w:rFonts w:asciiTheme="minorHAnsi" w:hAnsiTheme="minorHAnsi" w:cstheme="minorHAnsi"/>
          <w:spacing w:val="1"/>
        </w:rPr>
        <w:t xml:space="preserve"> </w:t>
      </w:r>
      <w:r w:rsidRPr="006B7810">
        <w:rPr>
          <w:rFonts w:asciiTheme="minorHAnsi" w:hAnsiTheme="minorHAnsi" w:cstheme="minorHAnsi"/>
        </w:rPr>
        <w:t>s</w:t>
      </w:r>
      <w:r w:rsidRPr="006B7810">
        <w:rPr>
          <w:rFonts w:asciiTheme="minorHAnsi" w:hAnsiTheme="minorHAnsi" w:cstheme="minorHAnsi"/>
          <w:spacing w:val="1"/>
        </w:rPr>
        <w:t>ub</w:t>
      </w:r>
      <w:r w:rsidRPr="006B7810">
        <w:rPr>
          <w:rFonts w:asciiTheme="minorHAnsi" w:hAnsiTheme="minorHAnsi" w:cstheme="minorHAnsi"/>
        </w:rPr>
        <w:t>stit</w:t>
      </w:r>
      <w:r w:rsidRPr="006B7810">
        <w:rPr>
          <w:rFonts w:asciiTheme="minorHAnsi" w:hAnsiTheme="minorHAnsi" w:cstheme="minorHAnsi"/>
          <w:spacing w:val="1"/>
        </w:rPr>
        <w:t>u</w:t>
      </w:r>
      <w:r w:rsidRPr="006B7810">
        <w:rPr>
          <w:rFonts w:asciiTheme="minorHAnsi" w:hAnsiTheme="minorHAnsi" w:cstheme="minorHAnsi"/>
        </w:rPr>
        <w:t>te</w:t>
      </w:r>
      <w:r w:rsidRPr="006B7810">
        <w:rPr>
          <w:rFonts w:asciiTheme="minorHAnsi" w:hAnsiTheme="minorHAnsi" w:cstheme="minorHAnsi"/>
          <w:spacing w:val="-1"/>
        </w:rPr>
        <w:t xml:space="preserve"> </w:t>
      </w:r>
      <w:r w:rsidRPr="006B7810">
        <w:rPr>
          <w:rFonts w:asciiTheme="minorHAnsi" w:hAnsiTheme="minorHAnsi" w:cstheme="minorHAnsi"/>
        </w:rPr>
        <w:t>t</w:t>
      </w:r>
      <w:r w:rsidRPr="006B7810">
        <w:rPr>
          <w:rFonts w:asciiTheme="minorHAnsi" w:hAnsiTheme="minorHAnsi" w:cstheme="minorHAnsi"/>
          <w:spacing w:val="-1"/>
        </w:rPr>
        <w:t>e</w:t>
      </w:r>
      <w:r w:rsidRPr="006B7810">
        <w:rPr>
          <w:rFonts w:asciiTheme="minorHAnsi" w:hAnsiTheme="minorHAnsi" w:cstheme="minorHAnsi"/>
          <w:spacing w:val="1"/>
        </w:rPr>
        <w:t>a</w:t>
      </w:r>
      <w:r w:rsidRPr="006B7810">
        <w:rPr>
          <w:rFonts w:asciiTheme="minorHAnsi" w:hAnsiTheme="minorHAnsi" w:cstheme="minorHAnsi"/>
        </w:rPr>
        <w:t>c</w:t>
      </w:r>
      <w:r w:rsidRPr="006B7810">
        <w:rPr>
          <w:rFonts w:asciiTheme="minorHAnsi" w:hAnsiTheme="minorHAnsi" w:cstheme="minorHAnsi"/>
          <w:spacing w:val="1"/>
        </w:rPr>
        <w:t>he</w:t>
      </w:r>
      <w:r w:rsidRPr="006B7810">
        <w:rPr>
          <w:rFonts w:asciiTheme="minorHAnsi" w:hAnsiTheme="minorHAnsi" w:cstheme="minorHAnsi"/>
          <w:spacing w:val="-3"/>
        </w:rPr>
        <w:t>r</w:t>
      </w:r>
      <w:r w:rsidRPr="006B7810">
        <w:rPr>
          <w:rFonts w:asciiTheme="minorHAnsi" w:hAnsiTheme="minorHAnsi" w:cstheme="minorHAnsi"/>
        </w:rPr>
        <w:t>s c</w:t>
      </w:r>
      <w:r w:rsidRPr="006B7810">
        <w:rPr>
          <w:rFonts w:asciiTheme="minorHAnsi" w:hAnsiTheme="minorHAnsi" w:cstheme="minorHAnsi"/>
          <w:spacing w:val="1"/>
        </w:rPr>
        <w:t>a</w:t>
      </w:r>
      <w:r w:rsidRPr="006B7810">
        <w:rPr>
          <w:rFonts w:asciiTheme="minorHAnsi" w:hAnsiTheme="minorHAnsi" w:cstheme="minorHAnsi"/>
        </w:rPr>
        <w:t>n</w:t>
      </w:r>
      <w:r w:rsidRPr="006B7810">
        <w:rPr>
          <w:rFonts w:asciiTheme="minorHAnsi" w:hAnsiTheme="minorHAnsi" w:cstheme="minorHAnsi"/>
          <w:spacing w:val="1"/>
        </w:rPr>
        <w:t xml:space="preserve"> </w:t>
      </w:r>
      <w:r w:rsidRPr="006B7810">
        <w:rPr>
          <w:rFonts w:asciiTheme="minorHAnsi" w:hAnsiTheme="minorHAnsi" w:cstheme="minorHAnsi"/>
        </w:rPr>
        <w:t>fit</w:t>
      </w:r>
      <w:r w:rsidRPr="006B7810">
        <w:rPr>
          <w:rFonts w:asciiTheme="minorHAnsi" w:hAnsiTheme="minorHAnsi" w:cstheme="minorHAnsi"/>
          <w:spacing w:val="-1"/>
        </w:rPr>
        <w:t xml:space="preserve"> </w:t>
      </w:r>
      <w:r w:rsidRPr="006B7810">
        <w:rPr>
          <w:rFonts w:asciiTheme="minorHAnsi" w:hAnsiTheme="minorHAnsi" w:cstheme="minorHAnsi"/>
          <w:spacing w:val="1"/>
        </w:rPr>
        <w:t>u</w:t>
      </w:r>
      <w:r w:rsidRPr="006B7810">
        <w:rPr>
          <w:rFonts w:asciiTheme="minorHAnsi" w:hAnsiTheme="minorHAnsi" w:cstheme="minorHAnsi"/>
          <w:spacing w:val="-1"/>
        </w:rPr>
        <w:t>n</w:t>
      </w:r>
      <w:r w:rsidRPr="006B7810">
        <w:rPr>
          <w:rFonts w:asciiTheme="minorHAnsi" w:hAnsiTheme="minorHAnsi" w:cstheme="minorHAnsi"/>
          <w:spacing w:val="1"/>
        </w:rPr>
        <w:t>de</w:t>
      </w:r>
      <w:r w:rsidRPr="006B7810">
        <w:rPr>
          <w:rFonts w:asciiTheme="minorHAnsi" w:hAnsiTheme="minorHAnsi" w:cstheme="minorHAnsi"/>
        </w:rPr>
        <w:t xml:space="preserve">r </w:t>
      </w:r>
      <w:r w:rsidRPr="006B7810">
        <w:rPr>
          <w:rFonts w:asciiTheme="minorHAnsi" w:hAnsiTheme="minorHAnsi" w:cstheme="minorHAnsi"/>
          <w:spacing w:val="-2"/>
        </w:rPr>
        <w:t>t</w:t>
      </w:r>
      <w:r w:rsidRPr="006B7810">
        <w:rPr>
          <w:rFonts w:asciiTheme="minorHAnsi" w:hAnsiTheme="minorHAnsi" w:cstheme="minorHAnsi"/>
          <w:spacing w:val="1"/>
        </w:rPr>
        <w:t>h</w:t>
      </w:r>
      <w:r w:rsidRPr="006B7810">
        <w:rPr>
          <w:rFonts w:asciiTheme="minorHAnsi" w:hAnsiTheme="minorHAnsi" w:cstheme="minorHAnsi"/>
        </w:rPr>
        <w:t>is c</w:t>
      </w:r>
      <w:r w:rsidRPr="006B7810">
        <w:rPr>
          <w:rFonts w:asciiTheme="minorHAnsi" w:hAnsiTheme="minorHAnsi" w:cstheme="minorHAnsi"/>
          <w:spacing w:val="1"/>
        </w:rPr>
        <w:t>a</w:t>
      </w:r>
      <w:r w:rsidRPr="006B7810">
        <w:rPr>
          <w:rFonts w:asciiTheme="minorHAnsi" w:hAnsiTheme="minorHAnsi" w:cstheme="minorHAnsi"/>
        </w:rPr>
        <w:t>t</w:t>
      </w:r>
      <w:r w:rsidRPr="006B7810">
        <w:rPr>
          <w:rFonts w:asciiTheme="minorHAnsi" w:hAnsiTheme="minorHAnsi" w:cstheme="minorHAnsi"/>
          <w:spacing w:val="-1"/>
        </w:rPr>
        <w:t>e</w:t>
      </w:r>
      <w:r w:rsidRPr="006B7810">
        <w:rPr>
          <w:rFonts w:asciiTheme="minorHAnsi" w:hAnsiTheme="minorHAnsi" w:cstheme="minorHAnsi"/>
          <w:spacing w:val="1"/>
        </w:rPr>
        <w:t>go</w:t>
      </w:r>
      <w:r w:rsidRPr="006B7810">
        <w:rPr>
          <w:rFonts w:asciiTheme="minorHAnsi" w:hAnsiTheme="minorHAnsi" w:cstheme="minorHAnsi"/>
          <w:spacing w:val="-1"/>
        </w:rPr>
        <w:t>r</w:t>
      </w:r>
      <w:r w:rsidRPr="006B7810">
        <w:rPr>
          <w:rFonts w:asciiTheme="minorHAnsi" w:hAnsiTheme="minorHAnsi" w:cstheme="minorHAnsi"/>
        </w:rPr>
        <w:t>y</w:t>
      </w:r>
      <w:r w:rsidRPr="006B7810">
        <w:rPr>
          <w:rFonts w:asciiTheme="minorHAnsi" w:hAnsiTheme="minorHAnsi" w:cstheme="minorHAnsi"/>
          <w:spacing w:val="-2"/>
        </w:rPr>
        <w:t xml:space="preserve"> </w:t>
      </w:r>
      <w:r w:rsidRPr="006B7810">
        <w:rPr>
          <w:rFonts w:asciiTheme="minorHAnsi" w:hAnsiTheme="minorHAnsi" w:cstheme="minorHAnsi"/>
          <w:spacing w:val="1"/>
        </w:rPr>
        <w:t>o</w:t>
      </w:r>
      <w:r w:rsidRPr="006B7810">
        <w:rPr>
          <w:rFonts w:asciiTheme="minorHAnsi" w:hAnsiTheme="minorHAnsi" w:cstheme="minorHAnsi"/>
        </w:rPr>
        <w:t>r c</w:t>
      </w:r>
      <w:r w:rsidRPr="006B7810">
        <w:rPr>
          <w:rFonts w:asciiTheme="minorHAnsi" w:hAnsiTheme="minorHAnsi" w:cstheme="minorHAnsi"/>
          <w:spacing w:val="1"/>
        </w:rPr>
        <w:t>on</w:t>
      </w:r>
      <w:r w:rsidRPr="006B7810">
        <w:rPr>
          <w:rFonts w:asciiTheme="minorHAnsi" w:hAnsiTheme="minorHAnsi" w:cstheme="minorHAnsi"/>
        </w:rPr>
        <w:t>t</w:t>
      </w:r>
      <w:r w:rsidRPr="006B7810">
        <w:rPr>
          <w:rFonts w:asciiTheme="minorHAnsi" w:hAnsiTheme="minorHAnsi" w:cstheme="minorHAnsi"/>
          <w:spacing w:val="-3"/>
        </w:rPr>
        <w:t>r</w:t>
      </w:r>
      <w:r w:rsidRPr="006B7810">
        <w:rPr>
          <w:rFonts w:asciiTheme="minorHAnsi" w:hAnsiTheme="minorHAnsi" w:cstheme="minorHAnsi"/>
          <w:spacing w:val="1"/>
        </w:rPr>
        <w:t>a</w:t>
      </w:r>
      <w:r w:rsidRPr="006B7810">
        <w:rPr>
          <w:rFonts w:asciiTheme="minorHAnsi" w:hAnsiTheme="minorHAnsi" w:cstheme="minorHAnsi"/>
        </w:rPr>
        <w:t>ct</w:t>
      </w:r>
      <w:r w:rsidRPr="006B7810">
        <w:rPr>
          <w:rFonts w:asciiTheme="minorHAnsi" w:hAnsiTheme="minorHAnsi" w:cstheme="minorHAnsi"/>
          <w:spacing w:val="1"/>
        </w:rPr>
        <w:t>e</w:t>
      </w:r>
      <w:r w:rsidRPr="006B7810">
        <w:rPr>
          <w:rFonts w:asciiTheme="minorHAnsi" w:hAnsiTheme="minorHAnsi" w:cstheme="minorHAnsi"/>
        </w:rPr>
        <w:t>d</w:t>
      </w:r>
      <w:r w:rsidRPr="006B7810">
        <w:rPr>
          <w:rFonts w:asciiTheme="minorHAnsi" w:hAnsiTheme="minorHAnsi" w:cstheme="minorHAnsi"/>
          <w:spacing w:val="-1"/>
        </w:rPr>
        <w:t xml:space="preserve"> </w:t>
      </w:r>
      <w:r w:rsidRPr="006B7810">
        <w:rPr>
          <w:rFonts w:asciiTheme="minorHAnsi" w:hAnsiTheme="minorHAnsi" w:cstheme="minorHAnsi"/>
        </w:rPr>
        <w:t>s</w:t>
      </w:r>
      <w:r w:rsidRPr="006B7810">
        <w:rPr>
          <w:rFonts w:asciiTheme="minorHAnsi" w:hAnsiTheme="minorHAnsi" w:cstheme="minorHAnsi"/>
          <w:spacing w:val="1"/>
        </w:rPr>
        <w:t>e</w:t>
      </w:r>
      <w:r w:rsidRPr="006B7810">
        <w:rPr>
          <w:rFonts w:asciiTheme="minorHAnsi" w:hAnsiTheme="minorHAnsi" w:cstheme="minorHAnsi"/>
          <w:spacing w:val="-1"/>
        </w:rPr>
        <w:t>r</w:t>
      </w:r>
      <w:r w:rsidRPr="006B7810">
        <w:rPr>
          <w:rFonts w:asciiTheme="minorHAnsi" w:hAnsiTheme="minorHAnsi" w:cstheme="minorHAnsi"/>
        </w:rPr>
        <w:t>vic</w:t>
      </w:r>
      <w:r w:rsidRPr="006B7810">
        <w:rPr>
          <w:rFonts w:asciiTheme="minorHAnsi" w:hAnsiTheme="minorHAnsi" w:cstheme="minorHAnsi"/>
          <w:spacing w:val="1"/>
        </w:rPr>
        <w:t>e</w:t>
      </w:r>
      <w:r w:rsidRPr="006B7810">
        <w:rPr>
          <w:rFonts w:asciiTheme="minorHAnsi" w:hAnsiTheme="minorHAnsi" w:cstheme="minorHAnsi"/>
        </w:rPr>
        <w:t xml:space="preserve">s </w:t>
      </w:r>
      <w:r w:rsidRPr="006B7810">
        <w:rPr>
          <w:rFonts w:asciiTheme="minorHAnsi" w:hAnsiTheme="minorHAnsi" w:cstheme="minorHAnsi"/>
          <w:spacing w:val="-1"/>
        </w:rPr>
        <w:t>d</w:t>
      </w:r>
      <w:r w:rsidRPr="006B7810">
        <w:rPr>
          <w:rFonts w:asciiTheme="minorHAnsi" w:hAnsiTheme="minorHAnsi" w:cstheme="minorHAnsi"/>
          <w:spacing w:val="1"/>
        </w:rPr>
        <w:t>e</w:t>
      </w:r>
      <w:r w:rsidRPr="006B7810">
        <w:rPr>
          <w:rFonts w:asciiTheme="minorHAnsi" w:hAnsiTheme="minorHAnsi" w:cstheme="minorHAnsi"/>
          <w:spacing w:val="-1"/>
        </w:rPr>
        <w:t>p</w:t>
      </w:r>
      <w:r w:rsidRPr="006B7810">
        <w:rPr>
          <w:rFonts w:asciiTheme="minorHAnsi" w:hAnsiTheme="minorHAnsi" w:cstheme="minorHAnsi"/>
          <w:spacing w:val="1"/>
        </w:rPr>
        <w:t>end</w:t>
      </w:r>
      <w:r w:rsidRPr="006B7810">
        <w:rPr>
          <w:rFonts w:asciiTheme="minorHAnsi" w:hAnsiTheme="minorHAnsi" w:cstheme="minorHAnsi"/>
        </w:rPr>
        <w:t>i</w:t>
      </w:r>
      <w:r w:rsidRPr="006B7810">
        <w:rPr>
          <w:rFonts w:asciiTheme="minorHAnsi" w:hAnsiTheme="minorHAnsi" w:cstheme="minorHAnsi"/>
          <w:spacing w:val="-1"/>
        </w:rPr>
        <w:t>n</w:t>
      </w:r>
      <w:r w:rsidRPr="006B7810">
        <w:rPr>
          <w:rFonts w:asciiTheme="minorHAnsi" w:hAnsiTheme="minorHAnsi" w:cstheme="minorHAnsi"/>
        </w:rPr>
        <w:t>g</w:t>
      </w:r>
      <w:r w:rsidRPr="006B7810">
        <w:rPr>
          <w:rFonts w:asciiTheme="minorHAnsi" w:hAnsiTheme="minorHAnsi" w:cstheme="minorHAnsi"/>
          <w:spacing w:val="1"/>
        </w:rPr>
        <w:t xml:space="preserve"> </w:t>
      </w:r>
      <w:r w:rsidRPr="006B7810">
        <w:rPr>
          <w:rFonts w:asciiTheme="minorHAnsi" w:hAnsiTheme="minorHAnsi" w:cstheme="minorHAnsi"/>
          <w:spacing w:val="-1"/>
        </w:rPr>
        <w:t>o</w:t>
      </w:r>
      <w:r w:rsidRPr="006B7810">
        <w:rPr>
          <w:rFonts w:asciiTheme="minorHAnsi" w:hAnsiTheme="minorHAnsi" w:cstheme="minorHAnsi"/>
        </w:rPr>
        <w:t>n</w:t>
      </w:r>
      <w:r w:rsidRPr="006B7810">
        <w:rPr>
          <w:rFonts w:asciiTheme="minorHAnsi" w:hAnsiTheme="minorHAnsi" w:cstheme="minorHAnsi"/>
          <w:spacing w:val="1"/>
        </w:rPr>
        <w:t xml:space="preserve"> </w:t>
      </w:r>
      <w:r w:rsidRPr="006B7810">
        <w:rPr>
          <w:rFonts w:asciiTheme="minorHAnsi" w:hAnsiTheme="minorHAnsi" w:cstheme="minorHAnsi"/>
          <w:spacing w:val="-1"/>
        </w:rPr>
        <w:t>h</w:t>
      </w:r>
      <w:r w:rsidRPr="006B7810">
        <w:rPr>
          <w:rFonts w:asciiTheme="minorHAnsi" w:hAnsiTheme="minorHAnsi" w:cstheme="minorHAnsi"/>
          <w:spacing w:val="1"/>
        </w:rPr>
        <w:t>o</w:t>
      </w:r>
      <w:r w:rsidRPr="006B7810">
        <w:rPr>
          <w:rFonts w:asciiTheme="minorHAnsi" w:hAnsiTheme="minorHAnsi" w:cstheme="minorHAnsi"/>
        </w:rPr>
        <w:t>w t</w:t>
      </w:r>
      <w:r w:rsidRPr="006B7810">
        <w:rPr>
          <w:rFonts w:asciiTheme="minorHAnsi" w:hAnsiTheme="minorHAnsi" w:cstheme="minorHAnsi"/>
          <w:spacing w:val="-1"/>
        </w:rPr>
        <w:t>h</w:t>
      </w:r>
      <w:r w:rsidRPr="006B7810">
        <w:rPr>
          <w:rFonts w:asciiTheme="minorHAnsi" w:hAnsiTheme="minorHAnsi" w:cstheme="minorHAnsi"/>
          <w:spacing w:val="1"/>
        </w:rPr>
        <w:t>e</w:t>
      </w:r>
      <w:r w:rsidRPr="006B7810">
        <w:rPr>
          <w:rFonts w:asciiTheme="minorHAnsi" w:hAnsiTheme="minorHAnsi" w:cstheme="minorHAnsi"/>
        </w:rPr>
        <w:t xml:space="preserve">y </w:t>
      </w:r>
      <w:r w:rsidRPr="006B7810">
        <w:rPr>
          <w:rFonts w:asciiTheme="minorHAnsi" w:hAnsiTheme="minorHAnsi" w:cstheme="minorHAnsi"/>
          <w:spacing w:val="1"/>
        </w:rPr>
        <w:t>a</w:t>
      </w:r>
      <w:r w:rsidRPr="006B7810">
        <w:rPr>
          <w:rFonts w:asciiTheme="minorHAnsi" w:hAnsiTheme="minorHAnsi" w:cstheme="minorHAnsi"/>
          <w:spacing w:val="-1"/>
        </w:rPr>
        <w:t>r</w:t>
      </w:r>
      <w:r w:rsidRPr="006B7810">
        <w:rPr>
          <w:rFonts w:asciiTheme="minorHAnsi" w:hAnsiTheme="minorHAnsi" w:cstheme="minorHAnsi"/>
        </w:rPr>
        <w:t xml:space="preserve">e </w:t>
      </w:r>
      <w:r w:rsidRPr="006B7810">
        <w:rPr>
          <w:rFonts w:asciiTheme="minorHAnsi" w:hAnsiTheme="minorHAnsi" w:cstheme="minorHAnsi"/>
          <w:spacing w:val="1"/>
        </w:rPr>
        <w:t>no</w:t>
      </w:r>
      <w:r w:rsidRPr="006B7810">
        <w:rPr>
          <w:rFonts w:asciiTheme="minorHAnsi" w:hAnsiTheme="minorHAnsi" w:cstheme="minorHAnsi"/>
          <w:spacing w:val="-1"/>
        </w:rPr>
        <w:t>rm</w:t>
      </w:r>
      <w:r w:rsidRPr="006B7810">
        <w:rPr>
          <w:rFonts w:asciiTheme="minorHAnsi" w:hAnsiTheme="minorHAnsi" w:cstheme="minorHAnsi"/>
          <w:spacing w:val="1"/>
        </w:rPr>
        <w:t>a</w:t>
      </w:r>
      <w:r w:rsidRPr="006B7810">
        <w:rPr>
          <w:rFonts w:asciiTheme="minorHAnsi" w:hAnsiTheme="minorHAnsi" w:cstheme="minorHAnsi"/>
        </w:rPr>
        <w:t xml:space="preserve">lly </w:t>
      </w:r>
      <w:r w:rsidRPr="006B7810">
        <w:rPr>
          <w:rFonts w:asciiTheme="minorHAnsi" w:hAnsiTheme="minorHAnsi" w:cstheme="minorHAnsi"/>
          <w:spacing w:val="1"/>
        </w:rPr>
        <w:t>pa</w:t>
      </w:r>
      <w:r w:rsidRPr="006B7810">
        <w:rPr>
          <w:rFonts w:asciiTheme="minorHAnsi" w:hAnsiTheme="minorHAnsi" w:cstheme="minorHAnsi"/>
        </w:rPr>
        <w:t>id</w:t>
      </w:r>
      <w:r w:rsidRPr="006B7810">
        <w:rPr>
          <w:rFonts w:asciiTheme="minorHAnsi" w:hAnsiTheme="minorHAnsi" w:cstheme="minorHAnsi"/>
          <w:spacing w:val="-1"/>
        </w:rPr>
        <w:t xml:space="preserve"> </w:t>
      </w:r>
      <w:r w:rsidRPr="006B7810">
        <w:rPr>
          <w:rFonts w:asciiTheme="minorHAnsi" w:hAnsiTheme="minorHAnsi" w:cstheme="minorHAnsi"/>
          <w:spacing w:val="1"/>
        </w:rPr>
        <w:t>b</w:t>
      </w:r>
      <w:r w:rsidRPr="006B7810">
        <w:rPr>
          <w:rFonts w:asciiTheme="minorHAnsi" w:hAnsiTheme="minorHAnsi" w:cstheme="minorHAnsi"/>
        </w:rPr>
        <w:t xml:space="preserve">y </w:t>
      </w:r>
      <w:r w:rsidRPr="006B7810">
        <w:rPr>
          <w:rFonts w:asciiTheme="minorHAnsi" w:hAnsiTheme="minorHAnsi" w:cstheme="minorHAnsi"/>
          <w:spacing w:val="-2"/>
        </w:rPr>
        <w:t>t</w:t>
      </w:r>
      <w:r w:rsidRPr="006B7810">
        <w:rPr>
          <w:rFonts w:asciiTheme="minorHAnsi" w:hAnsiTheme="minorHAnsi" w:cstheme="minorHAnsi"/>
          <w:spacing w:val="1"/>
        </w:rPr>
        <w:t>h</w:t>
      </w:r>
      <w:r w:rsidRPr="006B7810">
        <w:rPr>
          <w:rFonts w:asciiTheme="minorHAnsi" w:hAnsiTheme="minorHAnsi" w:cstheme="minorHAnsi"/>
        </w:rPr>
        <w:t>e</w:t>
      </w:r>
      <w:r w:rsidRPr="006B7810">
        <w:rPr>
          <w:rFonts w:asciiTheme="minorHAnsi" w:hAnsiTheme="minorHAnsi" w:cstheme="minorHAnsi"/>
          <w:spacing w:val="1"/>
        </w:rPr>
        <w:t xml:space="preserve"> </w:t>
      </w:r>
      <w:r w:rsidRPr="006B7810">
        <w:rPr>
          <w:rFonts w:asciiTheme="minorHAnsi" w:hAnsiTheme="minorHAnsi" w:cstheme="minorHAnsi"/>
        </w:rPr>
        <w:t>s</w:t>
      </w:r>
      <w:r w:rsidRPr="006B7810">
        <w:rPr>
          <w:rFonts w:asciiTheme="minorHAnsi" w:hAnsiTheme="minorHAnsi" w:cstheme="minorHAnsi"/>
          <w:spacing w:val="-2"/>
        </w:rPr>
        <w:t>c</w:t>
      </w:r>
      <w:r w:rsidRPr="006B7810">
        <w:rPr>
          <w:rFonts w:asciiTheme="minorHAnsi" w:hAnsiTheme="minorHAnsi" w:cstheme="minorHAnsi"/>
          <w:spacing w:val="1"/>
        </w:rPr>
        <w:t>hoo</w:t>
      </w:r>
      <w:r w:rsidRPr="006B7810">
        <w:rPr>
          <w:rFonts w:asciiTheme="minorHAnsi" w:hAnsiTheme="minorHAnsi" w:cstheme="minorHAnsi"/>
        </w:rPr>
        <w:t>l</w:t>
      </w:r>
      <w:r w:rsidRPr="006B7810">
        <w:rPr>
          <w:rFonts w:asciiTheme="minorHAnsi" w:hAnsiTheme="minorHAnsi" w:cstheme="minorHAnsi"/>
          <w:spacing w:val="-2"/>
        </w:rPr>
        <w:t xml:space="preserve"> </w:t>
      </w:r>
      <w:r w:rsidRPr="006B7810">
        <w:rPr>
          <w:rFonts w:asciiTheme="minorHAnsi" w:hAnsiTheme="minorHAnsi" w:cstheme="minorHAnsi"/>
          <w:spacing w:val="1"/>
        </w:rPr>
        <w:t>d</w:t>
      </w:r>
      <w:r w:rsidRPr="006B7810">
        <w:rPr>
          <w:rFonts w:asciiTheme="minorHAnsi" w:hAnsiTheme="minorHAnsi" w:cstheme="minorHAnsi"/>
        </w:rPr>
        <w:t>ist</w:t>
      </w:r>
      <w:r w:rsidRPr="006B7810">
        <w:rPr>
          <w:rFonts w:asciiTheme="minorHAnsi" w:hAnsiTheme="minorHAnsi" w:cstheme="minorHAnsi"/>
          <w:spacing w:val="-1"/>
        </w:rPr>
        <w:t>r</w:t>
      </w:r>
      <w:r w:rsidRPr="006B7810">
        <w:rPr>
          <w:rFonts w:asciiTheme="minorHAnsi" w:hAnsiTheme="minorHAnsi" w:cstheme="minorHAnsi"/>
        </w:rPr>
        <w:t>ict.</w:t>
      </w:r>
    </w:p>
    <w:p w14:paraId="38BE6508" w14:textId="16763310" w:rsidR="002B1F64" w:rsidRPr="006B7810" w:rsidRDefault="002B1F64" w:rsidP="002B1F64">
      <w:pPr>
        <w:pStyle w:val="ListParagraph"/>
        <w:numPr>
          <w:ilvl w:val="0"/>
          <w:numId w:val="19"/>
        </w:numPr>
        <w:rPr>
          <w:rFonts w:asciiTheme="minorHAnsi" w:hAnsiTheme="minorHAnsi" w:cstheme="minorHAnsi"/>
        </w:rPr>
      </w:pPr>
      <w:r w:rsidRPr="006B7810">
        <w:rPr>
          <w:rFonts w:asciiTheme="minorHAnsi" w:hAnsiTheme="minorHAnsi" w:cstheme="minorHAnsi"/>
        </w:rPr>
        <w:t xml:space="preserve">All hourly employees who are paid with GEAR UP funds are required to </w:t>
      </w:r>
      <w:r w:rsidR="00725DCD" w:rsidRPr="006B7810">
        <w:rPr>
          <w:rFonts w:asciiTheme="minorHAnsi" w:hAnsiTheme="minorHAnsi" w:cstheme="minorHAnsi"/>
        </w:rPr>
        <w:t xml:space="preserve">submit </w:t>
      </w:r>
      <w:r w:rsidR="00766D03" w:rsidRPr="006B7810">
        <w:rPr>
          <w:rFonts w:asciiTheme="minorHAnsi" w:hAnsiTheme="minorHAnsi" w:cstheme="minorHAnsi"/>
          <w:b/>
          <w:bCs/>
        </w:rPr>
        <w:t xml:space="preserve">Form 5A Monthly Time and Effort Certification or Form 5B Quarterly Time and Effort Certification. </w:t>
      </w:r>
      <w:r w:rsidR="00766D03" w:rsidRPr="006B7810">
        <w:rPr>
          <w:rFonts w:asciiTheme="minorHAnsi" w:hAnsiTheme="minorHAnsi" w:cstheme="minorHAnsi"/>
        </w:rPr>
        <w:t>(See Appendix of Commonly used forms.)</w:t>
      </w:r>
      <w:r w:rsidRPr="006B7810">
        <w:rPr>
          <w:rFonts w:asciiTheme="minorHAnsi" w:hAnsiTheme="minorHAnsi" w:cstheme="minorHAnsi"/>
        </w:rPr>
        <w:t xml:space="preserve"> The </w:t>
      </w:r>
      <w:r w:rsidR="00286DB6" w:rsidRPr="006B7810">
        <w:rPr>
          <w:rFonts w:asciiTheme="minorHAnsi" w:hAnsiTheme="minorHAnsi" w:cstheme="minorHAnsi"/>
        </w:rPr>
        <w:t xml:space="preserve">State </w:t>
      </w:r>
      <w:r w:rsidRPr="006B7810">
        <w:rPr>
          <w:rFonts w:asciiTheme="minorHAnsi" w:hAnsiTheme="minorHAnsi" w:cstheme="minorHAnsi"/>
        </w:rPr>
        <w:t xml:space="preserve">will provide schools with a Time and Effort </w:t>
      </w:r>
      <w:r w:rsidR="00725DCD" w:rsidRPr="006B7810">
        <w:rPr>
          <w:rFonts w:asciiTheme="minorHAnsi" w:hAnsiTheme="minorHAnsi" w:cstheme="minorHAnsi"/>
        </w:rPr>
        <w:t xml:space="preserve">Certification </w:t>
      </w:r>
      <w:r w:rsidRPr="006B7810">
        <w:rPr>
          <w:rFonts w:asciiTheme="minorHAnsi" w:hAnsiTheme="minorHAnsi" w:cstheme="minorHAnsi"/>
        </w:rPr>
        <w:t>form, along with other fiscal reporting documents, at the beginning of a grant period.</w:t>
      </w:r>
    </w:p>
    <w:p w14:paraId="7B452908" w14:textId="77777777" w:rsidR="00C9766D" w:rsidRPr="00BF6639" w:rsidRDefault="00C9766D" w:rsidP="00766D03">
      <w:pPr>
        <w:pStyle w:val="ListParagraph"/>
      </w:pPr>
    </w:p>
    <w:p w14:paraId="7C486F02" w14:textId="77777777" w:rsidR="00D253F7" w:rsidRPr="00BF6639" w:rsidRDefault="0039632B" w:rsidP="00745856">
      <w:pPr>
        <w:pStyle w:val="Heading5"/>
      </w:pPr>
      <w:r>
        <w:t xml:space="preserve">Bus Drivers </w:t>
      </w:r>
      <w:r w:rsidR="00D253F7" w:rsidRPr="00BF6639">
        <w:t>Flat Rate</w:t>
      </w:r>
      <w:r w:rsidR="008B4014" w:rsidRPr="00BF6639">
        <w:t xml:space="preserve"> Wages</w:t>
      </w:r>
    </w:p>
    <w:p w14:paraId="01D7888E" w14:textId="77777777" w:rsidR="00D13DB1" w:rsidRPr="006B7810" w:rsidRDefault="00D253F7" w:rsidP="00D253F7">
      <w:pPr>
        <w:rPr>
          <w:rFonts w:asciiTheme="minorHAnsi" w:hAnsiTheme="minorHAnsi" w:cstheme="minorHAnsi"/>
        </w:rPr>
      </w:pPr>
      <w:r w:rsidRPr="006B7810">
        <w:rPr>
          <w:rFonts w:asciiTheme="minorHAnsi" w:hAnsiTheme="minorHAnsi" w:cstheme="minorHAnsi"/>
        </w:rPr>
        <w:t xml:space="preserve">The following language is recommended when including </w:t>
      </w:r>
      <w:r w:rsidR="00D13DB1" w:rsidRPr="006B7810">
        <w:rPr>
          <w:rFonts w:asciiTheme="minorHAnsi" w:hAnsiTheme="minorHAnsi" w:cstheme="minorHAnsi"/>
        </w:rPr>
        <w:t>f</w:t>
      </w:r>
      <w:r w:rsidRPr="006B7810">
        <w:rPr>
          <w:rFonts w:asciiTheme="minorHAnsi" w:hAnsiTheme="minorHAnsi" w:cstheme="minorHAnsi"/>
        </w:rPr>
        <w:t xml:space="preserve">lat </w:t>
      </w:r>
      <w:r w:rsidR="00D13DB1" w:rsidRPr="006B7810">
        <w:rPr>
          <w:rFonts w:asciiTheme="minorHAnsi" w:hAnsiTheme="minorHAnsi" w:cstheme="minorHAnsi"/>
        </w:rPr>
        <w:t>r</w:t>
      </w:r>
      <w:r w:rsidRPr="006B7810">
        <w:rPr>
          <w:rFonts w:asciiTheme="minorHAnsi" w:hAnsiTheme="minorHAnsi" w:cstheme="minorHAnsi"/>
        </w:rPr>
        <w:t>ate</w:t>
      </w:r>
      <w:r w:rsidR="008B4014" w:rsidRPr="006B7810">
        <w:rPr>
          <w:rFonts w:asciiTheme="minorHAnsi" w:hAnsiTheme="minorHAnsi" w:cstheme="minorHAnsi"/>
        </w:rPr>
        <w:t xml:space="preserve"> </w:t>
      </w:r>
      <w:r w:rsidR="00D13DB1" w:rsidRPr="006B7810">
        <w:rPr>
          <w:rFonts w:asciiTheme="minorHAnsi" w:hAnsiTheme="minorHAnsi" w:cstheme="minorHAnsi"/>
        </w:rPr>
        <w:t>w</w:t>
      </w:r>
      <w:r w:rsidR="008B4014" w:rsidRPr="006B7810">
        <w:rPr>
          <w:rFonts w:asciiTheme="minorHAnsi" w:hAnsiTheme="minorHAnsi" w:cstheme="minorHAnsi"/>
        </w:rPr>
        <w:t>ages</w:t>
      </w:r>
      <w:r w:rsidRPr="006B7810">
        <w:rPr>
          <w:rFonts w:asciiTheme="minorHAnsi" w:hAnsiTheme="minorHAnsi" w:cstheme="minorHAnsi"/>
        </w:rPr>
        <w:t xml:space="preserve"> in the GEAR UP budget: </w:t>
      </w:r>
    </w:p>
    <w:p w14:paraId="449E678F" w14:textId="77777777" w:rsidR="00D13DB1" w:rsidRPr="006B7810" w:rsidRDefault="00D13DB1" w:rsidP="00D253F7">
      <w:pPr>
        <w:rPr>
          <w:rFonts w:asciiTheme="minorHAnsi" w:hAnsiTheme="minorHAnsi" w:cstheme="minorHAnsi"/>
        </w:rPr>
      </w:pPr>
    </w:p>
    <w:p w14:paraId="0BF7A6BB" w14:textId="77777777" w:rsidR="00D253F7" w:rsidRPr="006B7810" w:rsidRDefault="00D13DB1" w:rsidP="00D253F7">
      <w:pPr>
        <w:rPr>
          <w:rFonts w:asciiTheme="minorHAnsi" w:hAnsiTheme="minorHAnsi" w:cstheme="minorHAnsi"/>
        </w:rPr>
      </w:pPr>
      <w:r w:rsidRPr="006B7810">
        <w:rPr>
          <w:rFonts w:asciiTheme="minorHAnsi" w:hAnsiTheme="minorHAnsi" w:cstheme="minorHAnsi"/>
        </w:rPr>
        <w:t xml:space="preserve">FLAT RATE: </w:t>
      </w:r>
      <w:r w:rsidR="00D253F7" w:rsidRPr="006B7810">
        <w:rPr>
          <w:rFonts w:asciiTheme="minorHAnsi" w:hAnsiTheme="minorHAnsi" w:cstheme="minorHAnsi"/>
        </w:rPr>
        <w:t>(</w:t>
      </w:r>
      <w:r w:rsidR="00D253F7" w:rsidRPr="006B7810">
        <w:rPr>
          <w:rFonts w:asciiTheme="minorHAnsi" w:hAnsiTheme="minorHAnsi" w:cstheme="minorHAnsi"/>
          <w:i/>
          <w:iCs/>
          <w:u w:val="single"/>
        </w:rPr>
        <w:t>name of individual/s, job/duty</w:t>
      </w:r>
      <w:r w:rsidR="00D253F7" w:rsidRPr="006B7810">
        <w:rPr>
          <w:rFonts w:asciiTheme="minorHAnsi" w:hAnsiTheme="minorHAnsi" w:cstheme="minorHAnsi"/>
        </w:rPr>
        <w:t>) $____ per (day/trip/event).</w:t>
      </w:r>
    </w:p>
    <w:p w14:paraId="36C40CE1" w14:textId="77777777" w:rsidR="00D253F7" w:rsidRPr="006B7810" w:rsidRDefault="00D253F7" w:rsidP="001B24B4">
      <w:pPr>
        <w:rPr>
          <w:rFonts w:asciiTheme="minorHAnsi" w:hAnsiTheme="minorHAnsi" w:cstheme="minorHAnsi"/>
        </w:rPr>
      </w:pPr>
    </w:p>
    <w:p w14:paraId="1A2EEF61" w14:textId="77777777" w:rsidR="004838F1" w:rsidRPr="006B7810" w:rsidRDefault="004838F1" w:rsidP="004838F1">
      <w:pPr>
        <w:pStyle w:val="ListParagraph"/>
        <w:numPr>
          <w:ilvl w:val="0"/>
          <w:numId w:val="20"/>
        </w:numPr>
        <w:rPr>
          <w:rFonts w:asciiTheme="minorHAnsi" w:hAnsiTheme="minorHAnsi" w:cstheme="minorHAnsi"/>
        </w:rPr>
      </w:pPr>
      <w:r w:rsidRPr="006B7810">
        <w:rPr>
          <w:rFonts w:asciiTheme="minorHAnsi" w:hAnsiTheme="minorHAnsi" w:cstheme="minorHAnsi"/>
        </w:rPr>
        <w:t>Identify the individual being paid, their job title, and their payment information. The payment information for flat rate employees includes a per-day, per-trip, per-event, etc., rate.</w:t>
      </w:r>
    </w:p>
    <w:p w14:paraId="15A21556" w14:textId="77777777" w:rsidR="004838F1" w:rsidRPr="00BF6639" w:rsidRDefault="004838F1" w:rsidP="001B24B4"/>
    <w:p w14:paraId="06194775" w14:textId="77777777" w:rsidR="00ED6E1B" w:rsidRPr="00BF6639" w:rsidRDefault="00ED6E1B" w:rsidP="00745856">
      <w:pPr>
        <w:pStyle w:val="Heading5"/>
      </w:pPr>
      <w:r w:rsidRPr="00BF6639">
        <w:t>Benefits</w:t>
      </w:r>
    </w:p>
    <w:p w14:paraId="12D7045C" w14:textId="77777777" w:rsidR="00BE55A0" w:rsidRPr="006B7810" w:rsidRDefault="00ED6E1B" w:rsidP="00506E37">
      <w:pPr>
        <w:rPr>
          <w:rFonts w:asciiTheme="minorHAnsi" w:hAnsiTheme="minorHAnsi" w:cstheme="minorHAnsi"/>
        </w:rPr>
      </w:pPr>
      <w:r w:rsidRPr="006B7810">
        <w:rPr>
          <w:rFonts w:asciiTheme="minorHAnsi" w:hAnsiTheme="minorHAnsi" w:cstheme="minorHAnsi"/>
        </w:rPr>
        <w:t xml:space="preserve">Employer </w:t>
      </w:r>
      <w:r w:rsidR="000C681D" w:rsidRPr="006B7810">
        <w:rPr>
          <w:rFonts w:asciiTheme="minorHAnsi" w:hAnsiTheme="minorHAnsi" w:cstheme="minorHAnsi"/>
        </w:rPr>
        <w:t>p</w:t>
      </w:r>
      <w:r w:rsidRPr="006B7810">
        <w:rPr>
          <w:rFonts w:asciiTheme="minorHAnsi" w:hAnsiTheme="minorHAnsi" w:cstheme="minorHAnsi"/>
        </w:rPr>
        <w:t xml:space="preserve">aid </w:t>
      </w:r>
      <w:r w:rsidR="000C681D" w:rsidRPr="006B7810">
        <w:rPr>
          <w:rFonts w:asciiTheme="minorHAnsi" w:hAnsiTheme="minorHAnsi" w:cstheme="minorHAnsi"/>
          <w:spacing w:val="1"/>
        </w:rPr>
        <w:t>b</w:t>
      </w:r>
      <w:r w:rsidRPr="006B7810">
        <w:rPr>
          <w:rFonts w:asciiTheme="minorHAnsi" w:hAnsiTheme="minorHAnsi" w:cstheme="minorHAnsi"/>
          <w:spacing w:val="1"/>
        </w:rPr>
        <w:t>en</w:t>
      </w:r>
      <w:r w:rsidRPr="006B7810">
        <w:rPr>
          <w:rFonts w:asciiTheme="minorHAnsi" w:hAnsiTheme="minorHAnsi" w:cstheme="minorHAnsi"/>
          <w:spacing w:val="-1"/>
        </w:rPr>
        <w:t>e</w:t>
      </w:r>
      <w:r w:rsidRPr="006B7810">
        <w:rPr>
          <w:rFonts w:asciiTheme="minorHAnsi" w:hAnsiTheme="minorHAnsi" w:cstheme="minorHAnsi"/>
        </w:rPr>
        <w:t xml:space="preserve">fits </w:t>
      </w:r>
      <w:r w:rsidR="00C925A0" w:rsidRPr="006B7810">
        <w:rPr>
          <w:rFonts w:asciiTheme="minorHAnsi" w:hAnsiTheme="minorHAnsi" w:cstheme="minorHAnsi"/>
        </w:rPr>
        <w:t xml:space="preserve">such as </w:t>
      </w:r>
      <w:r w:rsidR="00A3042E" w:rsidRPr="006B7810">
        <w:rPr>
          <w:rFonts w:asciiTheme="minorHAnsi" w:hAnsiTheme="minorHAnsi" w:cstheme="minorHAnsi"/>
        </w:rPr>
        <w:t xml:space="preserve">Social Security, Medicare, Worker’s Compensation insurance, and pension contributions are allowable and </w:t>
      </w:r>
      <w:r w:rsidRPr="006B7810">
        <w:rPr>
          <w:rFonts w:asciiTheme="minorHAnsi" w:hAnsiTheme="minorHAnsi" w:cstheme="minorHAnsi"/>
        </w:rPr>
        <w:t>s</w:t>
      </w:r>
      <w:r w:rsidRPr="006B7810">
        <w:rPr>
          <w:rFonts w:asciiTheme="minorHAnsi" w:hAnsiTheme="minorHAnsi" w:cstheme="minorHAnsi"/>
          <w:spacing w:val="-1"/>
        </w:rPr>
        <w:t>h</w:t>
      </w:r>
      <w:r w:rsidRPr="006B7810">
        <w:rPr>
          <w:rFonts w:asciiTheme="minorHAnsi" w:hAnsiTheme="minorHAnsi" w:cstheme="minorHAnsi"/>
          <w:spacing w:val="1"/>
        </w:rPr>
        <w:t>ou</w:t>
      </w:r>
      <w:r w:rsidRPr="006B7810">
        <w:rPr>
          <w:rFonts w:asciiTheme="minorHAnsi" w:hAnsiTheme="minorHAnsi" w:cstheme="minorHAnsi"/>
        </w:rPr>
        <w:t>ld</w:t>
      </w:r>
      <w:r w:rsidRPr="006B7810">
        <w:rPr>
          <w:rFonts w:asciiTheme="minorHAnsi" w:hAnsiTheme="minorHAnsi" w:cstheme="minorHAnsi"/>
          <w:spacing w:val="-1"/>
        </w:rPr>
        <w:t xml:space="preserve"> </w:t>
      </w:r>
      <w:r w:rsidRPr="006B7810">
        <w:rPr>
          <w:rFonts w:asciiTheme="minorHAnsi" w:hAnsiTheme="minorHAnsi" w:cstheme="minorHAnsi"/>
          <w:spacing w:val="1"/>
        </w:rPr>
        <w:t>b</w:t>
      </w:r>
      <w:r w:rsidRPr="006B7810">
        <w:rPr>
          <w:rFonts w:asciiTheme="minorHAnsi" w:hAnsiTheme="minorHAnsi" w:cstheme="minorHAnsi"/>
        </w:rPr>
        <w:t>e</w:t>
      </w:r>
      <w:r w:rsidRPr="006B7810">
        <w:rPr>
          <w:rFonts w:asciiTheme="minorHAnsi" w:hAnsiTheme="minorHAnsi" w:cstheme="minorHAnsi"/>
          <w:spacing w:val="1"/>
        </w:rPr>
        <w:t xml:space="preserve"> </w:t>
      </w:r>
      <w:r w:rsidR="00456601" w:rsidRPr="006B7810">
        <w:rPr>
          <w:rFonts w:asciiTheme="minorHAnsi" w:hAnsiTheme="minorHAnsi" w:cstheme="minorHAnsi"/>
          <w:spacing w:val="1"/>
        </w:rPr>
        <w:t>applied against the salar</w:t>
      </w:r>
      <w:r w:rsidR="000C681D" w:rsidRPr="006B7810">
        <w:rPr>
          <w:rFonts w:asciiTheme="minorHAnsi" w:hAnsiTheme="minorHAnsi" w:cstheme="minorHAnsi"/>
          <w:spacing w:val="1"/>
        </w:rPr>
        <w:t>ies,</w:t>
      </w:r>
      <w:r w:rsidR="00456601" w:rsidRPr="006B7810">
        <w:rPr>
          <w:rFonts w:asciiTheme="minorHAnsi" w:hAnsiTheme="minorHAnsi" w:cstheme="minorHAnsi"/>
          <w:spacing w:val="1"/>
        </w:rPr>
        <w:t xml:space="preserve"> </w:t>
      </w:r>
      <w:r w:rsidR="000C681D" w:rsidRPr="006B7810">
        <w:rPr>
          <w:rFonts w:asciiTheme="minorHAnsi" w:hAnsiTheme="minorHAnsi" w:cstheme="minorHAnsi"/>
          <w:spacing w:val="1"/>
        </w:rPr>
        <w:t>stipends, and/</w:t>
      </w:r>
      <w:r w:rsidR="00456601" w:rsidRPr="006B7810">
        <w:rPr>
          <w:rFonts w:asciiTheme="minorHAnsi" w:hAnsiTheme="minorHAnsi" w:cstheme="minorHAnsi"/>
          <w:spacing w:val="1"/>
        </w:rPr>
        <w:t>or wages charged against the grant at the current federal and state established percentages</w:t>
      </w:r>
      <w:r w:rsidR="00A3042E" w:rsidRPr="006B7810">
        <w:rPr>
          <w:rFonts w:asciiTheme="minorHAnsi" w:hAnsiTheme="minorHAnsi" w:cstheme="minorHAnsi"/>
          <w:spacing w:val="1"/>
        </w:rPr>
        <w:t xml:space="preserve"> in accordance with established IRS rates</w:t>
      </w:r>
      <w:r w:rsidR="00456601" w:rsidRPr="006B7810">
        <w:rPr>
          <w:rFonts w:asciiTheme="minorHAnsi" w:hAnsiTheme="minorHAnsi" w:cstheme="minorHAnsi"/>
          <w:spacing w:val="-2"/>
        </w:rPr>
        <w:t>.</w:t>
      </w:r>
      <w:r w:rsidRPr="006B7810">
        <w:rPr>
          <w:rFonts w:asciiTheme="minorHAnsi" w:hAnsiTheme="minorHAnsi" w:cstheme="minorHAnsi"/>
        </w:rPr>
        <w:t xml:space="preserve"> </w:t>
      </w:r>
      <w:r w:rsidR="00E31304" w:rsidRPr="006B7810">
        <w:rPr>
          <w:rFonts w:asciiTheme="minorHAnsi" w:hAnsiTheme="minorHAnsi" w:cstheme="minorHAnsi"/>
        </w:rPr>
        <w:t xml:space="preserve">An accurate percentage must be included in the budget description. </w:t>
      </w:r>
      <w:r w:rsidR="00CB6A7A" w:rsidRPr="006B7810">
        <w:rPr>
          <w:rFonts w:asciiTheme="minorHAnsi" w:hAnsiTheme="minorHAnsi" w:cstheme="minorHAnsi"/>
        </w:rPr>
        <w:t>(</w:t>
      </w:r>
      <w:r w:rsidRPr="006B7810">
        <w:rPr>
          <w:rFonts w:asciiTheme="minorHAnsi" w:hAnsiTheme="minorHAnsi" w:cstheme="minorHAnsi"/>
          <w:spacing w:val="-3"/>
        </w:rPr>
        <w:t>C</w:t>
      </w:r>
      <w:r w:rsidRPr="006B7810">
        <w:rPr>
          <w:rFonts w:asciiTheme="minorHAnsi" w:hAnsiTheme="minorHAnsi" w:cstheme="minorHAnsi"/>
          <w:spacing w:val="1"/>
        </w:rPr>
        <w:t>he</w:t>
      </w:r>
      <w:r w:rsidRPr="006B7810">
        <w:rPr>
          <w:rFonts w:asciiTheme="minorHAnsi" w:hAnsiTheme="minorHAnsi" w:cstheme="minorHAnsi"/>
        </w:rPr>
        <w:t>ck with</w:t>
      </w:r>
      <w:r w:rsidRPr="006B7810">
        <w:rPr>
          <w:rFonts w:asciiTheme="minorHAnsi" w:hAnsiTheme="minorHAnsi" w:cstheme="minorHAnsi"/>
          <w:spacing w:val="-1"/>
        </w:rPr>
        <w:t xml:space="preserve"> </w:t>
      </w:r>
      <w:r w:rsidRPr="006B7810">
        <w:rPr>
          <w:rFonts w:asciiTheme="minorHAnsi" w:hAnsiTheme="minorHAnsi" w:cstheme="minorHAnsi"/>
        </w:rPr>
        <w:t>t</w:t>
      </w:r>
      <w:r w:rsidRPr="006B7810">
        <w:rPr>
          <w:rFonts w:asciiTheme="minorHAnsi" w:hAnsiTheme="minorHAnsi" w:cstheme="minorHAnsi"/>
          <w:spacing w:val="-1"/>
        </w:rPr>
        <w:t>h</w:t>
      </w:r>
      <w:r w:rsidRPr="006B7810">
        <w:rPr>
          <w:rFonts w:asciiTheme="minorHAnsi" w:hAnsiTheme="minorHAnsi" w:cstheme="minorHAnsi"/>
        </w:rPr>
        <w:t>e</w:t>
      </w:r>
      <w:r w:rsidRPr="006B7810">
        <w:rPr>
          <w:rFonts w:asciiTheme="minorHAnsi" w:hAnsiTheme="minorHAnsi" w:cstheme="minorHAnsi"/>
          <w:spacing w:val="1"/>
        </w:rPr>
        <w:t xml:space="preserve"> d</w:t>
      </w:r>
      <w:r w:rsidRPr="006B7810">
        <w:rPr>
          <w:rFonts w:asciiTheme="minorHAnsi" w:hAnsiTheme="minorHAnsi" w:cstheme="minorHAnsi"/>
          <w:spacing w:val="-3"/>
        </w:rPr>
        <w:t>i</w:t>
      </w:r>
      <w:r w:rsidRPr="006B7810">
        <w:rPr>
          <w:rFonts w:asciiTheme="minorHAnsi" w:hAnsiTheme="minorHAnsi" w:cstheme="minorHAnsi"/>
        </w:rPr>
        <w:t>st</w:t>
      </w:r>
      <w:r w:rsidRPr="006B7810">
        <w:rPr>
          <w:rFonts w:asciiTheme="minorHAnsi" w:hAnsiTheme="minorHAnsi" w:cstheme="minorHAnsi"/>
          <w:spacing w:val="-1"/>
        </w:rPr>
        <w:t>r</w:t>
      </w:r>
      <w:r w:rsidRPr="006B7810">
        <w:rPr>
          <w:rFonts w:asciiTheme="minorHAnsi" w:hAnsiTheme="minorHAnsi" w:cstheme="minorHAnsi"/>
        </w:rPr>
        <w:t>ict</w:t>
      </w:r>
      <w:r w:rsidRPr="006B7810">
        <w:rPr>
          <w:rFonts w:asciiTheme="minorHAnsi" w:hAnsiTheme="minorHAnsi" w:cstheme="minorHAnsi"/>
          <w:spacing w:val="1"/>
        </w:rPr>
        <w:t xml:space="preserve"> pa</w:t>
      </w:r>
      <w:r w:rsidRPr="006B7810">
        <w:rPr>
          <w:rFonts w:asciiTheme="minorHAnsi" w:hAnsiTheme="minorHAnsi" w:cstheme="minorHAnsi"/>
        </w:rPr>
        <w:t>y</w:t>
      </w:r>
      <w:r w:rsidRPr="006B7810">
        <w:rPr>
          <w:rFonts w:asciiTheme="minorHAnsi" w:hAnsiTheme="minorHAnsi" w:cstheme="minorHAnsi"/>
          <w:spacing w:val="-1"/>
        </w:rPr>
        <w:t>r</w:t>
      </w:r>
      <w:r w:rsidRPr="006B7810">
        <w:rPr>
          <w:rFonts w:asciiTheme="minorHAnsi" w:hAnsiTheme="minorHAnsi" w:cstheme="minorHAnsi"/>
          <w:spacing w:val="1"/>
        </w:rPr>
        <w:t>o</w:t>
      </w:r>
      <w:r w:rsidRPr="006B7810">
        <w:rPr>
          <w:rFonts w:asciiTheme="minorHAnsi" w:hAnsiTheme="minorHAnsi" w:cstheme="minorHAnsi"/>
        </w:rPr>
        <w:t>ll cl</w:t>
      </w:r>
      <w:r w:rsidRPr="006B7810">
        <w:rPr>
          <w:rFonts w:asciiTheme="minorHAnsi" w:hAnsiTheme="minorHAnsi" w:cstheme="minorHAnsi"/>
          <w:spacing w:val="1"/>
        </w:rPr>
        <w:t>e</w:t>
      </w:r>
      <w:r w:rsidRPr="006B7810">
        <w:rPr>
          <w:rFonts w:asciiTheme="minorHAnsi" w:hAnsiTheme="minorHAnsi" w:cstheme="minorHAnsi"/>
          <w:spacing w:val="-1"/>
        </w:rPr>
        <w:t>r</w:t>
      </w:r>
      <w:r w:rsidRPr="006B7810">
        <w:rPr>
          <w:rFonts w:asciiTheme="minorHAnsi" w:hAnsiTheme="minorHAnsi" w:cstheme="minorHAnsi"/>
        </w:rPr>
        <w:t xml:space="preserve">k to </w:t>
      </w:r>
      <w:r w:rsidRPr="006B7810">
        <w:rPr>
          <w:rFonts w:asciiTheme="minorHAnsi" w:hAnsiTheme="minorHAnsi" w:cstheme="minorHAnsi"/>
          <w:spacing w:val="1"/>
        </w:rPr>
        <w:t>de</w:t>
      </w:r>
      <w:r w:rsidRPr="006B7810">
        <w:rPr>
          <w:rFonts w:asciiTheme="minorHAnsi" w:hAnsiTheme="minorHAnsi" w:cstheme="minorHAnsi"/>
        </w:rPr>
        <w:t>t</w:t>
      </w:r>
      <w:r w:rsidRPr="006B7810">
        <w:rPr>
          <w:rFonts w:asciiTheme="minorHAnsi" w:hAnsiTheme="minorHAnsi" w:cstheme="minorHAnsi"/>
          <w:spacing w:val="1"/>
        </w:rPr>
        <w:t>e</w:t>
      </w:r>
      <w:r w:rsidRPr="006B7810">
        <w:rPr>
          <w:rFonts w:asciiTheme="minorHAnsi" w:hAnsiTheme="minorHAnsi" w:cstheme="minorHAnsi"/>
          <w:spacing w:val="-1"/>
        </w:rPr>
        <w:t>rm</w:t>
      </w:r>
      <w:r w:rsidRPr="006B7810">
        <w:rPr>
          <w:rFonts w:asciiTheme="minorHAnsi" w:hAnsiTheme="minorHAnsi" w:cstheme="minorHAnsi"/>
        </w:rPr>
        <w:t>i</w:t>
      </w:r>
      <w:r w:rsidRPr="006B7810">
        <w:rPr>
          <w:rFonts w:asciiTheme="minorHAnsi" w:hAnsiTheme="minorHAnsi" w:cstheme="minorHAnsi"/>
          <w:spacing w:val="1"/>
        </w:rPr>
        <w:t>n</w:t>
      </w:r>
      <w:r w:rsidRPr="006B7810">
        <w:rPr>
          <w:rFonts w:asciiTheme="minorHAnsi" w:hAnsiTheme="minorHAnsi" w:cstheme="minorHAnsi"/>
        </w:rPr>
        <w:t>e</w:t>
      </w:r>
      <w:r w:rsidRPr="006B7810">
        <w:rPr>
          <w:rFonts w:asciiTheme="minorHAnsi" w:hAnsiTheme="minorHAnsi" w:cstheme="minorHAnsi"/>
          <w:spacing w:val="-1"/>
        </w:rPr>
        <w:t xml:space="preserve"> </w:t>
      </w:r>
      <w:r w:rsidRPr="006B7810">
        <w:rPr>
          <w:rFonts w:asciiTheme="minorHAnsi" w:hAnsiTheme="minorHAnsi" w:cstheme="minorHAnsi"/>
          <w:spacing w:val="1"/>
        </w:rPr>
        <w:t>a</w:t>
      </w:r>
      <w:r w:rsidRPr="006B7810">
        <w:rPr>
          <w:rFonts w:asciiTheme="minorHAnsi" w:hAnsiTheme="minorHAnsi" w:cstheme="minorHAnsi"/>
        </w:rPr>
        <w:t>n</w:t>
      </w:r>
      <w:r w:rsidRPr="006B7810">
        <w:rPr>
          <w:rFonts w:asciiTheme="minorHAnsi" w:hAnsiTheme="minorHAnsi" w:cstheme="minorHAnsi"/>
          <w:spacing w:val="-1"/>
        </w:rPr>
        <w:t xml:space="preserve"> </w:t>
      </w:r>
      <w:r w:rsidRPr="006B7810">
        <w:rPr>
          <w:rFonts w:asciiTheme="minorHAnsi" w:hAnsiTheme="minorHAnsi" w:cstheme="minorHAnsi"/>
          <w:spacing w:val="1"/>
        </w:rPr>
        <w:t>a</w:t>
      </w:r>
      <w:r w:rsidRPr="006B7810">
        <w:rPr>
          <w:rFonts w:asciiTheme="minorHAnsi" w:hAnsiTheme="minorHAnsi" w:cstheme="minorHAnsi"/>
        </w:rPr>
        <w:t>cc</w:t>
      </w:r>
      <w:r w:rsidRPr="006B7810">
        <w:rPr>
          <w:rFonts w:asciiTheme="minorHAnsi" w:hAnsiTheme="minorHAnsi" w:cstheme="minorHAnsi"/>
          <w:spacing w:val="1"/>
        </w:rPr>
        <w:t>u</w:t>
      </w:r>
      <w:r w:rsidRPr="006B7810">
        <w:rPr>
          <w:rFonts w:asciiTheme="minorHAnsi" w:hAnsiTheme="minorHAnsi" w:cstheme="minorHAnsi"/>
          <w:spacing w:val="-1"/>
        </w:rPr>
        <w:t>ra</w:t>
      </w:r>
      <w:r w:rsidRPr="006B7810">
        <w:rPr>
          <w:rFonts w:asciiTheme="minorHAnsi" w:hAnsiTheme="minorHAnsi" w:cstheme="minorHAnsi"/>
        </w:rPr>
        <w:t>te</w:t>
      </w:r>
      <w:r w:rsidRPr="006B7810">
        <w:rPr>
          <w:rFonts w:asciiTheme="minorHAnsi" w:hAnsiTheme="minorHAnsi" w:cstheme="minorHAnsi"/>
          <w:spacing w:val="-1"/>
        </w:rPr>
        <w:t xml:space="preserve"> </w:t>
      </w:r>
      <w:r w:rsidRPr="006B7810">
        <w:rPr>
          <w:rFonts w:asciiTheme="minorHAnsi" w:hAnsiTheme="minorHAnsi" w:cstheme="minorHAnsi"/>
          <w:spacing w:val="1"/>
        </w:rPr>
        <w:t>pe</w:t>
      </w:r>
      <w:r w:rsidRPr="006B7810">
        <w:rPr>
          <w:rFonts w:asciiTheme="minorHAnsi" w:hAnsiTheme="minorHAnsi" w:cstheme="minorHAnsi"/>
          <w:spacing w:val="-1"/>
        </w:rPr>
        <w:t>r</w:t>
      </w:r>
      <w:r w:rsidRPr="006B7810">
        <w:rPr>
          <w:rFonts w:asciiTheme="minorHAnsi" w:hAnsiTheme="minorHAnsi" w:cstheme="minorHAnsi"/>
          <w:spacing w:val="-2"/>
        </w:rPr>
        <w:t>c</w:t>
      </w:r>
      <w:r w:rsidRPr="006B7810">
        <w:rPr>
          <w:rFonts w:asciiTheme="minorHAnsi" w:hAnsiTheme="minorHAnsi" w:cstheme="minorHAnsi"/>
          <w:spacing w:val="1"/>
        </w:rPr>
        <w:t>en</w:t>
      </w:r>
      <w:r w:rsidRPr="006B7810">
        <w:rPr>
          <w:rFonts w:asciiTheme="minorHAnsi" w:hAnsiTheme="minorHAnsi" w:cstheme="minorHAnsi"/>
        </w:rPr>
        <w:t>t</w:t>
      </w:r>
      <w:r w:rsidRPr="006B7810">
        <w:rPr>
          <w:rFonts w:asciiTheme="minorHAnsi" w:hAnsiTheme="minorHAnsi" w:cstheme="minorHAnsi"/>
          <w:spacing w:val="-1"/>
        </w:rPr>
        <w:t>a</w:t>
      </w:r>
      <w:r w:rsidRPr="006B7810">
        <w:rPr>
          <w:rFonts w:asciiTheme="minorHAnsi" w:hAnsiTheme="minorHAnsi" w:cstheme="minorHAnsi"/>
          <w:spacing w:val="1"/>
        </w:rPr>
        <w:t>ge</w:t>
      </w:r>
      <w:r w:rsidR="00846615" w:rsidRPr="006B7810">
        <w:rPr>
          <w:rFonts w:asciiTheme="minorHAnsi" w:hAnsiTheme="minorHAnsi" w:cstheme="minorHAnsi"/>
          <w:spacing w:val="1"/>
        </w:rPr>
        <w:t>.</w:t>
      </w:r>
      <w:r w:rsidR="00CB6A7A" w:rsidRPr="006B7810">
        <w:rPr>
          <w:rFonts w:asciiTheme="minorHAnsi" w:hAnsiTheme="minorHAnsi" w:cstheme="minorHAnsi"/>
          <w:spacing w:val="1"/>
        </w:rPr>
        <w:t>)</w:t>
      </w:r>
      <w:r w:rsidR="005D18C9" w:rsidRPr="006B7810">
        <w:rPr>
          <w:rFonts w:asciiTheme="minorHAnsi" w:hAnsiTheme="minorHAnsi" w:cstheme="minorHAnsi"/>
          <w:spacing w:val="1"/>
        </w:rPr>
        <w:t xml:space="preserve"> </w:t>
      </w:r>
    </w:p>
    <w:p w14:paraId="5DCF0161" w14:textId="77777777" w:rsidR="00BE55A0" w:rsidRPr="006B7810" w:rsidRDefault="00BE55A0" w:rsidP="00ED6E1B">
      <w:pPr>
        <w:widowControl w:val="0"/>
        <w:autoSpaceDE w:val="0"/>
        <w:autoSpaceDN w:val="0"/>
        <w:adjustRightInd w:val="0"/>
        <w:spacing w:line="275" w:lineRule="exact"/>
        <w:ind w:right="4882"/>
        <w:rPr>
          <w:rFonts w:asciiTheme="minorHAnsi" w:hAnsiTheme="minorHAnsi" w:cstheme="minorHAnsi"/>
          <w:szCs w:val="24"/>
        </w:rPr>
      </w:pPr>
    </w:p>
    <w:p w14:paraId="6974DCC6" w14:textId="77777777" w:rsidR="00ED6E1B" w:rsidRPr="00BF6639" w:rsidRDefault="00ED6E1B" w:rsidP="00745856">
      <w:pPr>
        <w:pStyle w:val="Heading5"/>
      </w:pPr>
      <w:r w:rsidRPr="00BF6639">
        <w:t>Health Insurance</w:t>
      </w:r>
    </w:p>
    <w:p w14:paraId="43467F68" w14:textId="77777777" w:rsidR="00ED6E1B" w:rsidRPr="006B7810" w:rsidRDefault="00ED6E1B" w:rsidP="00506E37">
      <w:pPr>
        <w:rPr>
          <w:rFonts w:asciiTheme="minorHAnsi" w:hAnsiTheme="minorHAnsi" w:cstheme="minorHAnsi"/>
        </w:rPr>
      </w:pPr>
      <w:r w:rsidRPr="006B7810">
        <w:rPr>
          <w:rFonts w:asciiTheme="minorHAnsi" w:hAnsiTheme="minorHAnsi" w:cstheme="minorHAnsi"/>
        </w:rPr>
        <w:t xml:space="preserve">Health </w:t>
      </w:r>
      <w:r w:rsidR="00C04B52" w:rsidRPr="006B7810">
        <w:rPr>
          <w:rFonts w:asciiTheme="minorHAnsi" w:hAnsiTheme="minorHAnsi" w:cstheme="minorHAnsi"/>
        </w:rPr>
        <w:t>i</w:t>
      </w:r>
      <w:r w:rsidRPr="006B7810">
        <w:rPr>
          <w:rFonts w:asciiTheme="minorHAnsi" w:hAnsiTheme="minorHAnsi" w:cstheme="minorHAnsi"/>
        </w:rPr>
        <w:t>nsurance is listed separate from benefits in the budget. The health</w:t>
      </w:r>
      <w:r w:rsidR="002D4AC0" w:rsidRPr="006B7810">
        <w:rPr>
          <w:rFonts w:asciiTheme="minorHAnsi" w:hAnsiTheme="minorHAnsi" w:cstheme="minorHAnsi"/>
        </w:rPr>
        <w:t xml:space="preserve"> </w:t>
      </w:r>
      <w:r w:rsidRPr="006B7810">
        <w:rPr>
          <w:rFonts w:asciiTheme="minorHAnsi" w:hAnsiTheme="minorHAnsi" w:cstheme="minorHAnsi"/>
        </w:rPr>
        <w:t xml:space="preserve">insurance premiums charged </w:t>
      </w:r>
      <w:r w:rsidR="00772DC7" w:rsidRPr="006B7810">
        <w:rPr>
          <w:rFonts w:asciiTheme="minorHAnsi" w:hAnsiTheme="minorHAnsi" w:cstheme="minorHAnsi"/>
        </w:rPr>
        <w:t>against</w:t>
      </w:r>
      <w:r w:rsidRPr="006B7810">
        <w:rPr>
          <w:rFonts w:asciiTheme="minorHAnsi" w:hAnsiTheme="minorHAnsi" w:cstheme="minorHAnsi"/>
        </w:rPr>
        <w:t xml:space="preserve"> the grant </w:t>
      </w:r>
      <w:r w:rsidR="00772DC7" w:rsidRPr="006B7810">
        <w:rPr>
          <w:rFonts w:asciiTheme="minorHAnsi" w:hAnsiTheme="minorHAnsi" w:cstheme="minorHAnsi"/>
        </w:rPr>
        <w:t>must be in accordance with district policy and be proportional to</w:t>
      </w:r>
      <w:r w:rsidRPr="006B7810">
        <w:rPr>
          <w:rFonts w:asciiTheme="minorHAnsi" w:hAnsiTheme="minorHAnsi" w:cstheme="minorHAnsi"/>
        </w:rPr>
        <w:t xml:space="preserve"> the percent</w:t>
      </w:r>
      <w:r w:rsidR="00772DC7" w:rsidRPr="006B7810">
        <w:rPr>
          <w:rFonts w:asciiTheme="minorHAnsi" w:hAnsiTheme="minorHAnsi" w:cstheme="minorHAnsi"/>
        </w:rPr>
        <w:t>age</w:t>
      </w:r>
      <w:r w:rsidRPr="006B7810">
        <w:rPr>
          <w:rFonts w:asciiTheme="minorHAnsi" w:hAnsiTheme="minorHAnsi" w:cstheme="minorHAnsi"/>
        </w:rPr>
        <w:t xml:space="preserve"> of applicable salar</w:t>
      </w:r>
      <w:r w:rsidR="00EB4E8D" w:rsidRPr="006B7810">
        <w:rPr>
          <w:rFonts w:asciiTheme="minorHAnsi" w:hAnsiTheme="minorHAnsi" w:cstheme="minorHAnsi"/>
        </w:rPr>
        <w:t>ies</w:t>
      </w:r>
      <w:r w:rsidR="00432D30" w:rsidRPr="006B7810">
        <w:rPr>
          <w:rFonts w:asciiTheme="minorHAnsi" w:hAnsiTheme="minorHAnsi" w:cstheme="minorHAnsi"/>
        </w:rPr>
        <w:t xml:space="preserve"> and </w:t>
      </w:r>
      <w:r w:rsidR="00FD39E1" w:rsidRPr="006B7810">
        <w:rPr>
          <w:rFonts w:asciiTheme="minorHAnsi" w:hAnsiTheme="minorHAnsi" w:cstheme="minorHAnsi"/>
        </w:rPr>
        <w:t xml:space="preserve">wages </w:t>
      </w:r>
      <w:r w:rsidR="00432D30" w:rsidRPr="006B7810">
        <w:rPr>
          <w:rFonts w:asciiTheme="minorHAnsi" w:hAnsiTheme="minorHAnsi" w:cstheme="minorHAnsi"/>
        </w:rPr>
        <w:t>allocated in the budget</w:t>
      </w:r>
      <w:r w:rsidR="00FD39E1" w:rsidRPr="006B7810">
        <w:rPr>
          <w:rFonts w:asciiTheme="minorHAnsi" w:hAnsiTheme="minorHAnsi" w:cstheme="minorHAnsi"/>
        </w:rPr>
        <w:t xml:space="preserve">. </w:t>
      </w:r>
      <w:r w:rsidRPr="006B7810">
        <w:rPr>
          <w:rFonts w:asciiTheme="minorHAnsi" w:hAnsiTheme="minorHAnsi" w:cstheme="minorHAnsi"/>
        </w:rPr>
        <w:t>Monthly and an</w:t>
      </w:r>
      <w:r w:rsidR="00C04B52" w:rsidRPr="006B7810">
        <w:rPr>
          <w:rFonts w:asciiTheme="minorHAnsi" w:hAnsiTheme="minorHAnsi" w:cstheme="minorHAnsi"/>
        </w:rPr>
        <w:t xml:space="preserve">nual premium amounts </w:t>
      </w:r>
      <w:r w:rsidR="00D149E9" w:rsidRPr="006B7810">
        <w:rPr>
          <w:rFonts w:asciiTheme="minorHAnsi" w:hAnsiTheme="minorHAnsi" w:cstheme="minorHAnsi"/>
        </w:rPr>
        <w:t>must</w:t>
      </w:r>
      <w:r w:rsidR="00C04B52" w:rsidRPr="006B7810">
        <w:rPr>
          <w:rFonts w:asciiTheme="minorHAnsi" w:hAnsiTheme="minorHAnsi" w:cstheme="minorHAnsi"/>
        </w:rPr>
        <w:t xml:space="preserve"> be </w:t>
      </w:r>
      <w:r w:rsidRPr="006B7810">
        <w:rPr>
          <w:rFonts w:asciiTheme="minorHAnsi" w:hAnsiTheme="minorHAnsi" w:cstheme="minorHAnsi"/>
        </w:rPr>
        <w:t xml:space="preserve">included in the </w:t>
      </w:r>
      <w:r w:rsidR="00D149E9" w:rsidRPr="006B7810">
        <w:rPr>
          <w:rFonts w:asciiTheme="minorHAnsi" w:hAnsiTheme="minorHAnsi" w:cstheme="minorHAnsi"/>
        </w:rPr>
        <w:t xml:space="preserve">budget </w:t>
      </w:r>
      <w:r w:rsidRPr="006B7810">
        <w:rPr>
          <w:rFonts w:asciiTheme="minorHAnsi" w:hAnsiTheme="minorHAnsi" w:cstheme="minorHAnsi"/>
        </w:rPr>
        <w:t>description</w:t>
      </w:r>
      <w:r w:rsidR="00D149E9" w:rsidRPr="006B7810">
        <w:rPr>
          <w:rFonts w:asciiTheme="minorHAnsi" w:hAnsiTheme="minorHAnsi" w:cstheme="minorHAnsi"/>
        </w:rPr>
        <w:t>,</w:t>
      </w:r>
      <w:r w:rsidR="006046CE" w:rsidRPr="006B7810">
        <w:rPr>
          <w:rFonts w:asciiTheme="minorHAnsi" w:hAnsiTheme="minorHAnsi" w:cstheme="minorHAnsi"/>
        </w:rPr>
        <w:t xml:space="preserve"> along with the number of months covered</w:t>
      </w:r>
      <w:r w:rsidRPr="006B7810">
        <w:rPr>
          <w:rFonts w:asciiTheme="minorHAnsi" w:hAnsiTheme="minorHAnsi" w:cstheme="minorHAnsi"/>
        </w:rPr>
        <w:t>.</w:t>
      </w:r>
    </w:p>
    <w:p w14:paraId="02928CB4" w14:textId="77777777" w:rsidR="002D4AC0" w:rsidRDefault="002D4AC0" w:rsidP="00CE34A3"/>
    <w:p w14:paraId="4B2C99A6" w14:textId="77777777" w:rsidR="00C8371F" w:rsidRDefault="00C8371F" w:rsidP="00C8371F">
      <w:pPr>
        <w:pStyle w:val="Heading5"/>
      </w:pPr>
      <w:r>
        <w:t>Paid Leave</w:t>
      </w:r>
    </w:p>
    <w:p w14:paraId="090F615B" w14:textId="7B009846" w:rsidR="00C8371F" w:rsidRPr="006B7810" w:rsidRDefault="00C8371F" w:rsidP="00506E37">
      <w:pPr>
        <w:rPr>
          <w:rFonts w:asciiTheme="minorHAnsi" w:hAnsiTheme="minorHAnsi" w:cstheme="minorHAnsi"/>
        </w:rPr>
      </w:pPr>
      <w:r w:rsidRPr="006B7810">
        <w:rPr>
          <w:rFonts w:asciiTheme="minorHAnsi" w:hAnsiTheme="minorHAnsi" w:cstheme="minorHAnsi"/>
          <w:spacing w:val="1"/>
        </w:rPr>
        <w:t xml:space="preserve">Paid sick or personal leave may be charged against the grant </w:t>
      </w:r>
      <w:r w:rsidR="000C52C1" w:rsidRPr="006B7810">
        <w:rPr>
          <w:rFonts w:asciiTheme="minorHAnsi" w:hAnsiTheme="minorHAnsi" w:cstheme="minorHAnsi"/>
          <w:spacing w:val="1"/>
        </w:rPr>
        <w:t>if</w:t>
      </w:r>
      <w:r w:rsidRPr="006B7810">
        <w:rPr>
          <w:rFonts w:asciiTheme="minorHAnsi" w:hAnsiTheme="minorHAnsi" w:cstheme="minorHAnsi"/>
          <w:spacing w:val="1"/>
        </w:rPr>
        <w:t xml:space="preserve"> the amounts earned are in accordance with district policy and leave taken is charged proportional to the percentage of the employee’s time allocated in the approved GEAR UP budget.</w:t>
      </w:r>
    </w:p>
    <w:p w14:paraId="2E16A7B1" w14:textId="77777777" w:rsidR="00C8371F" w:rsidRPr="006B7810" w:rsidRDefault="00C8371F" w:rsidP="00CE34A3">
      <w:pPr>
        <w:rPr>
          <w:rFonts w:asciiTheme="minorHAnsi" w:hAnsiTheme="minorHAnsi" w:cstheme="minorHAnsi"/>
        </w:rPr>
      </w:pPr>
    </w:p>
    <w:p w14:paraId="362BFDA7" w14:textId="4DD8194F" w:rsidR="002D4AC0" w:rsidRPr="00D451AE" w:rsidRDefault="002D4AC0" w:rsidP="00670B6B">
      <w:pPr>
        <w:rPr>
          <w:rFonts w:asciiTheme="minorHAnsi" w:hAnsiTheme="minorHAnsi" w:cstheme="minorHAnsi"/>
          <w:bCs/>
        </w:rPr>
      </w:pPr>
      <w:r w:rsidRPr="006B7810">
        <w:rPr>
          <w:rFonts w:asciiTheme="minorHAnsi" w:hAnsiTheme="minorHAnsi" w:cstheme="minorHAnsi"/>
        </w:rPr>
        <w:t xml:space="preserve">Examples of personnel services </w:t>
      </w:r>
      <w:r w:rsidR="00670B6B" w:rsidRPr="006B7810">
        <w:rPr>
          <w:rFonts w:asciiTheme="minorHAnsi" w:hAnsiTheme="minorHAnsi" w:cstheme="minorHAnsi"/>
        </w:rPr>
        <w:t xml:space="preserve">budget </w:t>
      </w:r>
      <w:r w:rsidRPr="006B7810">
        <w:rPr>
          <w:rFonts w:asciiTheme="minorHAnsi" w:hAnsiTheme="minorHAnsi" w:cstheme="minorHAnsi"/>
        </w:rPr>
        <w:t xml:space="preserve">entries </w:t>
      </w:r>
      <w:r w:rsidR="00670B6B" w:rsidRPr="006B7810">
        <w:rPr>
          <w:rFonts w:asciiTheme="minorHAnsi" w:hAnsiTheme="minorHAnsi" w:cstheme="minorHAnsi"/>
        </w:rPr>
        <w:t xml:space="preserve">are included in </w:t>
      </w:r>
      <w:r w:rsidR="00670B6B" w:rsidRPr="006B7810">
        <w:rPr>
          <w:rFonts w:asciiTheme="minorHAnsi" w:hAnsiTheme="minorHAnsi" w:cstheme="minorHAnsi"/>
          <w:b/>
        </w:rPr>
        <w:t xml:space="preserve">Figure </w:t>
      </w:r>
      <w:r w:rsidR="000C128B" w:rsidRPr="006B7810">
        <w:rPr>
          <w:rFonts w:asciiTheme="minorHAnsi" w:hAnsiTheme="minorHAnsi" w:cstheme="minorHAnsi"/>
          <w:b/>
        </w:rPr>
        <w:t>2-</w:t>
      </w:r>
      <w:r w:rsidR="00D451AE">
        <w:rPr>
          <w:rFonts w:asciiTheme="minorHAnsi" w:hAnsiTheme="minorHAnsi" w:cstheme="minorHAnsi"/>
          <w:b/>
        </w:rPr>
        <w:t xml:space="preserve">1 </w:t>
      </w:r>
      <w:r w:rsidR="00D451AE" w:rsidRPr="00D451AE">
        <w:rPr>
          <w:rFonts w:asciiTheme="minorHAnsi" w:hAnsiTheme="minorHAnsi" w:cstheme="minorHAnsi"/>
          <w:bCs/>
        </w:rPr>
        <w:t>Sample Budget</w:t>
      </w:r>
      <w:r w:rsidR="00670B6B" w:rsidRPr="00D451AE">
        <w:rPr>
          <w:rFonts w:asciiTheme="minorHAnsi" w:hAnsiTheme="minorHAnsi" w:cstheme="minorHAnsi"/>
          <w:bCs/>
        </w:rPr>
        <w:t>.</w:t>
      </w:r>
    </w:p>
    <w:p w14:paraId="50AECD07" w14:textId="77777777" w:rsidR="00745856" w:rsidRPr="00BF6639" w:rsidRDefault="00745856"/>
    <w:p w14:paraId="5CFC6BD2" w14:textId="69B3FE18" w:rsidR="00764884" w:rsidRPr="002F1A90" w:rsidRDefault="00764884" w:rsidP="002F1A90">
      <w:pPr>
        <w:rPr>
          <w:b/>
          <w:bCs/>
        </w:rPr>
      </w:pPr>
      <w:bookmarkStart w:id="34" w:name="_Toc432778831"/>
      <w:r w:rsidRPr="002F1A90">
        <w:rPr>
          <w:b/>
          <w:bCs/>
        </w:rPr>
        <w:t>Operating Expenses</w:t>
      </w:r>
      <w:bookmarkEnd w:id="34"/>
    </w:p>
    <w:p w14:paraId="5AC12ECE" w14:textId="0C885C4C" w:rsidR="00764884" w:rsidRPr="00D451AE" w:rsidRDefault="00764884" w:rsidP="00764884">
      <w:pPr>
        <w:rPr>
          <w:rFonts w:asciiTheme="minorHAnsi" w:hAnsiTheme="minorHAnsi" w:cstheme="minorHAnsi"/>
          <w:bCs/>
        </w:rPr>
      </w:pPr>
      <w:r w:rsidRPr="006B7810">
        <w:rPr>
          <w:rFonts w:asciiTheme="minorHAnsi" w:hAnsiTheme="minorHAnsi" w:cstheme="minorHAnsi"/>
        </w:rPr>
        <w:t>F</w:t>
      </w:r>
      <w:r w:rsidRPr="006B7810">
        <w:rPr>
          <w:rFonts w:asciiTheme="minorHAnsi" w:hAnsiTheme="minorHAnsi" w:cstheme="minorHAnsi"/>
          <w:spacing w:val="1"/>
        </w:rPr>
        <w:t>o</w:t>
      </w:r>
      <w:r w:rsidRPr="006B7810">
        <w:rPr>
          <w:rFonts w:asciiTheme="minorHAnsi" w:hAnsiTheme="minorHAnsi" w:cstheme="minorHAnsi"/>
        </w:rPr>
        <w:t xml:space="preserve">r </w:t>
      </w:r>
      <w:r w:rsidRPr="006B7810">
        <w:rPr>
          <w:rFonts w:asciiTheme="minorHAnsi" w:hAnsiTheme="minorHAnsi" w:cstheme="minorHAnsi"/>
          <w:spacing w:val="1"/>
        </w:rPr>
        <w:t>ope</w:t>
      </w:r>
      <w:r w:rsidRPr="006B7810">
        <w:rPr>
          <w:rFonts w:asciiTheme="minorHAnsi" w:hAnsiTheme="minorHAnsi" w:cstheme="minorHAnsi"/>
          <w:spacing w:val="-1"/>
        </w:rPr>
        <w:t>ra</w:t>
      </w:r>
      <w:r w:rsidRPr="006B7810">
        <w:rPr>
          <w:rFonts w:asciiTheme="minorHAnsi" w:hAnsiTheme="minorHAnsi" w:cstheme="minorHAnsi"/>
        </w:rPr>
        <w:t>ti</w:t>
      </w:r>
      <w:r w:rsidRPr="006B7810">
        <w:rPr>
          <w:rFonts w:asciiTheme="minorHAnsi" w:hAnsiTheme="minorHAnsi" w:cstheme="minorHAnsi"/>
          <w:spacing w:val="1"/>
        </w:rPr>
        <w:t>n</w:t>
      </w:r>
      <w:r w:rsidRPr="006B7810">
        <w:rPr>
          <w:rFonts w:asciiTheme="minorHAnsi" w:hAnsiTheme="minorHAnsi" w:cstheme="minorHAnsi"/>
        </w:rPr>
        <w:t>g</w:t>
      </w:r>
      <w:r w:rsidRPr="006B7810">
        <w:rPr>
          <w:rFonts w:asciiTheme="minorHAnsi" w:hAnsiTheme="minorHAnsi" w:cstheme="minorHAnsi"/>
          <w:spacing w:val="-1"/>
        </w:rPr>
        <w:t xml:space="preserve"> </w:t>
      </w:r>
      <w:r w:rsidRPr="006B7810">
        <w:rPr>
          <w:rFonts w:asciiTheme="minorHAnsi" w:hAnsiTheme="minorHAnsi" w:cstheme="minorHAnsi"/>
          <w:spacing w:val="1"/>
        </w:rPr>
        <w:t>e</w:t>
      </w:r>
      <w:r w:rsidRPr="006B7810">
        <w:rPr>
          <w:rFonts w:asciiTheme="minorHAnsi" w:hAnsiTheme="minorHAnsi" w:cstheme="minorHAnsi"/>
        </w:rPr>
        <w:t>x</w:t>
      </w:r>
      <w:r w:rsidRPr="006B7810">
        <w:rPr>
          <w:rFonts w:asciiTheme="minorHAnsi" w:hAnsiTheme="minorHAnsi" w:cstheme="minorHAnsi"/>
          <w:spacing w:val="-1"/>
        </w:rPr>
        <w:t>p</w:t>
      </w:r>
      <w:r w:rsidRPr="006B7810">
        <w:rPr>
          <w:rFonts w:asciiTheme="minorHAnsi" w:hAnsiTheme="minorHAnsi" w:cstheme="minorHAnsi"/>
          <w:spacing w:val="1"/>
        </w:rPr>
        <w:t>en</w:t>
      </w:r>
      <w:r w:rsidRPr="006B7810">
        <w:rPr>
          <w:rFonts w:asciiTheme="minorHAnsi" w:hAnsiTheme="minorHAnsi" w:cstheme="minorHAnsi"/>
        </w:rPr>
        <w:t>s</w:t>
      </w:r>
      <w:r w:rsidRPr="006B7810">
        <w:rPr>
          <w:rFonts w:asciiTheme="minorHAnsi" w:hAnsiTheme="minorHAnsi" w:cstheme="minorHAnsi"/>
          <w:spacing w:val="1"/>
        </w:rPr>
        <w:t>e</w:t>
      </w:r>
      <w:r w:rsidRPr="006B7810">
        <w:rPr>
          <w:rFonts w:asciiTheme="minorHAnsi" w:hAnsiTheme="minorHAnsi" w:cstheme="minorHAnsi"/>
          <w:spacing w:val="-2"/>
        </w:rPr>
        <w:t>s</w:t>
      </w:r>
      <w:r w:rsidRPr="006B7810">
        <w:rPr>
          <w:rFonts w:asciiTheme="minorHAnsi" w:hAnsiTheme="minorHAnsi" w:cstheme="minorHAnsi"/>
        </w:rPr>
        <w:t>,</w:t>
      </w:r>
      <w:r w:rsidRPr="006B7810">
        <w:rPr>
          <w:rFonts w:asciiTheme="minorHAnsi" w:hAnsiTheme="minorHAnsi" w:cstheme="minorHAnsi"/>
          <w:spacing w:val="1"/>
        </w:rPr>
        <w:t xml:space="preserve"> </w:t>
      </w:r>
      <w:r w:rsidRPr="006B7810">
        <w:rPr>
          <w:rFonts w:asciiTheme="minorHAnsi" w:hAnsiTheme="minorHAnsi" w:cstheme="minorHAnsi"/>
        </w:rPr>
        <w:t>it</w:t>
      </w:r>
      <w:r w:rsidRPr="006B7810">
        <w:rPr>
          <w:rFonts w:asciiTheme="minorHAnsi" w:hAnsiTheme="minorHAnsi" w:cstheme="minorHAnsi"/>
          <w:spacing w:val="1"/>
        </w:rPr>
        <w:t xml:space="preserve"> </w:t>
      </w:r>
      <w:r w:rsidRPr="006B7810">
        <w:rPr>
          <w:rFonts w:asciiTheme="minorHAnsi" w:hAnsiTheme="minorHAnsi" w:cstheme="minorHAnsi"/>
          <w:spacing w:val="-3"/>
        </w:rPr>
        <w:t>i</w:t>
      </w:r>
      <w:r w:rsidRPr="006B7810">
        <w:rPr>
          <w:rFonts w:asciiTheme="minorHAnsi" w:hAnsiTheme="minorHAnsi" w:cstheme="minorHAnsi"/>
        </w:rPr>
        <w:t>s i</w:t>
      </w:r>
      <w:r w:rsidRPr="006B7810">
        <w:rPr>
          <w:rFonts w:asciiTheme="minorHAnsi" w:hAnsiTheme="minorHAnsi" w:cstheme="minorHAnsi"/>
          <w:spacing w:val="-1"/>
        </w:rPr>
        <w:t>m</w:t>
      </w:r>
      <w:r w:rsidRPr="006B7810">
        <w:rPr>
          <w:rFonts w:asciiTheme="minorHAnsi" w:hAnsiTheme="minorHAnsi" w:cstheme="minorHAnsi"/>
          <w:spacing w:val="1"/>
        </w:rPr>
        <w:t>po</w:t>
      </w:r>
      <w:r w:rsidRPr="006B7810">
        <w:rPr>
          <w:rFonts w:asciiTheme="minorHAnsi" w:hAnsiTheme="minorHAnsi" w:cstheme="minorHAnsi"/>
          <w:spacing w:val="-1"/>
        </w:rPr>
        <w:t>r</w:t>
      </w:r>
      <w:r w:rsidRPr="006B7810">
        <w:rPr>
          <w:rFonts w:asciiTheme="minorHAnsi" w:hAnsiTheme="minorHAnsi" w:cstheme="minorHAnsi"/>
        </w:rPr>
        <w:t>t</w:t>
      </w:r>
      <w:r w:rsidRPr="006B7810">
        <w:rPr>
          <w:rFonts w:asciiTheme="minorHAnsi" w:hAnsiTheme="minorHAnsi" w:cstheme="minorHAnsi"/>
          <w:spacing w:val="1"/>
        </w:rPr>
        <w:t>an</w:t>
      </w:r>
      <w:r w:rsidRPr="006B7810">
        <w:rPr>
          <w:rFonts w:asciiTheme="minorHAnsi" w:hAnsiTheme="minorHAnsi" w:cstheme="minorHAnsi"/>
        </w:rPr>
        <w:t>t</w:t>
      </w:r>
      <w:r w:rsidRPr="006B7810">
        <w:rPr>
          <w:rFonts w:asciiTheme="minorHAnsi" w:hAnsiTheme="minorHAnsi" w:cstheme="minorHAnsi"/>
          <w:spacing w:val="-1"/>
        </w:rPr>
        <w:t xml:space="preserve"> </w:t>
      </w:r>
      <w:r w:rsidRPr="006B7810">
        <w:rPr>
          <w:rFonts w:asciiTheme="minorHAnsi" w:hAnsiTheme="minorHAnsi" w:cstheme="minorHAnsi"/>
        </w:rPr>
        <w:t>to</w:t>
      </w:r>
      <w:r w:rsidRPr="006B7810">
        <w:rPr>
          <w:rFonts w:asciiTheme="minorHAnsi" w:hAnsiTheme="minorHAnsi" w:cstheme="minorHAnsi"/>
          <w:spacing w:val="1"/>
        </w:rPr>
        <w:t xml:space="preserve"> </w:t>
      </w:r>
      <w:r w:rsidRPr="006B7810">
        <w:rPr>
          <w:rFonts w:asciiTheme="minorHAnsi" w:hAnsiTheme="minorHAnsi" w:cstheme="minorHAnsi"/>
          <w:spacing w:val="-2"/>
        </w:rPr>
        <w:t>s</w:t>
      </w:r>
      <w:r w:rsidRPr="006B7810">
        <w:rPr>
          <w:rFonts w:asciiTheme="minorHAnsi" w:hAnsiTheme="minorHAnsi" w:cstheme="minorHAnsi"/>
          <w:spacing w:val="1"/>
        </w:rPr>
        <w:t>upp</w:t>
      </w:r>
      <w:r w:rsidRPr="006B7810">
        <w:rPr>
          <w:rFonts w:asciiTheme="minorHAnsi" w:hAnsiTheme="minorHAnsi" w:cstheme="minorHAnsi"/>
        </w:rPr>
        <w:t>ly</w:t>
      </w:r>
      <w:r w:rsidRPr="006B7810">
        <w:rPr>
          <w:rFonts w:asciiTheme="minorHAnsi" w:hAnsiTheme="minorHAnsi" w:cstheme="minorHAnsi"/>
          <w:spacing w:val="-2"/>
        </w:rPr>
        <w:t xml:space="preserve"> </w:t>
      </w:r>
      <w:r w:rsidRPr="006B7810">
        <w:rPr>
          <w:rFonts w:asciiTheme="minorHAnsi" w:hAnsiTheme="minorHAnsi" w:cstheme="minorHAnsi"/>
          <w:spacing w:val="1"/>
        </w:rPr>
        <w:t>e</w:t>
      </w:r>
      <w:r w:rsidRPr="006B7810">
        <w:rPr>
          <w:rFonts w:asciiTheme="minorHAnsi" w:hAnsiTheme="minorHAnsi" w:cstheme="minorHAnsi"/>
          <w:spacing w:val="-1"/>
        </w:rPr>
        <w:t>n</w:t>
      </w:r>
      <w:r w:rsidRPr="006B7810">
        <w:rPr>
          <w:rFonts w:asciiTheme="minorHAnsi" w:hAnsiTheme="minorHAnsi" w:cstheme="minorHAnsi"/>
          <w:spacing w:val="1"/>
        </w:rPr>
        <w:t>ou</w:t>
      </w:r>
      <w:r w:rsidRPr="006B7810">
        <w:rPr>
          <w:rFonts w:asciiTheme="minorHAnsi" w:hAnsiTheme="minorHAnsi" w:cstheme="minorHAnsi"/>
          <w:spacing w:val="-1"/>
        </w:rPr>
        <w:t>g</w:t>
      </w:r>
      <w:r w:rsidRPr="006B7810">
        <w:rPr>
          <w:rFonts w:asciiTheme="minorHAnsi" w:hAnsiTheme="minorHAnsi" w:cstheme="minorHAnsi"/>
        </w:rPr>
        <w:t>h</w:t>
      </w:r>
      <w:r w:rsidRPr="006B7810">
        <w:rPr>
          <w:rFonts w:asciiTheme="minorHAnsi" w:hAnsiTheme="minorHAnsi" w:cstheme="minorHAnsi"/>
          <w:spacing w:val="1"/>
        </w:rPr>
        <w:t xml:space="preserve"> d</w:t>
      </w:r>
      <w:r w:rsidRPr="006B7810">
        <w:rPr>
          <w:rFonts w:asciiTheme="minorHAnsi" w:hAnsiTheme="minorHAnsi" w:cstheme="minorHAnsi"/>
          <w:spacing w:val="-1"/>
        </w:rPr>
        <w:t>e</w:t>
      </w:r>
      <w:r w:rsidRPr="006B7810">
        <w:rPr>
          <w:rFonts w:asciiTheme="minorHAnsi" w:hAnsiTheme="minorHAnsi" w:cstheme="minorHAnsi"/>
        </w:rPr>
        <w:t>t</w:t>
      </w:r>
      <w:r w:rsidRPr="006B7810">
        <w:rPr>
          <w:rFonts w:asciiTheme="minorHAnsi" w:hAnsiTheme="minorHAnsi" w:cstheme="minorHAnsi"/>
          <w:spacing w:val="1"/>
        </w:rPr>
        <w:t>a</w:t>
      </w:r>
      <w:r w:rsidRPr="006B7810">
        <w:rPr>
          <w:rFonts w:asciiTheme="minorHAnsi" w:hAnsiTheme="minorHAnsi" w:cstheme="minorHAnsi"/>
        </w:rPr>
        <w:t xml:space="preserve">il </w:t>
      </w:r>
      <w:r w:rsidR="00E10098" w:rsidRPr="006B7810">
        <w:rPr>
          <w:rFonts w:asciiTheme="minorHAnsi" w:hAnsiTheme="minorHAnsi" w:cstheme="minorHAnsi"/>
        </w:rPr>
        <w:t xml:space="preserve">in the budget description </w:t>
      </w:r>
      <w:r w:rsidRPr="006B7810">
        <w:rPr>
          <w:rFonts w:asciiTheme="minorHAnsi" w:hAnsiTheme="minorHAnsi" w:cstheme="minorHAnsi"/>
        </w:rPr>
        <w:t>to</w:t>
      </w:r>
      <w:r w:rsidRPr="006B7810">
        <w:rPr>
          <w:rFonts w:asciiTheme="minorHAnsi" w:hAnsiTheme="minorHAnsi" w:cstheme="minorHAnsi"/>
          <w:spacing w:val="-1"/>
        </w:rPr>
        <w:t xml:space="preserve"> </w:t>
      </w:r>
      <w:r w:rsidRPr="006B7810">
        <w:rPr>
          <w:rFonts w:asciiTheme="minorHAnsi" w:hAnsiTheme="minorHAnsi" w:cstheme="minorHAnsi"/>
        </w:rPr>
        <w:t>i</w:t>
      </w:r>
      <w:r w:rsidRPr="006B7810">
        <w:rPr>
          <w:rFonts w:asciiTheme="minorHAnsi" w:hAnsiTheme="minorHAnsi" w:cstheme="minorHAnsi"/>
          <w:spacing w:val="1"/>
        </w:rPr>
        <w:t>de</w:t>
      </w:r>
      <w:r w:rsidRPr="006B7810">
        <w:rPr>
          <w:rFonts w:asciiTheme="minorHAnsi" w:hAnsiTheme="minorHAnsi" w:cstheme="minorHAnsi"/>
          <w:spacing w:val="-1"/>
        </w:rPr>
        <w:t>n</w:t>
      </w:r>
      <w:r w:rsidRPr="006B7810">
        <w:rPr>
          <w:rFonts w:asciiTheme="minorHAnsi" w:hAnsiTheme="minorHAnsi" w:cstheme="minorHAnsi"/>
        </w:rPr>
        <w:t>tify t</w:t>
      </w:r>
      <w:r w:rsidRPr="006B7810">
        <w:rPr>
          <w:rFonts w:asciiTheme="minorHAnsi" w:hAnsiTheme="minorHAnsi" w:cstheme="minorHAnsi"/>
          <w:spacing w:val="-1"/>
        </w:rPr>
        <w:t>h</w:t>
      </w:r>
      <w:r w:rsidRPr="006B7810">
        <w:rPr>
          <w:rFonts w:asciiTheme="minorHAnsi" w:hAnsiTheme="minorHAnsi" w:cstheme="minorHAnsi"/>
        </w:rPr>
        <w:t>e</w:t>
      </w:r>
      <w:r w:rsidRPr="006B7810">
        <w:rPr>
          <w:rFonts w:asciiTheme="minorHAnsi" w:hAnsiTheme="minorHAnsi" w:cstheme="minorHAnsi"/>
          <w:spacing w:val="1"/>
        </w:rPr>
        <w:t xml:space="preserve"> e</w:t>
      </w:r>
      <w:r w:rsidRPr="006B7810">
        <w:rPr>
          <w:rFonts w:asciiTheme="minorHAnsi" w:hAnsiTheme="minorHAnsi" w:cstheme="minorHAnsi"/>
          <w:spacing w:val="-2"/>
        </w:rPr>
        <w:t>x</w:t>
      </w:r>
      <w:r w:rsidRPr="006B7810">
        <w:rPr>
          <w:rFonts w:asciiTheme="minorHAnsi" w:hAnsiTheme="minorHAnsi" w:cstheme="minorHAnsi"/>
          <w:spacing w:val="1"/>
        </w:rPr>
        <w:t>p</w:t>
      </w:r>
      <w:r w:rsidRPr="006B7810">
        <w:rPr>
          <w:rFonts w:asciiTheme="minorHAnsi" w:hAnsiTheme="minorHAnsi" w:cstheme="minorHAnsi"/>
          <w:spacing w:val="-1"/>
        </w:rPr>
        <w:t>en</w:t>
      </w:r>
      <w:r w:rsidRPr="006B7810">
        <w:rPr>
          <w:rFonts w:asciiTheme="minorHAnsi" w:hAnsiTheme="minorHAnsi" w:cstheme="minorHAnsi"/>
        </w:rPr>
        <w:t>se</w:t>
      </w:r>
      <w:r w:rsidRPr="006B7810">
        <w:rPr>
          <w:rFonts w:asciiTheme="minorHAnsi" w:hAnsiTheme="minorHAnsi" w:cstheme="minorHAnsi"/>
          <w:spacing w:val="1"/>
        </w:rPr>
        <w:t xml:space="preserve"> a</w:t>
      </w:r>
      <w:r w:rsidRPr="006B7810">
        <w:rPr>
          <w:rFonts w:asciiTheme="minorHAnsi" w:hAnsiTheme="minorHAnsi" w:cstheme="minorHAnsi"/>
          <w:spacing w:val="-1"/>
        </w:rPr>
        <w:t>n</w:t>
      </w:r>
      <w:r w:rsidRPr="006B7810">
        <w:rPr>
          <w:rFonts w:asciiTheme="minorHAnsi" w:hAnsiTheme="minorHAnsi" w:cstheme="minorHAnsi"/>
        </w:rPr>
        <w:t>d</w:t>
      </w:r>
      <w:r w:rsidRPr="006B7810">
        <w:rPr>
          <w:rFonts w:asciiTheme="minorHAnsi" w:hAnsiTheme="minorHAnsi" w:cstheme="minorHAnsi"/>
          <w:spacing w:val="1"/>
        </w:rPr>
        <w:t xml:space="preserve"> g</w:t>
      </w:r>
      <w:r w:rsidRPr="006B7810">
        <w:rPr>
          <w:rFonts w:asciiTheme="minorHAnsi" w:hAnsiTheme="minorHAnsi" w:cstheme="minorHAnsi"/>
        </w:rPr>
        <w:t>ive</w:t>
      </w:r>
      <w:r w:rsidRPr="006B7810">
        <w:rPr>
          <w:rFonts w:asciiTheme="minorHAnsi" w:hAnsiTheme="minorHAnsi" w:cstheme="minorHAnsi"/>
          <w:spacing w:val="-1"/>
        </w:rPr>
        <w:t xml:space="preserve"> </w:t>
      </w:r>
      <w:r w:rsidRPr="006B7810">
        <w:rPr>
          <w:rFonts w:asciiTheme="minorHAnsi" w:hAnsiTheme="minorHAnsi" w:cstheme="minorHAnsi"/>
        </w:rPr>
        <w:t>a</w:t>
      </w:r>
      <w:r w:rsidRPr="006B7810">
        <w:rPr>
          <w:rFonts w:asciiTheme="minorHAnsi" w:hAnsiTheme="minorHAnsi" w:cstheme="minorHAnsi"/>
          <w:spacing w:val="1"/>
        </w:rPr>
        <w:t xml:space="preserve"> </w:t>
      </w:r>
      <w:r w:rsidRPr="006B7810">
        <w:rPr>
          <w:rFonts w:asciiTheme="minorHAnsi" w:hAnsiTheme="minorHAnsi" w:cstheme="minorHAnsi"/>
          <w:spacing w:val="-1"/>
        </w:rPr>
        <w:t>re</w:t>
      </w:r>
      <w:r w:rsidRPr="006B7810">
        <w:rPr>
          <w:rFonts w:asciiTheme="minorHAnsi" w:hAnsiTheme="minorHAnsi" w:cstheme="minorHAnsi"/>
          <w:spacing w:val="1"/>
        </w:rPr>
        <w:t>a</w:t>
      </w:r>
      <w:r w:rsidRPr="006B7810">
        <w:rPr>
          <w:rFonts w:asciiTheme="minorHAnsi" w:hAnsiTheme="minorHAnsi" w:cstheme="minorHAnsi"/>
        </w:rPr>
        <w:t>s</w:t>
      </w:r>
      <w:r w:rsidRPr="006B7810">
        <w:rPr>
          <w:rFonts w:asciiTheme="minorHAnsi" w:hAnsiTheme="minorHAnsi" w:cstheme="minorHAnsi"/>
          <w:spacing w:val="-1"/>
        </w:rPr>
        <w:t>o</w:t>
      </w:r>
      <w:r w:rsidRPr="006B7810">
        <w:rPr>
          <w:rFonts w:asciiTheme="minorHAnsi" w:hAnsiTheme="minorHAnsi" w:cstheme="minorHAnsi"/>
          <w:spacing w:val="1"/>
        </w:rPr>
        <w:t>nab</w:t>
      </w:r>
      <w:r w:rsidRPr="006B7810">
        <w:rPr>
          <w:rFonts w:asciiTheme="minorHAnsi" w:hAnsiTheme="minorHAnsi" w:cstheme="minorHAnsi"/>
        </w:rPr>
        <w:t>le</w:t>
      </w:r>
      <w:r w:rsidRPr="006B7810">
        <w:rPr>
          <w:rFonts w:asciiTheme="minorHAnsi" w:hAnsiTheme="minorHAnsi" w:cstheme="minorHAnsi"/>
          <w:spacing w:val="-1"/>
        </w:rPr>
        <w:t xml:space="preserve"> e</w:t>
      </w:r>
      <w:r w:rsidRPr="006B7810">
        <w:rPr>
          <w:rFonts w:asciiTheme="minorHAnsi" w:hAnsiTheme="minorHAnsi" w:cstheme="minorHAnsi"/>
        </w:rPr>
        <w:t>sti</w:t>
      </w:r>
      <w:r w:rsidRPr="006B7810">
        <w:rPr>
          <w:rFonts w:asciiTheme="minorHAnsi" w:hAnsiTheme="minorHAnsi" w:cstheme="minorHAnsi"/>
          <w:spacing w:val="-1"/>
        </w:rPr>
        <w:t>m</w:t>
      </w:r>
      <w:r w:rsidRPr="006B7810">
        <w:rPr>
          <w:rFonts w:asciiTheme="minorHAnsi" w:hAnsiTheme="minorHAnsi" w:cstheme="minorHAnsi"/>
          <w:spacing w:val="1"/>
        </w:rPr>
        <w:t>a</w:t>
      </w:r>
      <w:r w:rsidRPr="006B7810">
        <w:rPr>
          <w:rFonts w:asciiTheme="minorHAnsi" w:hAnsiTheme="minorHAnsi" w:cstheme="minorHAnsi"/>
        </w:rPr>
        <w:t>te</w:t>
      </w:r>
      <w:r w:rsidRPr="006B7810">
        <w:rPr>
          <w:rFonts w:asciiTheme="minorHAnsi" w:hAnsiTheme="minorHAnsi" w:cstheme="minorHAnsi"/>
          <w:spacing w:val="1"/>
        </w:rPr>
        <w:t xml:space="preserve"> of </w:t>
      </w:r>
      <w:r w:rsidRPr="006B7810">
        <w:rPr>
          <w:rFonts w:asciiTheme="minorHAnsi" w:hAnsiTheme="minorHAnsi" w:cstheme="minorHAnsi"/>
        </w:rPr>
        <w:t>c</w:t>
      </w:r>
      <w:r w:rsidRPr="006B7810">
        <w:rPr>
          <w:rFonts w:asciiTheme="minorHAnsi" w:hAnsiTheme="minorHAnsi" w:cstheme="minorHAnsi"/>
          <w:spacing w:val="1"/>
        </w:rPr>
        <w:t>o</w:t>
      </w:r>
      <w:r w:rsidRPr="006B7810">
        <w:rPr>
          <w:rFonts w:asciiTheme="minorHAnsi" w:hAnsiTheme="minorHAnsi" w:cstheme="minorHAnsi"/>
        </w:rPr>
        <w:t>st.</w:t>
      </w:r>
      <w:r w:rsidR="00E10098" w:rsidRPr="006B7810">
        <w:rPr>
          <w:rFonts w:asciiTheme="minorHAnsi" w:hAnsiTheme="minorHAnsi" w:cstheme="minorHAnsi"/>
        </w:rPr>
        <w:t xml:space="preserve"> Guidelines for specific costs related to operating expenses can be found in </w:t>
      </w:r>
      <w:r w:rsidR="00D451AE">
        <w:rPr>
          <w:rFonts w:asciiTheme="minorHAnsi" w:hAnsiTheme="minorHAnsi" w:cstheme="minorHAnsi"/>
          <w:b/>
        </w:rPr>
        <w:t>Figure 2-1</w:t>
      </w:r>
      <w:r w:rsidR="00D451AE" w:rsidRPr="00D451AE">
        <w:rPr>
          <w:rFonts w:asciiTheme="minorHAnsi" w:hAnsiTheme="minorHAnsi" w:cstheme="minorHAnsi"/>
          <w:b/>
        </w:rPr>
        <w:t xml:space="preserve"> </w:t>
      </w:r>
      <w:r w:rsidR="00D451AE" w:rsidRPr="00D451AE">
        <w:rPr>
          <w:rFonts w:asciiTheme="minorHAnsi" w:hAnsiTheme="minorHAnsi" w:cstheme="minorHAnsi"/>
          <w:bCs/>
        </w:rPr>
        <w:t>Sample Budget</w:t>
      </w:r>
      <w:r w:rsidR="00E10098" w:rsidRPr="00D451AE">
        <w:rPr>
          <w:rFonts w:asciiTheme="minorHAnsi" w:hAnsiTheme="minorHAnsi" w:cstheme="minorHAnsi"/>
          <w:bCs/>
        </w:rPr>
        <w:t>.</w:t>
      </w:r>
    </w:p>
    <w:p w14:paraId="402D74AB" w14:textId="77777777" w:rsidR="00764884" w:rsidRPr="00BF6639" w:rsidRDefault="00764884" w:rsidP="00764884"/>
    <w:p w14:paraId="2AE1AA2D" w14:textId="77777777" w:rsidR="00764884" w:rsidRPr="00BF6639" w:rsidRDefault="00764884" w:rsidP="00764884">
      <w:pPr>
        <w:pStyle w:val="Heading5"/>
      </w:pPr>
      <w:r w:rsidRPr="00BF6639">
        <w:t>Con</w:t>
      </w:r>
      <w:r w:rsidRPr="00BF6639">
        <w:rPr>
          <w:spacing w:val="-1"/>
        </w:rPr>
        <w:t>t</w:t>
      </w:r>
      <w:r w:rsidRPr="00BF6639">
        <w:t>rac</w:t>
      </w:r>
      <w:r w:rsidRPr="00BF6639">
        <w:rPr>
          <w:spacing w:val="-1"/>
        </w:rPr>
        <w:t>t</w:t>
      </w:r>
      <w:r w:rsidRPr="00BF6639">
        <w:t>ed Se</w:t>
      </w:r>
      <w:r w:rsidRPr="00BF6639">
        <w:rPr>
          <w:spacing w:val="-2"/>
        </w:rPr>
        <w:t>r</w:t>
      </w:r>
      <w:r w:rsidRPr="00BF6639">
        <w:t>vi</w:t>
      </w:r>
      <w:r w:rsidRPr="00BF6639">
        <w:rPr>
          <w:spacing w:val="-1"/>
        </w:rPr>
        <w:t>c</w:t>
      </w:r>
      <w:r w:rsidRPr="00BF6639">
        <w:t>es</w:t>
      </w:r>
    </w:p>
    <w:p w14:paraId="2E4A42F6" w14:textId="77777777" w:rsidR="00764884" w:rsidRPr="006B7810" w:rsidRDefault="00764884" w:rsidP="00DA3603">
      <w:pPr>
        <w:pStyle w:val="ListParagraph"/>
        <w:numPr>
          <w:ilvl w:val="0"/>
          <w:numId w:val="21"/>
        </w:numPr>
        <w:rPr>
          <w:rFonts w:asciiTheme="minorHAnsi" w:hAnsiTheme="minorHAnsi" w:cstheme="minorHAnsi"/>
        </w:rPr>
      </w:pPr>
      <w:r w:rsidRPr="006B7810">
        <w:rPr>
          <w:rFonts w:asciiTheme="minorHAnsi" w:hAnsiTheme="minorHAnsi" w:cstheme="minorHAnsi"/>
          <w:spacing w:val="1"/>
        </w:rPr>
        <w:t>Se</w:t>
      </w:r>
      <w:r w:rsidRPr="006B7810">
        <w:rPr>
          <w:rFonts w:asciiTheme="minorHAnsi" w:hAnsiTheme="minorHAnsi" w:cstheme="minorHAnsi"/>
          <w:spacing w:val="-1"/>
        </w:rPr>
        <w:t>r</w:t>
      </w:r>
      <w:r w:rsidRPr="006B7810">
        <w:rPr>
          <w:rFonts w:asciiTheme="minorHAnsi" w:hAnsiTheme="minorHAnsi" w:cstheme="minorHAnsi"/>
        </w:rPr>
        <w:t>vic</w:t>
      </w:r>
      <w:r w:rsidRPr="006B7810">
        <w:rPr>
          <w:rFonts w:asciiTheme="minorHAnsi" w:hAnsiTheme="minorHAnsi" w:cstheme="minorHAnsi"/>
          <w:spacing w:val="1"/>
        </w:rPr>
        <w:t>e</w:t>
      </w:r>
      <w:r w:rsidRPr="006B7810">
        <w:rPr>
          <w:rFonts w:asciiTheme="minorHAnsi" w:hAnsiTheme="minorHAnsi" w:cstheme="minorHAnsi"/>
        </w:rPr>
        <w:t>s s</w:t>
      </w:r>
      <w:r w:rsidRPr="006B7810">
        <w:rPr>
          <w:rFonts w:asciiTheme="minorHAnsi" w:hAnsiTheme="minorHAnsi" w:cstheme="minorHAnsi"/>
          <w:spacing w:val="1"/>
        </w:rPr>
        <w:t>u</w:t>
      </w:r>
      <w:r w:rsidRPr="006B7810">
        <w:rPr>
          <w:rFonts w:asciiTheme="minorHAnsi" w:hAnsiTheme="minorHAnsi" w:cstheme="minorHAnsi"/>
          <w:spacing w:val="-1"/>
        </w:rPr>
        <w:t>p</w:t>
      </w:r>
      <w:r w:rsidRPr="006B7810">
        <w:rPr>
          <w:rFonts w:asciiTheme="minorHAnsi" w:hAnsiTheme="minorHAnsi" w:cstheme="minorHAnsi"/>
          <w:spacing w:val="1"/>
        </w:rPr>
        <w:t>p</w:t>
      </w:r>
      <w:r w:rsidRPr="006B7810">
        <w:rPr>
          <w:rFonts w:asciiTheme="minorHAnsi" w:hAnsiTheme="minorHAnsi" w:cstheme="minorHAnsi"/>
        </w:rPr>
        <w:t>li</w:t>
      </w:r>
      <w:r w:rsidRPr="006B7810">
        <w:rPr>
          <w:rFonts w:asciiTheme="minorHAnsi" w:hAnsiTheme="minorHAnsi" w:cstheme="minorHAnsi"/>
          <w:spacing w:val="1"/>
        </w:rPr>
        <w:t>e</w:t>
      </w:r>
      <w:r w:rsidRPr="006B7810">
        <w:rPr>
          <w:rFonts w:asciiTheme="minorHAnsi" w:hAnsiTheme="minorHAnsi" w:cstheme="minorHAnsi"/>
        </w:rPr>
        <w:t>d</w:t>
      </w:r>
      <w:r w:rsidRPr="006B7810">
        <w:rPr>
          <w:rFonts w:asciiTheme="minorHAnsi" w:hAnsiTheme="minorHAnsi" w:cstheme="minorHAnsi"/>
          <w:spacing w:val="-1"/>
        </w:rPr>
        <w:t xml:space="preserve"> </w:t>
      </w:r>
      <w:r w:rsidRPr="006B7810">
        <w:rPr>
          <w:rFonts w:asciiTheme="minorHAnsi" w:hAnsiTheme="minorHAnsi" w:cstheme="minorHAnsi"/>
          <w:spacing w:val="1"/>
        </w:rPr>
        <w:t>b</w:t>
      </w:r>
      <w:r w:rsidRPr="006B7810">
        <w:rPr>
          <w:rFonts w:asciiTheme="minorHAnsi" w:hAnsiTheme="minorHAnsi" w:cstheme="minorHAnsi"/>
        </w:rPr>
        <w:t>y i</w:t>
      </w:r>
      <w:r w:rsidRPr="006B7810">
        <w:rPr>
          <w:rFonts w:asciiTheme="minorHAnsi" w:hAnsiTheme="minorHAnsi" w:cstheme="minorHAnsi"/>
          <w:spacing w:val="-1"/>
        </w:rPr>
        <w:t>n</w:t>
      </w:r>
      <w:r w:rsidRPr="006B7810">
        <w:rPr>
          <w:rFonts w:asciiTheme="minorHAnsi" w:hAnsiTheme="minorHAnsi" w:cstheme="minorHAnsi"/>
          <w:spacing w:val="1"/>
        </w:rPr>
        <w:t>d</w:t>
      </w:r>
      <w:r w:rsidRPr="006B7810">
        <w:rPr>
          <w:rFonts w:asciiTheme="minorHAnsi" w:hAnsiTheme="minorHAnsi" w:cstheme="minorHAnsi"/>
        </w:rPr>
        <w:t>ivi</w:t>
      </w:r>
      <w:r w:rsidRPr="006B7810">
        <w:rPr>
          <w:rFonts w:asciiTheme="minorHAnsi" w:hAnsiTheme="minorHAnsi" w:cstheme="minorHAnsi"/>
          <w:spacing w:val="1"/>
        </w:rPr>
        <w:t>dua</w:t>
      </w:r>
      <w:r w:rsidRPr="006B7810">
        <w:rPr>
          <w:rFonts w:asciiTheme="minorHAnsi" w:hAnsiTheme="minorHAnsi" w:cstheme="minorHAnsi"/>
        </w:rPr>
        <w:t>ls w</w:t>
      </w:r>
      <w:r w:rsidRPr="006B7810">
        <w:rPr>
          <w:rFonts w:asciiTheme="minorHAnsi" w:hAnsiTheme="minorHAnsi" w:cstheme="minorHAnsi"/>
          <w:spacing w:val="1"/>
        </w:rPr>
        <w:t>h</w:t>
      </w:r>
      <w:r w:rsidRPr="006B7810">
        <w:rPr>
          <w:rFonts w:asciiTheme="minorHAnsi" w:hAnsiTheme="minorHAnsi" w:cstheme="minorHAnsi"/>
        </w:rPr>
        <w:t>o</w:t>
      </w:r>
      <w:r w:rsidRPr="006B7810">
        <w:rPr>
          <w:rFonts w:asciiTheme="minorHAnsi" w:hAnsiTheme="minorHAnsi" w:cstheme="minorHAnsi"/>
          <w:spacing w:val="-1"/>
        </w:rPr>
        <w:t xml:space="preserve"> </w:t>
      </w:r>
      <w:r w:rsidRPr="006B7810">
        <w:rPr>
          <w:rFonts w:asciiTheme="minorHAnsi" w:hAnsiTheme="minorHAnsi" w:cstheme="minorHAnsi"/>
          <w:spacing w:val="1"/>
        </w:rPr>
        <w:t>a</w:t>
      </w:r>
      <w:r w:rsidRPr="006B7810">
        <w:rPr>
          <w:rFonts w:asciiTheme="minorHAnsi" w:hAnsiTheme="minorHAnsi" w:cstheme="minorHAnsi"/>
          <w:spacing w:val="-1"/>
        </w:rPr>
        <w:t>r</w:t>
      </w:r>
      <w:r w:rsidRPr="006B7810">
        <w:rPr>
          <w:rFonts w:asciiTheme="minorHAnsi" w:hAnsiTheme="minorHAnsi" w:cstheme="minorHAnsi"/>
        </w:rPr>
        <w:t>e</w:t>
      </w:r>
      <w:r w:rsidRPr="006B7810">
        <w:rPr>
          <w:rFonts w:asciiTheme="minorHAnsi" w:hAnsiTheme="minorHAnsi" w:cstheme="minorHAnsi"/>
          <w:spacing w:val="-1"/>
        </w:rPr>
        <w:t xml:space="preserve"> </w:t>
      </w:r>
      <w:r w:rsidRPr="006B7810">
        <w:rPr>
          <w:rFonts w:asciiTheme="minorHAnsi" w:hAnsiTheme="minorHAnsi" w:cstheme="minorHAnsi"/>
          <w:spacing w:val="1"/>
        </w:rPr>
        <w:t>no</w:t>
      </w:r>
      <w:r w:rsidRPr="006B7810">
        <w:rPr>
          <w:rFonts w:asciiTheme="minorHAnsi" w:hAnsiTheme="minorHAnsi" w:cstheme="minorHAnsi"/>
        </w:rPr>
        <w:t>t</w:t>
      </w:r>
      <w:r w:rsidRPr="006B7810">
        <w:rPr>
          <w:rFonts w:asciiTheme="minorHAnsi" w:hAnsiTheme="minorHAnsi" w:cstheme="minorHAnsi"/>
          <w:spacing w:val="-1"/>
        </w:rPr>
        <w:t xml:space="preserve"> </w:t>
      </w:r>
      <w:r w:rsidRPr="006B7810">
        <w:rPr>
          <w:rFonts w:asciiTheme="minorHAnsi" w:hAnsiTheme="minorHAnsi" w:cstheme="minorHAnsi"/>
          <w:spacing w:val="1"/>
        </w:rPr>
        <w:t>e</w:t>
      </w:r>
      <w:r w:rsidRPr="006B7810">
        <w:rPr>
          <w:rFonts w:asciiTheme="minorHAnsi" w:hAnsiTheme="minorHAnsi" w:cstheme="minorHAnsi"/>
          <w:spacing w:val="-1"/>
        </w:rPr>
        <w:t>m</w:t>
      </w:r>
      <w:r w:rsidRPr="006B7810">
        <w:rPr>
          <w:rFonts w:asciiTheme="minorHAnsi" w:hAnsiTheme="minorHAnsi" w:cstheme="minorHAnsi"/>
          <w:spacing w:val="1"/>
        </w:rPr>
        <w:t>p</w:t>
      </w:r>
      <w:r w:rsidRPr="006B7810">
        <w:rPr>
          <w:rFonts w:asciiTheme="minorHAnsi" w:hAnsiTheme="minorHAnsi" w:cstheme="minorHAnsi"/>
        </w:rPr>
        <w:t>l</w:t>
      </w:r>
      <w:r w:rsidRPr="006B7810">
        <w:rPr>
          <w:rFonts w:asciiTheme="minorHAnsi" w:hAnsiTheme="minorHAnsi" w:cstheme="minorHAnsi"/>
          <w:spacing w:val="1"/>
        </w:rPr>
        <w:t>o</w:t>
      </w:r>
      <w:r w:rsidRPr="006B7810">
        <w:rPr>
          <w:rFonts w:asciiTheme="minorHAnsi" w:hAnsiTheme="minorHAnsi" w:cstheme="minorHAnsi"/>
        </w:rPr>
        <w:t>y</w:t>
      </w:r>
      <w:r w:rsidRPr="006B7810">
        <w:rPr>
          <w:rFonts w:asciiTheme="minorHAnsi" w:hAnsiTheme="minorHAnsi" w:cstheme="minorHAnsi"/>
          <w:spacing w:val="-1"/>
        </w:rPr>
        <w:t>e</w:t>
      </w:r>
      <w:r w:rsidRPr="006B7810">
        <w:rPr>
          <w:rFonts w:asciiTheme="minorHAnsi" w:hAnsiTheme="minorHAnsi" w:cstheme="minorHAnsi"/>
          <w:spacing w:val="1"/>
        </w:rPr>
        <w:t>e</w:t>
      </w:r>
      <w:r w:rsidRPr="006B7810">
        <w:rPr>
          <w:rFonts w:asciiTheme="minorHAnsi" w:hAnsiTheme="minorHAnsi" w:cstheme="minorHAnsi"/>
        </w:rPr>
        <w:t>s</w:t>
      </w:r>
      <w:r w:rsidRPr="006B7810">
        <w:rPr>
          <w:rFonts w:asciiTheme="minorHAnsi" w:hAnsiTheme="minorHAnsi" w:cstheme="minorHAnsi"/>
          <w:spacing w:val="-2"/>
        </w:rPr>
        <w:t xml:space="preserve"> </w:t>
      </w:r>
      <w:r w:rsidRPr="006B7810">
        <w:rPr>
          <w:rFonts w:asciiTheme="minorHAnsi" w:hAnsiTheme="minorHAnsi" w:cstheme="minorHAnsi"/>
          <w:spacing w:val="1"/>
        </w:rPr>
        <w:t>o</w:t>
      </w:r>
      <w:r w:rsidRPr="006B7810">
        <w:rPr>
          <w:rFonts w:asciiTheme="minorHAnsi" w:hAnsiTheme="minorHAnsi" w:cstheme="minorHAnsi"/>
        </w:rPr>
        <w:t>f</w:t>
      </w:r>
      <w:r w:rsidRPr="006B7810">
        <w:rPr>
          <w:rFonts w:asciiTheme="minorHAnsi" w:hAnsiTheme="minorHAnsi" w:cstheme="minorHAnsi"/>
          <w:spacing w:val="1"/>
        </w:rPr>
        <w:t xml:space="preserve"> </w:t>
      </w:r>
      <w:r w:rsidRPr="006B7810">
        <w:rPr>
          <w:rFonts w:asciiTheme="minorHAnsi" w:hAnsiTheme="minorHAnsi" w:cstheme="minorHAnsi"/>
          <w:spacing w:val="-2"/>
        </w:rPr>
        <w:t>t</w:t>
      </w:r>
      <w:r w:rsidRPr="006B7810">
        <w:rPr>
          <w:rFonts w:asciiTheme="minorHAnsi" w:hAnsiTheme="minorHAnsi" w:cstheme="minorHAnsi"/>
          <w:spacing w:val="1"/>
        </w:rPr>
        <w:t>h</w:t>
      </w:r>
      <w:r w:rsidRPr="006B7810">
        <w:rPr>
          <w:rFonts w:asciiTheme="minorHAnsi" w:hAnsiTheme="minorHAnsi" w:cstheme="minorHAnsi"/>
        </w:rPr>
        <w:t>e</w:t>
      </w:r>
      <w:r w:rsidRPr="006B7810">
        <w:rPr>
          <w:rFonts w:asciiTheme="minorHAnsi" w:hAnsiTheme="minorHAnsi" w:cstheme="minorHAnsi"/>
          <w:spacing w:val="1"/>
        </w:rPr>
        <w:t xml:space="preserve"> </w:t>
      </w:r>
      <w:r w:rsidRPr="006B7810">
        <w:rPr>
          <w:rFonts w:asciiTheme="minorHAnsi" w:hAnsiTheme="minorHAnsi" w:cstheme="minorHAnsi"/>
        </w:rPr>
        <w:t>s</w:t>
      </w:r>
      <w:r w:rsidRPr="006B7810">
        <w:rPr>
          <w:rFonts w:asciiTheme="minorHAnsi" w:hAnsiTheme="minorHAnsi" w:cstheme="minorHAnsi"/>
          <w:spacing w:val="-2"/>
        </w:rPr>
        <w:t>c</w:t>
      </w:r>
      <w:r w:rsidRPr="006B7810">
        <w:rPr>
          <w:rFonts w:asciiTheme="minorHAnsi" w:hAnsiTheme="minorHAnsi" w:cstheme="minorHAnsi"/>
          <w:spacing w:val="1"/>
        </w:rPr>
        <w:t>hoo</w:t>
      </w:r>
      <w:r w:rsidRPr="006B7810">
        <w:rPr>
          <w:rFonts w:asciiTheme="minorHAnsi" w:hAnsiTheme="minorHAnsi" w:cstheme="minorHAnsi"/>
        </w:rPr>
        <w:t>l</w:t>
      </w:r>
      <w:r w:rsidRPr="006B7810">
        <w:rPr>
          <w:rFonts w:asciiTheme="minorHAnsi" w:hAnsiTheme="minorHAnsi" w:cstheme="minorHAnsi"/>
          <w:spacing w:val="-2"/>
        </w:rPr>
        <w:t xml:space="preserve"> </w:t>
      </w:r>
      <w:r w:rsidRPr="006B7810">
        <w:rPr>
          <w:rFonts w:asciiTheme="minorHAnsi" w:hAnsiTheme="minorHAnsi" w:cstheme="minorHAnsi"/>
          <w:spacing w:val="1"/>
        </w:rPr>
        <w:t>an</w:t>
      </w:r>
      <w:r w:rsidRPr="006B7810">
        <w:rPr>
          <w:rFonts w:asciiTheme="minorHAnsi" w:hAnsiTheme="minorHAnsi" w:cstheme="minorHAnsi"/>
        </w:rPr>
        <w:t>d</w:t>
      </w:r>
      <w:r w:rsidRPr="006B7810">
        <w:rPr>
          <w:rFonts w:asciiTheme="minorHAnsi" w:hAnsiTheme="minorHAnsi" w:cstheme="minorHAnsi"/>
          <w:spacing w:val="-1"/>
        </w:rPr>
        <w:t xml:space="preserve"> </w:t>
      </w:r>
      <w:r w:rsidRPr="006B7810">
        <w:rPr>
          <w:rFonts w:asciiTheme="minorHAnsi" w:hAnsiTheme="minorHAnsi" w:cstheme="minorHAnsi"/>
        </w:rPr>
        <w:t>t</w:t>
      </w:r>
      <w:r w:rsidRPr="006B7810">
        <w:rPr>
          <w:rFonts w:asciiTheme="minorHAnsi" w:hAnsiTheme="minorHAnsi" w:cstheme="minorHAnsi"/>
          <w:spacing w:val="-1"/>
        </w:rPr>
        <w:t>h</w:t>
      </w:r>
      <w:r w:rsidRPr="006B7810">
        <w:rPr>
          <w:rFonts w:asciiTheme="minorHAnsi" w:hAnsiTheme="minorHAnsi" w:cstheme="minorHAnsi"/>
        </w:rPr>
        <w:t>e</w:t>
      </w:r>
      <w:r w:rsidRPr="006B7810">
        <w:rPr>
          <w:rFonts w:asciiTheme="minorHAnsi" w:hAnsiTheme="minorHAnsi" w:cstheme="minorHAnsi"/>
          <w:spacing w:val="1"/>
        </w:rPr>
        <w:t xml:space="preserve"> </w:t>
      </w:r>
      <w:r w:rsidRPr="006B7810">
        <w:rPr>
          <w:rFonts w:asciiTheme="minorHAnsi" w:hAnsiTheme="minorHAnsi" w:cstheme="minorHAnsi"/>
        </w:rPr>
        <w:t>s</w:t>
      </w:r>
      <w:r w:rsidRPr="006B7810">
        <w:rPr>
          <w:rFonts w:asciiTheme="minorHAnsi" w:hAnsiTheme="minorHAnsi" w:cstheme="minorHAnsi"/>
          <w:spacing w:val="1"/>
        </w:rPr>
        <w:t>e</w:t>
      </w:r>
      <w:r w:rsidRPr="006B7810">
        <w:rPr>
          <w:rFonts w:asciiTheme="minorHAnsi" w:hAnsiTheme="minorHAnsi" w:cstheme="minorHAnsi"/>
          <w:spacing w:val="-1"/>
        </w:rPr>
        <w:t>r</w:t>
      </w:r>
      <w:r w:rsidRPr="006B7810">
        <w:rPr>
          <w:rFonts w:asciiTheme="minorHAnsi" w:hAnsiTheme="minorHAnsi" w:cstheme="minorHAnsi"/>
        </w:rPr>
        <w:t>vi</w:t>
      </w:r>
      <w:r w:rsidRPr="006B7810">
        <w:rPr>
          <w:rFonts w:asciiTheme="minorHAnsi" w:hAnsiTheme="minorHAnsi" w:cstheme="minorHAnsi"/>
          <w:spacing w:val="-2"/>
        </w:rPr>
        <w:t>c</w:t>
      </w:r>
      <w:r w:rsidRPr="006B7810">
        <w:rPr>
          <w:rFonts w:asciiTheme="minorHAnsi" w:hAnsiTheme="minorHAnsi" w:cstheme="minorHAnsi"/>
          <w:spacing w:val="1"/>
        </w:rPr>
        <w:t>e</w:t>
      </w:r>
      <w:r w:rsidRPr="006B7810">
        <w:rPr>
          <w:rFonts w:asciiTheme="minorHAnsi" w:hAnsiTheme="minorHAnsi" w:cstheme="minorHAnsi"/>
        </w:rPr>
        <w:t xml:space="preserve">s </w:t>
      </w:r>
      <w:r w:rsidRPr="006B7810">
        <w:rPr>
          <w:rFonts w:asciiTheme="minorHAnsi" w:hAnsiTheme="minorHAnsi" w:cstheme="minorHAnsi"/>
          <w:spacing w:val="1"/>
        </w:rPr>
        <w:t>p</w:t>
      </w:r>
      <w:r w:rsidRPr="006B7810">
        <w:rPr>
          <w:rFonts w:asciiTheme="minorHAnsi" w:hAnsiTheme="minorHAnsi" w:cstheme="minorHAnsi"/>
          <w:spacing w:val="-1"/>
        </w:rPr>
        <w:t>r</w:t>
      </w:r>
      <w:r w:rsidRPr="006B7810">
        <w:rPr>
          <w:rFonts w:asciiTheme="minorHAnsi" w:hAnsiTheme="minorHAnsi" w:cstheme="minorHAnsi"/>
          <w:spacing w:val="1"/>
        </w:rPr>
        <w:t>o</w:t>
      </w:r>
      <w:r w:rsidRPr="006B7810">
        <w:rPr>
          <w:rFonts w:asciiTheme="minorHAnsi" w:hAnsiTheme="minorHAnsi" w:cstheme="minorHAnsi"/>
        </w:rPr>
        <w:t>vi</w:t>
      </w:r>
      <w:r w:rsidRPr="006B7810">
        <w:rPr>
          <w:rFonts w:asciiTheme="minorHAnsi" w:hAnsiTheme="minorHAnsi" w:cstheme="minorHAnsi"/>
          <w:spacing w:val="-1"/>
        </w:rPr>
        <w:t>d</w:t>
      </w:r>
      <w:r w:rsidRPr="006B7810">
        <w:rPr>
          <w:rFonts w:asciiTheme="minorHAnsi" w:hAnsiTheme="minorHAnsi" w:cstheme="minorHAnsi"/>
          <w:spacing w:val="1"/>
        </w:rPr>
        <w:t>e</w:t>
      </w:r>
      <w:r w:rsidRPr="006B7810">
        <w:rPr>
          <w:rFonts w:asciiTheme="minorHAnsi" w:hAnsiTheme="minorHAnsi" w:cstheme="minorHAnsi"/>
        </w:rPr>
        <w:t>d</w:t>
      </w:r>
      <w:r w:rsidRPr="006B7810">
        <w:rPr>
          <w:rFonts w:asciiTheme="minorHAnsi" w:hAnsiTheme="minorHAnsi" w:cstheme="minorHAnsi"/>
          <w:spacing w:val="-1"/>
        </w:rPr>
        <w:t xml:space="preserve"> </w:t>
      </w:r>
      <w:r w:rsidRPr="006B7810">
        <w:rPr>
          <w:rFonts w:asciiTheme="minorHAnsi" w:hAnsiTheme="minorHAnsi" w:cstheme="minorHAnsi"/>
          <w:spacing w:val="1"/>
        </w:rPr>
        <w:t>a</w:t>
      </w:r>
      <w:r w:rsidRPr="006B7810">
        <w:rPr>
          <w:rFonts w:asciiTheme="minorHAnsi" w:hAnsiTheme="minorHAnsi" w:cstheme="minorHAnsi"/>
          <w:spacing w:val="-1"/>
        </w:rPr>
        <w:t>r</w:t>
      </w:r>
      <w:r w:rsidRPr="006B7810">
        <w:rPr>
          <w:rFonts w:asciiTheme="minorHAnsi" w:hAnsiTheme="minorHAnsi" w:cstheme="minorHAnsi"/>
        </w:rPr>
        <w:t>e</w:t>
      </w:r>
      <w:r w:rsidRPr="006B7810">
        <w:rPr>
          <w:rFonts w:asciiTheme="minorHAnsi" w:hAnsiTheme="minorHAnsi" w:cstheme="minorHAnsi"/>
          <w:spacing w:val="1"/>
        </w:rPr>
        <w:t xml:space="preserve"> </w:t>
      </w:r>
      <w:r w:rsidRPr="006B7810">
        <w:rPr>
          <w:rFonts w:asciiTheme="minorHAnsi" w:hAnsiTheme="minorHAnsi" w:cstheme="minorHAnsi"/>
          <w:spacing w:val="-1"/>
        </w:rPr>
        <w:t>o</w:t>
      </w:r>
      <w:r w:rsidRPr="006B7810">
        <w:rPr>
          <w:rFonts w:asciiTheme="minorHAnsi" w:hAnsiTheme="minorHAnsi" w:cstheme="minorHAnsi"/>
          <w:spacing w:val="1"/>
        </w:rPr>
        <w:t>u</w:t>
      </w:r>
      <w:r w:rsidRPr="006B7810">
        <w:rPr>
          <w:rFonts w:asciiTheme="minorHAnsi" w:hAnsiTheme="minorHAnsi" w:cstheme="minorHAnsi"/>
        </w:rPr>
        <w:t>tli</w:t>
      </w:r>
      <w:r w:rsidRPr="006B7810">
        <w:rPr>
          <w:rFonts w:asciiTheme="minorHAnsi" w:hAnsiTheme="minorHAnsi" w:cstheme="minorHAnsi"/>
          <w:spacing w:val="1"/>
        </w:rPr>
        <w:t>n</w:t>
      </w:r>
      <w:r w:rsidRPr="006B7810">
        <w:rPr>
          <w:rFonts w:asciiTheme="minorHAnsi" w:hAnsiTheme="minorHAnsi" w:cstheme="minorHAnsi"/>
          <w:spacing w:val="-1"/>
        </w:rPr>
        <w:t>e</w:t>
      </w:r>
      <w:r w:rsidRPr="006B7810">
        <w:rPr>
          <w:rFonts w:asciiTheme="minorHAnsi" w:hAnsiTheme="minorHAnsi" w:cstheme="minorHAnsi"/>
        </w:rPr>
        <w:t>d</w:t>
      </w:r>
      <w:r w:rsidRPr="006B7810">
        <w:rPr>
          <w:rFonts w:asciiTheme="minorHAnsi" w:hAnsiTheme="minorHAnsi" w:cstheme="minorHAnsi"/>
          <w:spacing w:val="1"/>
        </w:rPr>
        <w:t xml:space="preserve"> </w:t>
      </w:r>
      <w:r w:rsidRPr="006B7810">
        <w:rPr>
          <w:rFonts w:asciiTheme="minorHAnsi" w:hAnsiTheme="minorHAnsi" w:cstheme="minorHAnsi"/>
        </w:rPr>
        <w:t>in a</w:t>
      </w:r>
      <w:r w:rsidRPr="006B7810">
        <w:rPr>
          <w:rFonts w:asciiTheme="minorHAnsi" w:hAnsiTheme="minorHAnsi" w:cstheme="minorHAnsi"/>
          <w:spacing w:val="1"/>
        </w:rPr>
        <w:t xml:space="preserve"> </w:t>
      </w:r>
      <w:r w:rsidRPr="006B7810">
        <w:rPr>
          <w:rFonts w:asciiTheme="minorHAnsi" w:hAnsiTheme="minorHAnsi" w:cstheme="minorHAnsi"/>
        </w:rPr>
        <w:t>w</w:t>
      </w:r>
      <w:r w:rsidRPr="006B7810">
        <w:rPr>
          <w:rFonts w:asciiTheme="minorHAnsi" w:hAnsiTheme="minorHAnsi" w:cstheme="minorHAnsi"/>
          <w:spacing w:val="-1"/>
        </w:rPr>
        <w:t>r</w:t>
      </w:r>
      <w:r w:rsidRPr="006B7810">
        <w:rPr>
          <w:rFonts w:asciiTheme="minorHAnsi" w:hAnsiTheme="minorHAnsi" w:cstheme="minorHAnsi"/>
        </w:rPr>
        <w:t>itt</w:t>
      </w:r>
      <w:r w:rsidRPr="006B7810">
        <w:rPr>
          <w:rFonts w:asciiTheme="minorHAnsi" w:hAnsiTheme="minorHAnsi" w:cstheme="minorHAnsi"/>
          <w:spacing w:val="1"/>
        </w:rPr>
        <w:t>e</w:t>
      </w:r>
      <w:r w:rsidRPr="006B7810">
        <w:rPr>
          <w:rFonts w:asciiTheme="minorHAnsi" w:hAnsiTheme="minorHAnsi" w:cstheme="minorHAnsi"/>
        </w:rPr>
        <w:t>n</w:t>
      </w:r>
      <w:r w:rsidRPr="006B7810">
        <w:rPr>
          <w:rFonts w:asciiTheme="minorHAnsi" w:hAnsiTheme="minorHAnsi" w:cstheme="minorHAnsi"/>
          <w:spacing w:val="1"/>
        </w:rPr>
        <w:t xml:space="preserve"> </w:t>
      </w:r>
      <w:r w:rsidRPr="006B7810">
        <w:rPr>
          <w:rFonts w:asciiTheme="minorHAnsi" w:hAnsiTheme="minorHAnsi" w:cstheme="minorHAnsi"/>
          <w:spacing w:val="-2"/>
        </w:rPr>
        <w:t>c</w:t>
      </w:r>
      <w:r w:rsidRPr="006B7810">
        <w:rPr>
          <w:rFonts w:asciiTheme="minorHAnsi" w:hAnsiTheme="minorHAnsi" w:cstheme="minorHAnsi"/>
          <w:spacing w:val="1"/>
        </w:rPr>
        <w:t>on</w:t>
      </w:r>
      <w:r w:rsidRPr="006B7810">
        <w:rPr>
          <w:rFonts w:asciiTheme="minorHAnsi" w:hAnsiTheme="minorHAnsi" w:cstheme="minorHAnsi"/>
        </w:rPr>
        <w:t>t</w:t>
      </w:r>
      <w:r w:rsidRPr="006B7810">
        <w:rPr>
          <w:rFonts w:asciiTheme="minorHAnsi" w:hAnsiTheme="minorHAnsi" w:cstheme="minorHAnsi"/>
          <w:spacing w:val="-1"/>
        </w:rPr>
        <w:t>r</w:t>
      </w:r>
      <w:r w:rsidRPr="006B7810">
        <w:rPr>
          <w:rFonts w:asciiTheme="minorHAnsi" w:hAnsiTheme="minorHAnsi" w:cstheme="minorHAnsi"/>
          <w:spacing w:val="1"/>
        </w:rPr>
        <w:t>a</w:t>
      </w:r>
      <w:r w:rsidRPr="006B7810">
        <w:rPr>
          <w:rFonts w:asciiTheme="minorHAnsi" w:hAnsiTheme="minorHAnsi" w:cstheme="minorHAnsi"/>
        </w:rPr>
        <w:t>c</w:t>
      </w:r>
      <w:r w:rsidRPr="006B7810">
        <w:rPr>
          <w:rFonts w:asciiTheme="minorHAnsi" w:hAnsiTheme="minorHAnsi" w:cstheme="minorHAnsi"/>
          <w:spacing w:val="-2"/>
        </w:rPr>
        <w:t>t</w:t>
      </w:r>
      <w:r w:rsidRPr="006B7810">
        <w:rPr>
          <w:rFonts w:asciiTheme="minorHAnsi" w:hAnsiTheme="minorHAnsi" w:cstheme="minorHAnsi"/>
        </w:rPr>
        <w:t xml:space="preserve">. </w:t>
      </w:r>
      <w:r w:rsidRPr="006B7810">
        <w:rPr>
          <w:rFonts w:asciiTheme="minorHAnsi" w:hAnsiTheme="minorHAnsi" w:cstheme="minorHAnsi"/>
          <w:spacing w:val="1"/>
        </w:rPr>
        <w:t>E</w:t>
      </w:r>
      <w:r w:rsidRPr="006B7810">
        <w:rPr>
          <w:rFonts w:asciiTheme="minorHAnsi" w:hAnsiTheme="minorHAnsi" w:cstheme="minorHAnsi"/>
          <w:spacing w:val="-2"/>
        </w:rPr>
        <w:t>x</w:t>
      </w:r>
      <w:r w:rsidRPr="006B7810">
        <w:rPr>
          <w:rFonts w:asciiTheme="minorHAnsi" w:hAnsiTheme="minorHAnsi" w:cstheme="minorHAnsi"/>
          <w:spacing w:val="1"/>
        </w:rPr>
        <w:t>a</w:t>
      </w:r>
      <w:r w:rsidRPr="006B7810">
        <w:rPr>
          <w:rFonts w:asciiTheme="minorHAnsi" w:hAnsiTheme="minorHAnsi" w:cstheme="minorHAnsi"/>
          <w:spacing w:val="-1"/>
        </w:rPr>
        <w:t>m</w:t>
      </w:r>
      <w:r w:rsidRPr="006B7810">
        <w:rPr>
          <w:rFonts w:asciiTheme="minorHAnsi" w:hAnsiTheme="minorHAnsi" w:cstheme="minorHAnsi"/>
          <w:spacing w:val="1"/>
        </w:rPr>
        <w:t>p</w:t>
      </w:r>
      <w:r w:rsidRPr="006B7810">
        <w:rPr>
          <w:rFonts w:asciiTheme="minorHAnsi" w:hAnsiTheme="minorHAnsi" w:cstheme="minorHAnsi"/>
        </w:rPr>
        <w:t>l</w:t>
      </w:r>
      <w:r w:rsidRPr="006B7810">
        <w:rPr>
          <w:rFonts w:asciiTheme="minorHAnsi" w:hAnsiTheme="minorHAnsi" w:cstheme="minorHAnsi"/>
          <w:spacing w:val="-1"/>
        </w:rPr>
        <w:t>e</w:t>
      </w:r>
      <w:r w:rsidRPr="006B7810">
        <w:rPr>
          <w:rFonts w:asciiTheme="minorHAnsi" w:hAnsiTheme="minorHAnsi" w:cstheme="minorHAnsi"/>
        </w:rPr>
        <w:t>:</w:t>
      </w:r>
      <w:r w:rsidRPr="006B7810">
        <w:rPr>
          <w:rFonts w:asciiTheme="minorHAnsi" w:hAnsiTheme="minorHAnsi" w:cstheme="minorHAnsi"/>
          <w:spacing w:val="1"/>
        </w:rPr>
        <w:t xml:space="preserve"> Bu</w:t>
      </w:r>
      <w:r w:rsidRPr="006B7810">
        <w:rPr>
          <w:rFonts w:asciiTheme="minorHAnsi" w:hAnsiTheme="minorHAnsi" w:cstheme="minorHAnsi"/>
        </w:rPr>
        <w:t>s</w:t>
      </w:r>
      <w:r w:rsidRPr="006B7810">
        <w:rPr>
          <w:rFonts w:asciiTheme="minorHAnsi" w:hAnsiTheme="minorHAnsi" w:cstheme="minorHAnsi"/>
          <w:spacing w:val="-2"/>
        </w:rPr>
        <w:t xml:space="preserve"> </w:t>
      </w:r>
      <w:r w:rsidRPr="006B7810">
        <w:rPr>
          <w:rFonts w:asciiTheme="minorHAnsi" w:hAnsiTheme="minorHAnsi" w:cstheme="minorHAnsi"/>
          <w:spacing w:val="1"/>
        </w:rPr>
        <w:t>d</w:t>
      </w:r>
      <w:r w:rsidRPr="006B7810">
        <w:rPr>
          <w:rFonts w:asciiTheme="minorHAnsi" w:hAnsiTheme="minorHAnsi" w:cstheme="minorHAnsi"/>
          <w:spacing w:val="-1"/>
        </w:rPr>
        <w:t>r</w:t>
      </w:r>
      <w:r w:rsidRPr="006B7810">
        <w:rPr>
          <w:rFonts w:asciiTheme="minorHAnsi" w:hAnsiTheme="minorHAnsi" w:cstheme="minorHAnsi"/>
        </w:rPr>
        <w:t>iv</w:t>
      </w:r>
      <w:r w:rsidRPr="006B7810">
        <w:rPr>
          <w:rFonts w:asciiTheme="minorHAnsi" w:hAnsiTheme="minorHAnsi" w:cstheme="minorHAnsi"/>
          <w:spacing w:val="1"/>
        </w:rPr>
        <w:t>e</w:t>
      </w:r>
      <w:r w:rsidRPr="006B7810">
        <w:rPr>
          <w:rFonts w:asciiTheme="minorHAnsi" w:hAnsiTheme="minorHAnsi" w:cstheme="minorHAnsi"/>
          <w:spacing w:val="-1"/>
        </w:rPr>
        <w:t>r</w:t>
      </w:r>
      <w:r w:rsidRPr="006B7810">
        <w:rPr>
          <w:rFonts w:asciiTheme="minorHAnsi" w:hAnsiTheme="minorHAnsi" w:cstheme="minorHAnsi"/>
        </w:rPr>
        <w:t>s w</w:t>
      </w:r>
      <w:r w:rsidRPr="006B7810">
        <w:rPr>
          <w:rFonts w:asciiTheme="minorHAnsi" w:hAnsiTheme="minorHAnsi" w:cstheme="minorHAnsi"/>
          <w:spacing w:val="1"/>
        </w:rPr>
        <w:t>h</w:t>
      </w:r>
      <w:r w:rsidRPr="006B7810">
        <w:rPr>
          <w:rFonts w:asciiTheme="minorHAnsi" w:hAnsiTheme="minorHAnsi" w:cstheme="minorHAnsi"/>
        </w:rPr>
        <w:t>o</w:t>
      </w:r>
      <w:r w:rsidRPr="006B7810">
        <w:rPr>
          <w:rFonts w:asciiTheme="minorHAnsi" w:hAnsiTheme="minorHAnsi" w:cstheme="minorHAnsi"/>
          <w:spacing w:val="1"/>
        </w:rPr>
        <w:t xml:space="preserve"> </w:t>
      </w:r>
      <w:r w:rsidRPr="006B7810">
        <w:rPr>
          <w:rFonts w:asciiTheme="minorHAnsi" w:hAnsiTheme="minorHAnsi" w:cstheme="minorHAnsi"/>
          <w:spacing w:val="-3"/>
        </w:rPr>
        <w:t>w</w:t>
      </w:r>
      <w:r w:rsidRPr="006B7810">
        <w:rPr>
          <w:rFonts w:asciiTheme="minorHAnsi" w:hAnsiTheme="minorHAnsi" w:cstheme="minorHAnsi"/>
          <w:spacing w:val="1"/>
        </w:rPr>
        <w:t>o</w:t>
      </w:r>
      <w:r w:rsidRPr="006B7810">
        <w:rPr>
          <w:rFonts w:asciiTheme="minorHAnsi" w:hAnsiTheme="minorHAnsi" w:cstheme="minorHAnsi"/>
          <w:spacing w:val="-1"/>
        </w:rPr>
        <w:t>r</w:t>
      </w:r>
      <w:r w:rsidRPr="006B7810">
        <w:rPr>
          <w:rFonts w:asciiTheme="minorHAnsi" w:hAnsiTheme="minorHAnsi" w:cstheme="minorHAnsi"/>
        </w:rPr>
        <w:t>k f</w:t>
      </w:r>
      <w:r w:rsidRPr="006B7810">
        <w:rPr>
          <w:rFonts w:asciiTheme="minorHAnsi" w:hAnsiTheme="minorHAnsi" w:cstheme="minorHAnsi"/>
          <w:spacing w:val="1"/>
        </w:rPr>
        <w:t>o</w:t>
      </w:r>
      <w:r w:rsidRPr="006B7810">
        <w:rPr>
          <w:rFonts w:asciiTheme="minorHAnsi" w:hAnsiTheme="minorHAnsi" w:cstheme="minorHAnsi"/>
        </w:rPr>
        <w:t>r</w:t>
      </w:r>
      <w:r w:rsidRPr="006B7810">
        <w:rPr>
          <w:rFonts w:asciiTheme="minorHAnsi" w:hAnsiTheme="minorHAnsi" w:cstheme="minorHAnsi"/>
          <w:spacing w:val="-3"/>
        </w:rPr>
        <w:t xml:space="preserve"> </w:t>
      </w:r>
      <w:r w:rsidRPr="006B7810">
        <w:rPr>
          <w:rFonts w:asciiTheme="minorHAnsi" w:hAnsiTheme="minorHAnsi" w:cstheme="minorHAnsi"/>
        </w:rPr>
        <w:t>a</w:t>
      </w:r>
      <w:r w:rsidRPr="006B7810">
        <w:rPr>
          <w:rFonts w:asciiTheme="minorHAnsi" w:hAnsiTheme="minorHAnsi" w:cstheme="minorHAnsi"/>
          <w:spacing w:val="1"/>
        </w:rPr>
        <w:t xml:space="preserve"> bu</w:t>
      </w:r>
      <w:r w:rsidRPr="006B7810">
        <w:rPr>
          <w:rFonts w:asciiTheme="minorHAnsi" w:hAnsiTheme="minorHAnsi" w:cstheme="minorHAnsi"/>
        </w:rPr>
        <w:t>s</w:t>
      </w:r>
      <w:r w:rsidRPr="006B7810">
        <w:rPr>
          <w:rFonts w:asciiTheme="minorHAnsi" w:hAnsiTheme="minorHAnsi" w:cstheme="minorHAnsi"/>
          <w:spacing w:val="-2"/>
        </w:rPr>
        <w:t xml:space="preserve"> </w:t>
      </w:r>
      <w:r w:rsidRPr="006B7810">
        <w:rPr>
          <w:rFonts w:asciiTheme="minorHAnsi" w:hAnsiTheme="minorHAnsi" w:cstheme="minorHAnsi"/>
        </w:rPr>
        <w:t>s</w:t>
      </w:r>
      <w:r w:rsidRPr="006B7810">
        <w:rPr>
          <w:rFonts w:asciiTheme="minorHAnsi" w:hAnsiTheme="minorHAnsi" w:cstheme="minorHAnsi"/>
          <w:spacing w:val="1"/>
        </w:rPr>
        <w:t>e</w:t>
      </w:r>
      <w:r w:rsidRPr="006B7810">
        <w:rPr>
          <w:rFonts w:asciiTheme="minorHAnsi" w:hAnsiTheme="minorHAnsi" w:cstheme="minorHAnsi"/>
          <w:spacing w:val="-1"/>
        </w:rPr>
        <w:t>r</w:t>
      </w:r>
      <w:r w:rsidRPr="006B7810">
        <w:rPr>
          <w:rFonts w:asciiTheme="minorHAnsi" w:hAnsiTheme="minorHAnsi" w:cstheme="minorHAnsi"/>
        </w:rPr>
        <w:t>vice</w:t>
      </w:r>
      <w:r w:rsidRPr="006B7810">
        <w:rPr>
          <w:rFonts w:asciiTheme="minorHAnsi" w:hAnsiTheme="minorHAnsi" w:cstheme="minorHAnsi"/>
          <w:spacing w:val="1"/>
        </w:rPr>
        <w:t xml:space="preserve"> o</w:t>
      </w:r>
      <w:r w:rsidRPr="006B7810">
        <w:rPr>
          <w:rFonts w:asciiTheme="minorHAnsi" w:hAnsiTheme="minorHAnsi" w:cstheme="minorHAnsi"/>
        </w:rPr>
        <w:t>r</w:t>
      </w:r>
      <w:r w:rsidRPr="006B7810">
        <w:rPr>
          <w:rFonts w:asciiTheme="minorHAnsi" w:hAnsiTheme="minorHAnsi" w:cstheme="minorHAnsi"/>
          <w:spacing w:val="-3"/>
        </w:rPr>
        <w:t xml:space="preserve"> </w:t>
      </w:r>
      <w:r w:rsidRPr="006B7810">
        <w:rPr>
          <w:rFonts w:asciiTheme="minorHAnsi" w:hAnsiTheme="minorHAnsi" w:cstheme="minorHAnsi"/>
          <w:spacing w:val="1"/>
        </w:rPr>
        <w:t>p</w:t>
      </w:r>
      <w:r w:rsidRPr="006B7810">
        <w:rPr>
          <w:rFonts w:asciiTheme="minorHAnsi" w:hAnsiTheme="minorHAnsi" w:cstheme="minorHAnsi"/>
          <w:spacing w:val="-1"/>
        </w:rPr>
        <w:t>r</w:t>
      </w:r>
      <w:r w:rsidRPr="006B7810">
        <w:rPr>
          <w:rFonts w:asciiTheme="minorHAnsi" w:hAnsiTheme="minorHAnsi" w:cstheme="minorHAnsi"/>
          <w:spacing w:val="1"/>
        </w:rPr>
        <w:t>o</w:t>
      </w:r>
      <w:r w:rsidRPr="006B7810">
        <w:rPr>
          <w:rFonts w:asciiTheme="minorHAnsi" w:hAnsiTheme="minorHAnsi" w:cstheme="minorHAnsi"/>
        </w:rPr>
        <w:t>f</w:t>
      </w:r>
      <w:r w:rsidRPr="006B7810">
        <w:rPr>
          <w:rFonts w:asciiTheme="minorHAnsi" w:hAnsiTheme="minorHAnsi" w:cstheme="minorHAnsi"/>
          <w:spacing w:val="1"/>
        </w:rPr>
        <w:t>e</w:t>
      </w:r>
      <w:r w:rsidRPr="006B7810">
        <w:rPr>
          <w:rFonts w:asciiTheme="minorHAnsi" w:hAnsiTheme="minorHAnsi" w:cstheme="minorHAnsi"/>
        </w:rPr>
        <w:t>ssi</w:t>
      </w:r>
      <w:r w:rsidRPr="006B7810">
        <w:rPr>
          <w:rFonts w:asciiTheme="minorHAnsi" w:hAnsiTheme="minorHAnsi" w:cstheme="minorHAnsi"/>
          <w:spacing w:val="-1"/>
        </w:rPr>
        <w:t>on</w:t>
      </w:r>
      <w:r w:rsidRPr="006B7810">
        <w:rPr>
          <w:rFonts w:asciiTheme="minorHAnsi" w:hAnsiTheme="minorHAnsi" w:cstheme="minorHAnsi"/>
          <w:spacing w:val="1"/>
        </w:rPr>
        <w:t>a</w:t>
      </w:r>
      <w:r w:rsidRPr="006B7810">
        <w:rPr>
          <w:rFonts w:asciiTheme="minorHAnsi" w:hAnsiTheme="minorHAnsi" w:cstheme="minorHAnsi"/>
        </w:rPr>
        <w:t xml:space="preserve">l </w:t>
      </w:r>
      <w:r w:rsidRPr="006B7810">
        <w:rPr>
          <w:rFonts w:asciiTheme="minorHAnsi" w:hAnsiTheme="minorHAnsi" w:cstheme="minorHAnsi"/>
          <w:spacing w:val="1"/>
        </w:rPr>
        <w:t>de</w:t>
      </w:r>
      <w:r w:rsidRPr="006B7810">
        <w:rPr>
          <w:rFonts w:asciiTheme="minorHAnsi" w:hAnsiTheme="minorHAnsi" w:cstheme="minorHAnsi"/>
          <w:spacing w:val="-2"/>
        </w:rPr>
        <w:t>v</w:t>
      </w:r>
      <w:r w:rsidRPr="006B7810">
        <w:rPr>
          <w:rFonts w:asciiTheme="minorHAnsi" w:hAnsiTheme="minorHAnsi" w:cstheme="minorHAnsi"/>
          <w:spacing w:val="1"/>
        </w:rPr>
        <w:t>e</w:t>
      </w:r>
      <w:r w:rsidRPr="006B7810">
        <w:rPr>
          <w:rFonts w:asciiTheme="minorHAnsi" w:hAnsiTheme="minorHAnsi" w:cstheme="minorHAnsi"/>
        </w:rPr>
        <w:t>l</w:t>
      </w:r>
      <w:r w:rsidRPr="006B7810">
        <w:rPr>
          <w:rFonts w:asciiTheme="minorHAnsi" w:hAnsiTheme="minorHAnsi" w:cstheme="minorHAnsi"/>
          <w:spacing w:val="1"/>
        </w:rPr>
        <w:t>op</w:t>
      </w:r>
      <w:r w:rsidRPr="006B7810">
        <w:rPr>
          <w:rFonts w:asciiTheme="minorHAnsi" w:hAnsiTheme="minorHAnsi" w:cstheme="minorHAnsi"/>
          <w:spacing w:val="-1"/>
        </w:rPr>
        <w:t>me</w:t>
      </w:r>
      <w:r w:rsidRPr="006B7810">
        <w:rPr>
          <w:rFonts w:asciiTheme="minorHAnsi" w:hAnsiTheme="minorHAnsi" w:cstheme="minorHAnsi"/>
          <w:spacing w:val="1"/>
        </w:rPr>
        <w:t>n</w:t>
      </w:r>
      <w:r w:rsidRPr="006B7810">
        <w:rPr>
          <w:rFonts w:asciiTheme="minorHAnsi" w:hAnsiTheme="minorHAnsi" w:cstheme="minorHAnsi"/>
        </w:rPr>
        <w:t>t</w:t>
      </w:r>
      <w:r w:rsidRPr="006B7810">
        <w:rPr>
          <w:rFonts w:asciiTheme="minorHAnsi" w:hAnsiTheme="minorHAnsi" w:cstheme="minorHAnsi"/>
          <w:spacing w:val="1"/>
        </w:rPr>
        <w:t xml:space="preserve"> (PD) </w:t>
      </w:r>
      <w:r w:rsidRPr="006B7810">
        <w:rPr>
          <w:rFonts w:asciiTheme="minorHAnsi" w:hAnsiTheme="minorHAnsi" w:cstheme="minorHAnsi"/>
        </w:rPr>
        <w:t>t</w:t>
      </w:r>
      <w:r w:rsidRPr="006B7810">
        <w:rPr>
          <w:rFonts w:asciiTheme="minorHAnsi" w:hAnsiTheme="minorHAnsi" w:cstheme="minorHAnsi"/>
          <w:spacing w:val="-1"/>
        </w:rPr>
        <w:t>r</w:t>
      </w:r>
      <w:r w:rsidRPr="006B7810">
        <w:rPr>
          <w:rFonts w:asciiTheme="minorHAnsi" w:hAnsiTheme="minorHAnsi" w:cstheme="minorHAnsi"/>
          <w:spacing w:val="1"/>
        </w:rPr>
        <w:t>a</w:t>
      </w:r>
      <w:r w:rsidRPr="006B7810">
        <w:rPr>
          <w:rFonts w:asciiTheme="minorHAnsi" w:hAnsiTheme="minorHAnsi" w:cstheme="minorHAnsi"/>
        </w:rPr>
        <w:t>i</w:t>
      </w:r>
      <w:r w:rsidRPr="006B7810">
        <w:rPr>
          <w:rFonts w:asciiTheme="minorHAnsi" w:hAnsiTheme="minorHAnsi" w:cstheme="minorHAnsi"/>
          <w:spacing w:val="-1"/>
        </w:rPr>
        <w:t>n</w:t>
      </w:r>
      <w:r w:rsidRPr="006B7810">
        <w:rPr>
          <w:rFonts w:asciiTheme="minorHAnsi" w:hAnsiTheme="minorHAnsi" w:cstheme="minorHAnsi"/>
          <w:spacing w:val="1"/>
        </w:rPr>
        <w:t>e</w:t>
      </w:r>
      <w:r w:rsidRPr="006B7810">
        <w:rPr>
          <w:rFonts w:asciiTheme="minorHAnsi" w:hAnsiTheme="minorHAnsi" w:cstheme="minorHAnsi"/>
          <w:spacing w:val="-1"/>
        </w:rPr>
        <w:t>r</w:t>
      </w:r>
      <w:r w:rsidRPr="006B7810">
        <w:rPr>
          <w:rFonts w:asciiTheme="minorHAnsi" w:hAnsiTheme="minorHAnsi" w:cstheme="minorHAnsi"/>
        </w:rPr>
        <w:t>s.</w:t>
      </w:r>
    </w:p>
    <w:p w14:paraId="71F79D33" w14:textId="77777777" w:rsidR="00935D48" w:rsidRDefault="00764884" w:rsidP="00935D48">
      <w:pPr>
        <w:pStyle w:val="ListParagraph"/>
        <w:numPr>
          <w:ilvl w:val="0"/>
          <w:numId w:val="21"/>
        </w:numPr>
      </w:pPr>
      <w:r w:rsidRPr="006B7810">
        <w:rPr>
          <w:rFonts w:asciiTheme="minorHAnsi" w:hAnsiTheme="minorHAnsi" w:cstheme="minorHAnsi"/>
        </w:rPr>
        <w:t>If</w:t>
      </w:r>
      <w:r w:rsidRPr="006B7810">
        <w:rPr>
          <w:rFonts w:asciiTheme="minorHAnsi" w:hAnsiTheme="minorHAnsi" w:cstheme="minorHAnsi"/>
          <w:spacing w:val="1"/>
        </w:rPr>
        <w:t xml:space="preserve"> PD</w:t>
      </w:r>
      <w:r w:rsidRPr="006B7810">
        <w:rPr>
          <w:rFonts w:asciiTheme="minorHAnsi" w:hAnsiTheme="minorHAnsi" w:cstheme="minorHAnsi"/>
          <w:spacing w:val="-1"/>
        </w:rPr>
        <w:t xml:space="preserve"> </w:t>
      </w:r>
      <w:r w:rsidRPr="006B7810">
        <w:rPr>
          <w:rFonts w:asciiTheme="minorHAnsi" w:hAnsiTheme="minorHAnsi" w:cstheme="minorHAnsi"/>
        </w:rPr>
        <w:t>t</w:t>
      </w:r>
      <w:r w:rsidRPr="006B7810">
        <w:rPr>
          <w:rFonts w:asciiTheme="minorHAnsi" w:hAnsiTheme="minorHAnsi" w:cstheme="minorHAnsi"/>
          <w:spacing w:val="-1"/>
        </w:rPr>
        <w:t>r</w:t>
      </w:r>
      <w:r w:rsidRPr="006B7810">
        <w:rPr>
          <w:rFonts w:asciiTheme="minorHAnsi" w:hAnsiTheme="minorHAnsi" w:cstheme="minorHAnsi"/>
          <w:spacing w:val="1"/>
        </w:rPr>
        <w:t>a</w:t>
      </w:r>
      <w:r w:rsidRPr="006B7810">
        <w:rPr>
          <w:rFonts w:asciiTheme="minorHAnsi" w:hAnsiTheme="minorHAnsi" w:cstheme="minorHAnsi"/>
        </w:rPr>
        <w:t>i</w:t>
      </w:r>
      <w:r w:rsidRPr="006B7810">
        <w:rPr>
          <w:rFonts w:asciiTheme="minorHAnsi" w:hAnsiTheme="minorHAnsi" w:cstheme="minorHAnsi"/>
          <w:spacing w:val="1"/>
        </w:rPr>
        <w:t>ne</w:t>
      </w:r>
      <w:r w:rsidRPr="006B7810">
        <w:rPr>
          <w:rFonts w:asciiTheme="minorHAnsi" w:hAnsiTheme="minorHAnsi" w:cstheme="minorHAnsi"/>
          <w:spacing w:val="-1"/>
        </w:rPr>
        <w:t>r</w:t>
      </w:r>
      <w:r w:rsidRPr="006B7810">
        <w:rPr>
          <w:rFonts w:asciiTheme="minorHAnsi" w:hAnsiTheme="minorHAnsi" w:cstheme="minorHAnsi"/>
        </w:rPr>
        <w:t>s’ t</w:t>
      </w:r>
      <w:r w:rsidRPr="006B7810">
        <w:rPr>
          <w:rFonts w:asciiTheme="minorHAnsi" w:hAnsiTheme="minorHAnsi" w:cstheme="minorHAnsi"/>
          <w:spacing w:val="-1"/>
        </w:rPr>
        <w:t>r</w:t>
      </w:r>
      <w:r w:rsidRPr="006B7810">
        <w:rPr>
          <w:rFonts w:asciiTheme="minorHAnsi" w:hAnsiTheme="minorHAnsi" w:cstheme="minorHAnsi"/>
          <w:spacing w:val="1"/>
        </w:rPr>
        <w:t>a</w:t>
      </w:r>
      <w:r w:rsidRPr="006B7810">
        <w:rPr>
          <w:rFonts w:asciiTheme="minorHAnsi" w:hAnsiTheme="minorHAnsi" w:cstheme="minorHAnsi"/>
          <w:spacing w:val="-2"/>
        </w:rPr>
        <w:t>v</w:t>
      </w:r>
      <w:r w:rsidRPr="006B7810">
        <w:rPr>
          <w:rFonts w:asciiTheme="minorHAnsi" w:hAnsiTheme="minorHAnsi" w:cstheme="minorHAnsi"/>
          <w:spacing w:val="1"/>
        </w:rPr>
        <w:t>e</w:t>
      </w:r>
      <w:r w:rsidRPr="006B7810">
        <w:rPr>
          <w:rFonts w:asciiTheme="minorHAnsi" w:hAnsiTheme="minorHAnsi" w:cstheme="minorHAnsi"/>
        </w:rPr>
        <w:t xml:space="preserve">l </w:t>
      </w:r>
      <w:r w:rsidRPr="006B7810">
        <w:rPr>
          <w:rFonts w:asciiTheme="minorHAnsi" w:hAnsiTheme="minorHAnsi" w:cstheme="minorHAnsi"/>
          <w:spacing w:val="1"/>
        </w:rPr>
        <w:t>e</w:t>
      </w:r>
      <w:r w:rsidRPr="006B7810">
        <w:rPr>
          <w:rFonts w:asciiTheme="minorHAnsi" w:hAnsiTheme="minorHAnsi" w:cstheme="minorHAnsi"/>
        </w:rPr>
        <w:t>x</w:t>
      </w:r>
      <w:r w:rsidRPr="006B7810">
        <w:rPr>
          <w:rFonts w:asciiTheme="minorHAnsi" w:hAnsiTheme="minorHAnsi" w:cstheme="minorHAnsi"/>
          <w:spacing w:val="-1"/>
        </w:rPr>
        <w:t>p</w:t>
      </w:r>
      <w:r w:rsidRPr="006B7810">
        <w:rPr>
          <w:rFonts w:asciiTheme="minorHAnsi" w:hAnsiTheme="minorHAnsi" w:cstheme="minorHAnsi"/>
          <w:spacing w:val="1"/>
        </w:rPr>
        <w:t>en</w:t>
      </w:r>
      <w:r w:rsidRPr="006B7810">
        <w:rPr>
          <w:rFonts w:asciiTheme="minorHAnsi" w:hAnsiTheme="minorHAnsi" w:cstheme="minorHAnsi"/>
        </w:rPr>
        <w:t>s</w:t>
      </w:r>
      <w:r w:rsidRPr="006B7810">
        <w:rPr>
          <w:rFonts w:asciiTheme="minorHAnsi" w:hAnsiTheme="minorHAnsi" w:cstheme="minorHAnsi"/>
          <w:spacing w:val="1"/>
        </w:rPr>
        <w:t>e</w:t>
      </w:r>
      <w:r w:rsidRPr="006B7810">
        <w:rPr>
          <w:rFonts w:asciiTheme="minorHAnsi" w:hAnsiTheme="minorHAnsi" w:cstheme="minorHAnsi"/>
        </w:rPr>
        <w:t>s</w:t>
      </w:r>
      <w:r w:rsidRPr="006B7810">
        <w:rPr>
          <w:rFonts w:asciiTheme="minorHAnsi" w:hAnsiTheme="minorHAnsi" w:cstheme="minorHAnsi"/>
          <w:spacing w:val="-2"/>
        </w:rPr>
        <w:t xml:space="preserve"> </w:t>
      </w:r>
      <w:r w:rsidRPr="006B7810">
        <w:rPr>
          <w:rFonts w:asciiTheme="minorHAnsi" w:hAnsiTheme="minorHAnsi" w:cstheme="minorHAnsi"/>
          <w:spacing w:val="1"/>
        </w:rPr>
        <w:t>a</w:t>
      </w:r>
      <w:r w:rsidRPr="006B7810">
        <w:rPr>
          <w:rFonts w:asciiTheme="minorHAnsi" w:hAnsiTheme="minorHAnsi" w:cstheme="minorHAnsi"/>
          <w:spacing w:val="-3"/>
        </w:rPr>
        <w:t>r</w:t>
      </w:r>
      <w:r w:rsidRPr="006B7810">
        <w:rPr>
          <w:rFonts w:asciiTheme="minorHAnsi" w:hAnsiTheme="minorHAnsi" w:cstheme="minorHAnsi"/>
        </w:rPr>
        <w:t>e</w:t>
      </w:r>
      <w:r w:rsidRPr="006B7810">
        <w:rPr>
          <w:rFonts w:asciiTheme="minorHAnsi" w:hAnsiTheme="minorHAnsi" w:cstheme="minorHAnsi"/>
          <w:spacing w:val="1"/>
        </w:rPr>
        <w:t xml:space="preserve"> </w:t>
      </w:r>
      <w:r w:rsidRPr="006B7810">
        <w:rPr>
          <w:rFonts w:asciiTheme="minorHAnsi" w:hAnsiTheme="minorHAnsi" w:cstheme="minorHAnsi"/>
        </w:rPr>
        <w:t>i</w:t>
      </w:r>
      <w:r w:rsidRPr="006B7810">
        <w:rPr>
          <w:rFonts w:asciiTheme="minorHAnsi" w:hAnsiTheme="minorHAnsi" w:cstheme="minorHAnsi"/>
          <w:spacing w:val="1"/>
        </w:rPr>
        <w:t>n</w:t>
      </w:r>
      <w:r w:rsidRPr="006B7810">
        <w:rPr>
          <w:rFonts w:asciiTheme="minorHAnsi" w:hAnsiTheme="minorHAnsi" w:cstheme="minorHAnsi"/>
        </w:rPr>
        <w:t>cl</w:t>
      </w:r>
      <w:r w:rsidRPr="006B7810">
        <w:rPr>
          <w:rFonts w:asciiTheme="minorHAnsi" w:hAnsiTheme="minorHAnsi" w:cstheme="minorHAnsi"/>
          <w:spacing w:val="1"/>
        </w:rPr>
        <w:t>u</w:t>
      </w:r>
      <w:r w:rsidRPr="006B7810">
        <w:rPr>
          <w:rFonts w:asciiTheme="minorHAnsi" w:hAnsiTheme="minorHAnsi" w:cstheme="minorHAnsi"/>
          <w:spacing w:val="-1"/>
        </w:rPr>
        <w:t>d</w:t>
      </w:r>
      <w:r w:rsidRPr="006B7810">
        <w:rPr>
          <w:rFonts w:asciiTheme="minorHAnsi" w:hAnsiTheme="minorHAnsi" w:cstheme="minorHAnsi"/>
          <w:spacing w:val="1"/>
        </w:rPr>
        <w:t>e</w:t>
      </w:r>
      <w:r w:rsidRPr="006B7810">
        <w:rPr>
          <w:rFonts w:asciiTheme="minorHAnsi" w:hAnsiTheme="minorHAnsi" w:cstheme="minorHAnsi"/>
        </w:rPr>
        <w:t>d</w:t>
      </w:r>
      <w:r w:rsidRPr="006B7810">
        <w:rPr>
          <w:rFonts w:asciiTheme="minorHAnsi" w:hAnsiTheme="minorHAnsi" w:cstheme="minorHAnsi"/>
          <w:spacing w:val="1"/>
        </w:rPr>
        <w:t xml:space="preserve"> </w:t>
      </w:r>
      <w:r w:rsidRPr="006B7810">
        <w:rPr>
          <w:rFonts w:asciiTheme="minorHAnsi" w:hAnsiTheme="minorHAnsi" w:cstheme="minorHAnsi"/>
        </w:rPr>
        <w:t>in</w:t>
      </w:r>
      <w:r w:rsidRPr="006B7810">
        <w:rPr>
          <w:rFonts w:asciiTheme="minorHAnsi" w:hAnsiTheme="minorHAnsi" w:cstheme="minorHAnsi"/>
          <w:spacing w:val="-1"/>
        </w:rPr>
        <w:t xml:space="preserve"> </w:t>
      </w:r>
      <w:r w:rsidRPr="006B7810">
        <w:rPr>
          <w:rFonts w:asciiTheme="minorHAnsi" w:hAnsiTheme="minorHAnsi" w:cstheme="minorHAnsi"/>
        </w:rPr>
        <w:t>t</w:t>
      </w:r>
      <w:r w:rsidRPr="006B7810">
        <w:rPr>
          <w:rFonts w:asciiTheme="minorHAnsi" w:hAnsiTheme="minorHAnsi" w:cstheme="minorHAnsi"/>
          <w:spacing w:val="-1"/>
        </w:rPr>
        <w:t>h</w:t>
      </w:r>
      <w:r w:rsidRPr="006B7810">
        <w:rPr>
          <w:rFonts w:asciiTheme="minorHAnsi" w:hAnsiTheme="minorHAnsi" w:cstheme="minorHAnsi"/>
        </w:rPr>
        <w:t>e</w:t>
      </w:r>
      <w:r w:rsidRPr="006B7810">
        <w:rPr>
          <w:rFonts w:asciiTheme="minorHAnsi" w:hAnsiTheme="minorHAnsi" w:cstheme="minorHAnsi"/>
          <w:spacing w:val="1"/>
        </w:rPr>
        <w:t xml:space="preserve"> </w:t>
      </w:r>
      <w:r w:rsidRPr="006B7810">
        <w:rPr>
          <w:rFonts w:asciiTheme="minorHAnsi" w:hAnsiTheme="minorHAnsi" w:cstheme="minorHAnsi"/>
        </w:rPr>
        <w:t>c</w:t>
      </w:r>
      <w:r w:rsidRPr="006B7810">
        <w:rPr>
          <w:rFonts w:asciiTheme="minorHAnsi" w:hAnsiTheme="minorHAnsi" w:cstheme="minorHAnsi"/>
          <w:spacing w:val="-1"/>
        </w:rPr>
        <w:t>o</w:t>
      </w:r>
      <w:r w:rsidRPr="006B7810">
        <w:rPr>
          <w:rFonts w:asciiTheme="minorHAnsi" w:hAnsiTheme="minorHAnsi" w:cstheme="minorHAnsi"/>
          <w:spacing w:val="1"/>
        </w:rPr>
        <w:t>n</w:t>
      </w:r>
      <w:r w:rsidRPr="006B7810">
        <w:rPr>
          <w:rFonts w:asciiTheme="minorHAnsi" w:hAnsiTheme="minorHAnsi" w:cstheme="minorHAnsi"/>
        </w:rPr>
        <w:t>t</w:t>
      </w:r>
      <w:r w:rsidRPr="006B7810">
        <w:rPr>
          <w:rFonts w:asciiTheme="minorHAnsi" w:hAnsiTheme="minorHAnsi" w:cstheme="minorHAnsi"/>
          <w:spacing w:val="-1"/>
        </w:rPr>
        <w:t>r</w:t>
      </w:r>
      <w:r w:rsidRPr="006B7810">
        <w:rPr>
          <w:rFonts w:asciiTheme="minorHAnsi" w:hAnsiTheme="minorHAnsi" w:cstheme="minorHAnsi"/>
          <w:spacing w:val="1"/>
        </w:rPr>
        <w:t>a</w:t>
      </w:r>
      <w:r w:rsidRPr="006B7810">
        <w:rPr>
          <w:rFonts w:asciiTheme="minorHAnsi" w:hAnsiTheme="minorHAnsi" w:cstheme="minorHAnsi"/>
        </w:rPr>
        <w:t>ct,</w:t>
      </w:r>
      <w:r w:rsidRPr="006B7810">
        <w:rPr>
          <w:rFonts w:asciiTheme="minorHAnsi" w:hAnsiTheme="minorHAnsi" w:cstheme="minorHAnsi"/>
          <w:spacing w:val="-1"/>
        </w:rPr>
        <w:t xml:space="preserve"> </w:t>
      </w:r>
      <w:r w:rsidRPr="006B7810">
        <w:rPr>
          <w:rFonts w:asciiTheme="minorHAnsi" w:hAnsiTheme="minorHAnsi" w:cstheme="minorHAnsi"/>
          <w:spacing w:val="-2"/>
        </w:rPr>
        <w:t>t</w:t>
      </w:r>
      <w:r w:rsidRPr="006B7810">
        <w:rPr>
          <w:rFonts w:asciiTheme="minorHAnsi" w:hAnsiTheme="minorHAnsi" w:cstheme="minorHAnsi"/>
          <w:spacing w:val="1"/>
        </w:rPr>
        <w:t>he</w:t>
      </w:r>
      <w:r w:rsidRPr="006B7810">
        <w:rPr>
          <w:rFonts w:asciiTheme="minorHAnsi" w:hAnsiTheme="minorHAnsi" w:cstheme="minorHAnsi"/>
        </w:rPr>
        <w:t>se</w:t>
      </w:r>
      <w:r w:rsidRPr="006B7810">
        <w:rPr>
          <w:rFonts w:asciiTheme="minorHAnsi" w:hAnsiTheme="minorHAnsi" w:cstheme="minorHAnsi"/>
          <w:spacing w:val="-1"/>
        </w:rPr>
        <w:t xml:space="preserve"> </w:t>
      </w:r>
      <w:r w:rsidRPr="006B7810">
        <w:rPr>
          <w:rFonts w:asciiTheme="minorHAnsi" w:hAnsiTheme="minorHAnsi" w:cstheme="minorHAnsi"/>
          <w:spacing w:val="1"/>
        </w:rPr>
        <w:t>e</w:t>
      </w:r>
      <w:r w:rsidRPr="006B7810">
        <w:rPr>
          <w:rFonts w:asciiTheme="minorHAnsi" w:hAnsiTheme="minorHAnsi" w:cstheme="minorHAnsi"/>
        </w:rPr>
        <w:t>x</w:t>
      </w:r>
      <w:r w:rsidRPr="006B7810">
        <w:rPr>
          <w:rFonts w:asciiTheme="minorHAnsi" w:hAnsiTheme="minorHAnsi" w:cstheme="minorHAnsi"/>
          <w:spacing w:val="-1"/>
        </w:rPr>
        <w:t>p</w:t>
      </w:r>
      <w:r w:rsidRPr="006B7810">
        <w:rPr>
          <w:rFonts w:asciiTheme="minorHAnsi" w:hAnsiTheme="minorHAnsi" w:cstheme="minorHAnsi"/>
          <w:spacing w:val="1"/>
        </w:rPr>
        <w:t>en</w:t>
      </w:r>
      <w:r w:rsidRPr="006B7810">
        <w:rPr>
          <w:rFonts w:asciiTheme="minorHAnsi" w:hAnsiTheme="minorHAnsi" w:cstheme="minorHAnsi"/>
        </w:rPr>
        <w:t>s</w:t>
      </w:r>
      <w:r w:rsidRPr="006B7810">
        <w:rPr>
          <w:rFonts w:asciiTheme="minorHAnsi" w:hAnsiTheme="minorHAnsi" w:cstheme="minorHAnsi"/>
          <w:spacing w:val="1"/>
        </w:rPr>
        <w:t>e</w:t>
      </w:r>
      <w:r w:rsidRPr="006B7810">
        <w:rPr>
          <w:rFonts w:asciiTheme="minorHAnsi" w:hAnsiTheme="minorHAnsi" w:cstheme="minorHAnsi"/>
        </w:rPr>
        <w:t xml:space="preserve">s </w:t>
      </w:r>
      <w:r w:rsidRPr="006B7810">
        <w:rPr>
          <w:rFonts w:asciiTheme="minorHAnsi" w:hAnsiTheme="minorHAnsi" w:cstheme="minorHAnsi"/>
          <w:spacing w:val="-3"/>
        </w:rPr>
        <w:t>m</w:t>
      </w:r>
      <w:r w:rsidRPr="006B7810">
        <w:rPr>
          <w:rFonts w:asciiTheme="minorHAnsi" w:hAnsiTheme="minorHAnsi" w:cstheme="minorHAnsi"/>
          <w:spacing w:val="1"/>
        </w:rPr>
        <w:t>u</w:t>
      </w:r>
      <w:r w:rsidRPr="006B7810">
        <w:rPr>
          <w:rFonts w:asciiTheme="minorHAnsi" w:hAnsiTheme="minorHAnsi" w:cstheme="minorHAnsi"/>
        </w:rPr>
        <w:t>st</w:t>
      </w:r>
      <w:r w:rsidRPr="006B7810">
        <w:rPr>
          <w:rFonts w:asciiTheme="minorHAnsi" w:hAnsiTheme="minorHAnsi" w:cstheme="minorHAnsi"/>
          <w:spacing w:val="1"/>
        </w:rPr>
        <w:t xml:space="preserve"> </w:t>
      </w:r>
      <w:r w:rsidRPr="006B7810">
        <w:rPr>
          <w:rFonts w:asciiTheme="minorHAnsi" w:hAnsiTheme="minorHAnsi" w:cstheme="minorHAnsi"/>
          <w:spacing w:val="-1"/>
        </w:rPr>
        <w:t>b</w:t>
      </w:r>
      <w:r w:rsidRPr="006B7810">
        <w:rPr>
          <w:rFonts w:asciiTheme="minorHAnsi" w:hAnsiTheme="minorHAnsi" w:cstheme="minorHAnsi"/>
        </w:rPr>
        <w:t>e i</w:t>
      </w:r>
      <w:r w:rsidRPr="006B7810">
        <w:rPr>
          <w:rFonts w:asciiTheme="minorHAnsi" w:hAnsiTheme="minorHAnsi" w:cstheme="minorHAnsi"/>
          <w:spacing w:val="1"/>
        </w:rPr>
        <w:t>n</w:t>
      </w:r>
      <w:r w:rsidRPr="006B7810">
        <w:rPr>
          <w:rFonts w:asciiTheme="minorHAnsi" w:hAnsiTheme="minorHAnsi" w:cstheme="minorHAnsi"/>
        </w:rPr>
        <w:t>cl</w:t>
      </w:r>
      <w:r w:rsidRPr="006B7810">
        <w:rPr>
          <w:rFonts w:asciiTheme="minorHAnsi" w:hAnsiTheme="minorHAnsi" w:cstheme="minorHAnsi"/>
          <w:spacing w:val="1"/>
        </w:rPr>
        <w:t>ud</w:t>
      </w:r>
      <w:r w:rsidRPr="006B7810">
        <w:rPr>
          <w:rFonts w:asciiTheme="minorHAnsi" w:hAnsiTheme="minorHAnsi" w:cstheme="minorHAnsi"/>
          <w:spacing w:val="-1"/>
        </w:rPr>
        <w:t>e</w:t>
      </w:r>
      <w:r w:rsidRPr="006B7810">
        <w:rPr>
          <w:rFonts w:asciiTheme="minorHAnsi" w:hAnsiTheme="minorHAnsi" w:cstheme="minorHAnsi"/>
        </w:rPr>
        <w:t>d</w:t>
      </w:r>
      <w:r w:rsidRPr="006B7810">
        <w:rPr>
          <w:rFonts w:asciiTheme="minorHAnsi" w:hAnsiTheme="minorHAnsi" w:cstheme="minorHAnsi"/>
          <w:spacing w:val="1"/>
        </w:rPr>
        <w:t xml:space="preserve"> </w:t>
      </w:r>
      <w:r w:rsidRPr="006B7810">
        <w:rPr>
          <w:rFonts w:asciiTheme="minorHAnsi" w:hAnsiTheme="minorHAnsi" w:cstheme="minorHAnsi"/>
        </w:rPr>
        <w:t>in</w:t>
      </w:r>
      <w:r w:rsidRPr="006B7810">
        <w:rPr>
          <w:rFonts w:asciiTheme="minorHAnsi" w:hAnsiTheme="minorHAnsi" w:cstheme="minorHAnsi"/>
          <w:spacing w:val="1"/>
        </w:rPr>
        <w:t xml:space="preserve"> </w:t>
      </w:r>
      <w:r w:rsidRPr="006B7810">
        <w:rPr>
          <w:rFonts w:asciiTheme="minorHAnsi" w:hAnsiTheme="minorHAnsi" w:cstheme="minorHAnsi"/>
        </w:rPr>
        <w:t>c</w:t>
      </w:r>
      <w:r w:rsidRPr="006B7810">
        <w:rPr>
          <w:rFonts w:asciiTheme="minorHAnsi" w:hAnsiTheme="minorHAnsi" w:cstheme="minorHAnsi"/>
          <w:spacing w:val="-1"/>
        </w:rPr>
        <w:t>o</w:t>
      </w:r>
      <w:r w:rsidRPr="006B7810">
        <w:rPr>
          <w:rFonts w:asciiTheme="minorHAnsi" w:hAnsiTheme="minorHAnsi" w:cstheme="minorHAnsi"/>
          <w:spacing w:val="1"/>
        </w:rPr>
        <w:t>n</w:t>
      </w:r>
      <w:r w:rsidRPr="006B7810">
        <w:rPr>
          <w:rFonts w:asciiTheme="minorHAnsi" w:hAnsiTheme="minorHAnsi" w:cstheme="minorHAnsi"/>
        </w:rPr>
        <w:t>t</w:t>
      </w:r>
      <w:r w:rsidRPr="006B7810">
        <w:rPr>
          <w:rFonts w:asciiTheme="minorHAnsi" w:hAnsiTheme="minorHAnsi" w:cstheme="minorHAnsi"/>
          <w:spacing w:val="-1"/>
        </w:rPr>
        <w:t>r</w:t>
      </w:r>
      <w:r w:rsidRPr="006B7810">
        <w:rPr>
          <w:rFonts w:asciiTheme="minorHAnsi" w:hAnsiTheme="minorHAnsi" w:cstheme="minorHAnsi"/>
          <w:spacing w:val="1"/>
        </w:rPr>
        <w:t>a</w:t>
      </w:r>
      <w:r w:rsidRPr="006B7810">
        <w:rPr>
          <w:rFonts w:asciiTheme="minorHAnsi" w:hAnsiTheme="minorHAnsi" w:cstheme="minorHAnsi"/>
        </w:rPr>
        <w:t>c</w:t>
      </w:r>
      <w:r w:rsidRPr="006B7810">
        <w:rPr>
          <w:rFonts w:asciiTheme="minorHAnsi" w:hAnsiTheme="minorHAnsi" w:cstheme="minorHAnsi"/>
          <w:spacing w:val="-2"/>
        </w:rPr>
        <w:t>t</w:t>
      </w:r>
      <w:r w:rsidRPr="006B7810">
        <w:rPr>
          <w:rFonts w:asciiTheme="minorHAnsi" w:hAnsiTheme="minorHAnsi" w:cstheme="minorHAnsi"/>
          <w:spacing w:val="1"/>
        </w:rPr>
        <w:t>e</w:t>
      </w:r>
      <w:r w:rsidRPr="006B7810">
        <w:rPr>
          <w:rFonts w:asciiTheme="minorHAnsi" w:hAnsiTheme="minorHAnsi" w:cstheme="minorHAnsi"/>
        </w:rPr>
        <w:t>d</w:t>
      </w:r>
      <w:r w:rsidRPr="006B7810">
        <w:rPr>
          <w:rFonts w:asciiTheme="minorHAnsi" w:hAnsiTheme="minorHAnsi" w:cstheme="minorHAnsi"/>
          <w:spacing w:val="1"/>
        </w:rPr>
        <w:t xml:space="preserve"> </w:t>
      </w:r>
      <w:r w:rsidRPr="006B7810">
        <w:rPr>
          <w:rFonts w:asciiTheme="minorHAnsi" w:hAnsiTheme="minorHAnsi" w:cstheme="minorHAnsi"/>
          <w:spacing w:val="-2"/>
        </w:rPr>
        <w:t>s</w:t>
      </w:r>
      <w:r w:rsidRPr="006B7810">
        <w:rPr>
          <w:rFonts w:asciiTheme="minorHAnsi" w:hAnsiTheme="minorHAnsi" w:cstheme="minorHAnsi"/>
          <w:spacing w:val="1"/>
        </w:rPr>
        <w:t>e</w:t>
      </w:r>
      <w:r w:rsidRPr="006B7810">
        <w:rPr>
          <w:rFonts w:asciiTheme="minorHAnsi" w:hAnsiTheme="minorHAnsi" w:cstheme="minorHAnsi"/>
          <w:spacing w:val="-1"/>
        </w:rPr>
        <w:t>r</w:t>
      </w:r>
      <w:r w:rsidRPr="006B7810">
        <w:rPr>
          <w:rFonts w:asciiTheme="minorHAnsi" w:hAnsiTheme="minorHAnsi" w:cstheme="minorHAnsi"/>
        </w:rPr>
        <w:t>vic</w:t>
      </w:r>
      <w:r w:rsidRPr="006B7810">
        <w:rPr>
          <w:rFonts w:asciiTheme="minorHAnsi" w:hAnsiTheme="minorHAnsi" w:cstheme="minorHAnsi"/>
          <w:spacing w:val="1"/>
        </w:rPr>
        <w:t>e</w:t>
      </w:r>
      <w:r w:rsidRPr="006B7810">
        <w:rPr>
          <w:rFonts w:asciiTheme="minorHAnsi" w:hAnsiTheme="minorHAnsi" w:cstheme="minorHAnsi"/>
        </w:rPr>
        <w:t>s</w:t>
      </w:r>
      <w:r w:rsidR="001C1DF9" w:rsidRPr="006B7810">
        <w:rPr>
          <w:rFonts w:asciiTheme="minorHAnsi" w:hAnsiTheme="minorHAnsi" w:cstheme="minorHAnsi"/>
        </w:rPr>
        <w:t>,</w:t>
      </w:r>
      <w:r w:rsidRPr="006B7810">
        <w:rPr>
          <w:rFonts w:asciiTheme="minorHAnsi" w:hAnsiTheme="minorHAnsi" w:cstheme="minorHAnsi"/>
        </w:rPr>
        <w:t xml:space="preserve"> </w:t>
      </w:r>
      <w:r w:rsidRPr="006B7810">
        <w:rPr>
          <w:rFonts w:asciiTheme="minorHAnsi" w:hAnsiTheme="minorHAnsi" w:cstheme="minorHAnsi"/>
          <w:spacing w:val="-1"/>
        </w:rPr>
        <w:t>r</w:t>
      </w:r>
      <w:r w:rsidRPr="006B7810">
        <w:rPr>
          <w:rFonts w:asciiTheme="minorHAnsi" w:hAnsiTheme="minorHAnsi" w:cstheme="minorHAnsi"/>
          <w:spacing w:val="1"/>
        </w:rPr>
        <w:t>a</w:t>
      </w:r>
      <w:r w:rsidRPr="006B7810">
        <w:rPr>
          <w:rFonts w:asciiTheme="minorHAnsi" w:hAnsiTheme="minorHAnsi" w:cstheme="minorHAnsi"/>
        </w:rPr>
        <w:t>t</w:t>
      </w:r>
      <w:r w:rsidRPr="006B7810">
        <w:rPr>
          <w:rFonts w:asciiTheme="minorHAnsi" w:hAnsiTheme="minorHAnsi" w:cstheme="minorHAnsi"/>
          <w:spacing w:val="-1"/>
        </w:rPr>
        <w:t>h</w:t>
      </w:r>
      <w:r w:rsidRPr="006B7810">
        <w:rPr>
          <w:rFonts w:asciiTheme="minorHAnsi" w:hAnsiTheme="minorHAnsi" w:cstheme="minorHAnsi"/>
          <w:spacing w:val="1"/>
        </w:rPr>
        <w:t>e</w:t>
      </w:r>
      <w:r w:rsidRPr="006B7810">
        <w:rPr>
          <w:rFonts w:asciiTheme="minorHAnsi" w:hAnsiTheme="minorHAnsi" w:cstheme="minorHAnsi"/>
        </w:rPr>
        <w:t>r t</w:t>
      </w:r>
      <w:r w:rsidRPr="006B7810">
        <w:rPr>
          <w:rFonts w:asciiTheme="minorHAnsi" w:hAnsiTheme="minorHAnsi" w:cstheme="minorHAnsi"/>
          <w:spacing w:val="1"/>
        </w:rPr>
        <w:t>h</w:t>
      </w:r>
      <w:r w:rsidRPr="006B7810">
        <w:rPr>
          <w:rFonts w:asciiTheme="minorHAnsi" w:hAnsiTheme="minorHAnsi" w:cstheme="minorHAnsi"/>
          <w:spacing w:val="-1"/>
        </w:rPr>
        <w:t>a</w:t>
      </w:r>
      <w:r w:rsidRPr="006B7810">
        <w:rPr>
          <w:rFonts w:asciiTheme="minorHAnsi" w:hAnsiTheme="minorHAnsi" w:cstheme="minorHAnsi"/>
        </w:rPr>
        <w:t>n</w:t>
      </w:r>
      <w:r w:rsidRPr="006B7810">
        <w:rPr>
          <w:rFonts w:asciiTheme="minorHAnsi" w:hAnsiTheme="minorHAnsi" w:cstheme="minorHAnsi"/>
          <w:spacing w:val="1"/>
        </w:rPr>
        <w:t xml:space="preserve"> </w:t>
      </w:r>
      <w:r w:rsidRPr="006B7810">
        <w:rPr>
          <w:rFonts w:asciiTheme="minorHAnsi" w:hAnsiTheme="minorHAnsi" w:cstheme="minorHAnsi"/>
          <w:spacing w:val="-2"/>
        </w:rPr>
        <w:t>t</w:t>
      </w:r>
      <w:r w:rsidRPr="006B7810">
        <w:rPr>
          <w:rFonts w:asciiTheme="minorHAnsi" w:hAnsiTheme="minorHAnsi" w:cstheme="minorHAnsi"/>
          <w:spacing w:val="1"/>
        </w:rPr>
        <w:t>h</w:t>
      </w:r>
      <w:r w:rsidRPr="006B7810">
        <w:rPr>
          <w:rFonts w:asciiTheme="minorHAnsi" w:hAnsiTheme="minorHAnsi" w:cstheme="minorHAnsi"/>
        </w:rPr>
        <w:t>e</w:t>
      </w:r>
      <w:r w:rsidRPr="006B7810">
        <w:rPr>
          <w:rFonts w:asciiTheme="minorHAnsi" w:hAnsiTheme="minorHAnsi" w:cstheme="minorHAnsi"/>
          <w:spacing w:val="1"/>
        </w:rPr>
        <w:t xml:space="preserve"> </w:t>
      </w:r>
      <w:r w:rsidRPr="006B7810">
        <w:rPr>
          <w:rFonts w:asciiTheme="minorHAnsi" w:hAnsiTheme="minorHAnsi" w:cstheme="minorHAnsi"/>
          <w:spacing w:val="-3"/>
        </w:rPr>
        <w:t>“Staff T</w:t>
      </w:r>
      <w:r w:rsidRPr="006B7810">
        <w:rPr>
          <w:rFonts w:asciiTheme="minorHAnsi" w:hAnsiTheme="minorHAnsi" w:cstheme="minorHAnsi"/>
          <w:spacing w:val="-1"/>
        </w:rPr>
        <w:t>r</w:t>
      </w:r>
      <w:r w:rsidRPr="006B7810">
        <w:rPr>
          <w:rFonts w:asciiTheme="minorHAnsi" w:hAnsiTheme="minorHAnsi" w:cstheme="minorHAnsi"/>
          <w:spacing w:val="1"/>
        </w:rPr>
        <w:t>a</w:t>
      </w:r>
      <w:r w:rsidRPr="006B7810">
        <w:rPr>
          <w:rFonts w:asciiTheme="minorHAnsi" w:hAnsiTheme="minorHAnsi" w:cstheme="minorHAnsi"/>
        </w:rPr>
        <w:t>v</w:t>
      </w:r>
      <w:r w:rsidRPr="006B7810">
        <w:rPr>
          <w:rFonts w:asciiTheme="minorHAnsi" w:hAnsiTheme="minorHAnsi" w:cstheme="minorHAnsi"/>
          <w:spacing w:val="1"/>
        </w:rPr>
        <w:t>e</w:t>
      </w:r>
      <w:r w:rsidRPr="006B7810">
        <w:rPr>
          <w:rFonts w:asciiTheme="minorHAnsi" w:hAnsiTheme="minorHAnsi" w:cstheme="minorHAnsi"/>
        </w:rPr>
        <w:t>l” c</w:t>
      </w:r>
      <w:r w:rsidRPr="006B7810">
        <w:rPr>
          <w:rFonts w:asciiTheme="minorHAnsi" w:hAnsiTheme="minorHAnsi" w:cstheme="minorHAnsi"/>
          <w:spacing w:val="1"/>
        </w:rPr>
        <w:t>a</w:t>
      </w:r>
      <w:r w:rsidRPr="006B7810">
        <w:rPr>
          <w:rFonts w:asciiTheme="minorHAnsi" w:hAnsiTheme="minorHAnsi" w:cstheme="minorHAnsi"/>
        </w:rPr>
        <w:t>t</w:t>
      </w:r>
      <w:r w:rsidRPr="006B7810">
        <w:rPr>
          <w:rFonts w:asciiTheme="minorHAnsi" w:hAnsiTheme="minorHAnsi" w:cstheme="minorHAnsi"/>
          <w:spacing w:val="1"/>
        </w:rPr>
        <w:t>e</w:t>
      </w:r>
      <w:r w:rsidRPr="006B7810">
        <w:rPr>
          <w:rFonts w:asciiTheme="minorHAnsi" w:hAnsiTheme="minorHAnsi" w:cstheme="minorHAnsi"/>
          <w:spacing w:val="-1"/>
        </w:rPr>
        <w:t>g</w:t>
      </w:r>
      <w:r w:rsidRPr="006B7810">
        <w:rPr>
          <w:rFonts w:asciiTheme="minorHAnsi" w:hAnsiTheme="minorHAnsi" w:cstheme="minorHAnsi"/>
          <w:spacing w:val="1"/>
        </w:rPr>
        <w:t>o</w:t>
      </w:r>
      <w:r w:rsidRPr="006B7810">
        <w:rPr>
          <w:rFonts w:asciiTheme="minorHAnsi" w:hAnsiTheme="minorHAnsi" w:cstheme="minorHAnsi"/>
          <w:spacing w:val="-1"/>
        </w:rPr>
        <w:t>r</w:t>
      </w:r>
      <w:r w:rsidRPr="006B7810">
        <w:rPr>
          <w:rFonts w:asciiTheme="minorHAnsi" w:hAnsiTheme="minorHAnsi" w:cstheme="minorHAnsi"/>
        </w:rPr>
        <w:t>y</w:t>
      </w:r>
      <w:r w:rsidRPr="00BF6639">
        <w:t>.</w:t>
      </w:r>
    </w:p>
    <w:p w14:paraId="43569275" w14:textId="77777777" w:rsidR="00935D48" w:rsidRPr="00BF6639" w:rsidRDefault="00935D48" w:rsidP="00935D48">
      <w:pPr>
        <w:pStyle w:val="ListParagraph"/>
      </w:pPr>
    </w:p>
    <w:p w14:paraId="6B3D5FC1" w14:textId="77777777" w:rsidR="002D4AC0" w:rsidRPr="00BF6639" w:rsidRDefault="002D4AC0" w:rsidP="00627B52">
      <w:pPr>
        <w:pStyle w:val="Heading5"/>
      </w:pPr>
      <w:r w:rsidRPr="00BF6639">
        <w:t>Con</w:t>
      </w:r>
      <w:r w:rsidRPr="00BF6639">
        <w:rPr>
          <w:spacing w:val="1"/>
        </w:rPr>
        <w:t>s</w:t>
      </w:r>
      <w:r w:rsidRPr="00BF6639">
        <w:t>um</w:t>
      </w:r>
      <w:r w:rsidRPr="00BF6639">
        <w:rPr>
          <w:spacing w:val="1"/>
        </w:rPr>
        <w:t>a</w:t>
      </w:r>
      <w:r w:rsidRPr="00BF6639">
        <w:t>ble</w:t>
      </w:r>
      <w:r w:rsidRPr="00BF6639">
        <w:rPr>
          <w:spacing w:val="1"/>
        </w:rPr>
        <w:t xml:space="preserve"> S</w:t>
      </w:r>
      <w:r w:rsidRPr="00BF6639">
        <w:t>uppl</w:t>
      </w:r>
      <w:r w:rsidRPr="00BF6639">
        <w:rPr>
          <w:spacing w:val="-2"/>
        </w:rPr>
        <w:t>i</w:t>
      </w:r>
      <w:r w:rsidRPr="00BF6639">
        <w:rPr>
          <w:spacing w:val="1"/>
        </w:rPr>
        <w:t>es</w:t>
      </w:r>
    </w:p>
    <w:p w14:paraId="2C8F535E" w14:textId="77777777" w:rsidR="006452D0" w:rsidRPr="006B7810" w:rsidRDefault="00A71C50" w:rsidP="006452D0">
      <w:pPr>
        <w:pStyle w:val="ListParagraph"/>
        <w:numPr>
          <w:ilvl w:val="0"/>
          <w:numId w:val="4"/>
        </w:numPr>
        <w:rPr>
          <w:rFonts w:asciiTheme="minorHAnsi" w:hAnsiTheme="minorHAnsi" w:cstheme="minorHAnsi"/>
        </w:rPr>
      </w:pPr>
      <w:r w:rsidRPr="006B7810">
        <w:rPr>
          <w:rFonts w:asciiTheme="minorHAnsi" w:hAnsiTheme="minorHAnsi" w:cstheme="minorHAnsi"/>
          <w:spacing w:val="1"/>
        </w:rPr>
        <w:t>Supplies that will “get used up” or that have a limited useful life.</w:t>
      </w:r>
      <w:r w:rsidR="00F12B61" w:rsidRPr="006B7810">
        <w:rPr>
          <w:rFonts w:asciiTheme="minorHAnsi" w:hAnsiTheme="minorHAnsi" w:cstheme="minorHAnsi"/>
          <w:spacing w:val="1"/>
        </w:rPr>
        <w:t xml:space="preserve"> For example:</w:t>
      </w:r>
    </w:p>
    <w:p w14:paraId="117E187D" w14:textId="77777777" w:rsidR="00A71C50" w:rsidRPr="006B7810" w:rsidRDefault="00A71C50" w:rsidP="006452D0">
      <w:pPr>
        <w:pStyle w:val="ListParagraph"/>
        <w:numPr>
          <w:ilvl w:val="1"/>
          <w:numId w:val="4"/>
        </w:numPr>
        <w:rPr>
          <w:rFonts w:asciiTheme="minorHAnsi" w:hAnsiTheme="minorHAnsi" w:cstheme="minorHAnsi"/>
        </w:rPr>
      </w:pPr>
      <w:r w:rsidRPr="006B7810">
        <w:rPr>
          <w:rFonts w:asciiTheme="minorHAnsi" w:hAnsiTheme="minorHAnsi" w:cstheme="minorHAnsi"/>
        </w:rPr>
        <w:t>Food for GEAR UP events</w:t>
      </w:r>
    </w:p>
    <w:p w14:paraId="2D7E36FF" w14:textId="31E89006" w:rsidR="00A71C50" w:rsidRPr="006B7810" w:rsidRDefault="004A653E" w:rsidP="00A71C50">
      <w:pPr>
        <w:pStyle w:val="ListParagraph"/>
        <w:numPr>
          <w:ilvl w:val="1"/>
          <w:numId w:val="4"/>
        </w:numPr>
        <w:rPr>
          <w:rFonts w:asciiTheme="minorHAnsi" w:hAnsiTheme="minorHAnsi" w:cstheme="minorHAnsi"/>
        </w:rPr>
      </w:pPr>
      <w:r w:rsidRPr="006B7810">
        <w:rPr>
          <w:rFonts w:asciiTheme="minorHAnsi" w:hAnsiTheme="minorHAnsi" w:cstheme="minorHAnsi"/>
        </w:rPr>
        <w:t>Office and technology equipment</w:t>
      </w:r>
      <w:r w:rsidR="003144FF" w:rsidRPr="006B7810">
        <w:rPr>
          <w:rFonts w:asciiTheme="minorHAnsi" w:hAnsiTheme="minorHAnsi" w:cstheme="minorHAnsi"/>
        </w:rPr>
        <w:t xml:space="preserve"> (</w:t>
      </w:r>
      <w:r w:rsidR="001262B0" w:rsidRPr="006B7810">
        <w:rPr>
          <w:rFonts w:asciiTheme="minorHAnsi" w:hAnsiTheme="minorHAnsi" w:cstheme="minorHAnsi"/>
        </w:rPr>
        <w:t>Equipment m</w:t>
      </w:r>
      <w:r w:rsidR="003144FF" w:rsidRPr="006B7810">
        <w:rPr>
          <w:rFonts w:asciiTheme="minorHAnsi" w:hAnsiTheme="minorHAnsi" w:cstheme="minorHAnsi"/>
        </w:rPr>
        <w:t xml:space="preserve">ust be for staff supported </w:t>
      </w:r>
      <w:r w:rsidR="00710FD3" w:rsidRPr="006B7810">
        <w:rPr>
          <w:rFonts w:asciiTheme="minorHAnsi" w:hAnsiTheme="minorHAnsi" w:cstheme="minorHAnsi"/>
        </w:rPr>
        <w:t>s</w:t>
      </w:r>
      <w:r w:rsidR="00F92EC7" w:rsidRPr="006B7810">
        <w:rPr>
          <w:rFonts w:asciiTheme="minorHAnsi" w:hAnsiTheme="minorHAnsi" w:cstheme="minorHAnsi"/>
        </w:rPr>
        <w:t>pecifically</w:t>
      </w:r>
      <w:r w:rsidR="00710FD3" w:rsidRPr="006B7810">
        <w:rPr>
          <w:rFonts w:asciiTheme="minorHAnsi" w:hAnsiTheme="minorHAnsi" w:cstheme="minorHAnsi"/>
        </w:rPr>
        <w:t xml:space="preserve"> because of</w:t>
      </w:r>
      <w:r w:rsidR="00F92EC7" w:rsidRPr="006B7810">
        <w:rPr>
          <w:rFonts w:asciiTheme="minorHAnsi" w:hAnsiTheme="minorHAnsi" w:cstheme="minorHAnsi"/>
        </w:rPr>
        <w:t xml:space="preserve"> </w:t>
      </w:r>
      <w:r w:rsidR="003144FF" w:rsidRPr="006B7810">
        <w:rPr>
          <w:rFonts w:asciiTheme="minorHAnsi" w:hAnsiTheme="minorHAnsi" w:cstheme="minorHAnsi"/>
        </w:rPr>
        <w:t>GEAR UP or for specific GEAR UP activities</w:t>
      </w:r>
      <w:r w:rsidR="001262B0" w:rsidRPr="006B7810">
        <w:rPr>
          <w:rFonts w:asciiTheme="minorHAnsi" w:hAnsiTheme="minorHAnsi" w:cstheme="minorHAnsi"/>
        </w:rPr>
        <w:t>.</w:t>
      </w:r>
      <w:r w:rsidR="003144FF" w:rsidRPr="006B7810">
        <w:rPr>
          <w:rFonts w:asciiTheme="minorHAnsi" w:hAnsiTheme="minorHAnsi" w:cstheme="minorHAnsi"/>
        </w:rPr>
        <w:t>)</w:t>
      </w:r>
    </w:p>
    <w:p w14:paraId="5AF555A2" w14:textId="56B1A7BA" w:rsidR="00766D03" w:rsidRPr="006B7810" w:rsidRDefault="004A653E" w:rsidP="00EC5B1C">
      <w:pPr>
        <w:pStyle w:val="ListParagraph"/>
        <w:numPr>
          <w:ilvl w:val="1"/>
          <w:numId w:val="4"/>
        </w:numPr>
        <w:rPr>
          <w:rFonts w:asciiTheme="minorHAnsi" w:hAnsiTheme="minorHAnsi" w:cstheme="minorHAnsi"/>
        </w:rPr>
      </w:pPr>
      <w:bookmarkStart w:id="35" w:name="_Hlk505325074"/>
      <w:r w:rsidRPr="006B7810">
        <w:rPr>
          <w:rFonts w:asciiTheme="minorHAnsi" w:hAnsiTheme="minorHAnsi" w:cstheme="minorHAnsi"/>
        </w:rPr>
        <w:t xml:space="preserve">Incentives </w:t>
      </w:r>
    </w:p>
    <w:p w14:paraId="5E10A855" w14:textId="4C32AD85" w:rsidR="004A653E" w:rsidRPr="006B7810" w:rsidRDefault="004E0B8C" w:rsidP="006B7810">
      <w:pPr>
        <w:pStyle w:val="ListParagraph"/>
        <w:numPr>
          <w:ilvl w:val="1"/>
          <w:numId w:val="4"/>
        </w:numPr>
        <w:rPr>
          <w:rFonts w:asciiTheme="minorHAnsi" w:hAnsiTheme="minorHAnsi" w:cstheme="minorHAnsi"/>
        </w:rPr>
      </w:pPr>
      <w:r w:rsidRPr="006B7810">
        <w:rPr>
          <w:rFonts w:asciiTheme="minorHAnsi" w:hAnsiTheme="minorHAnsi" w:cstheme="minorHAnsi"/>
        </w:rPr>
        <w:t>Generally, o</w:t>
      </w:r>
      <w:r w:rsidR="00EC5B1C" w:rsidRPr="006B7810">
        <w:rPr>
          <w:rFonts w:asciiTheme="minorHAnsi" w:hAnsiTheme="minorHAnsi" w:cstheme="minorHAnsi"/>
          <w:spacing w:val="1"/>
        </w:rPr>
        <w:t>n</w:t>
      </w:r>
      <w:r w:rsidR="00EC5B1C" w:rsidRPr="006B7810">
        <w:rPr>
          <w:rFonts w:asciiTheme="minorHAnsi" w:hAnsiTheme="minorHAnsi" w:cstheme="minorHAnsi"/>
        </w:rPr>
        <w:t>e</w:t>
      </w:r>
      <w:r w:rsidR="00EC5B1C" w:rsidRPr="006B7810">
        <w:rPr>
          <w:rFonts w:asciiTheme="minorHAnsi" w:hAnsiTheme="minorHAnsi" w:cstheme="minorHAnsi"/>
          <w:color w:val="FF00FF"/>
        </w:rPr>
        <w:t xml:space="preserve"> </w:t>
      </w:r>
      <w:r w:rsidR="00EC5B1C" w:rsidRPr="006B7810">
        <w:rPr>
          <w:rFonts w:asciiTheme="minorHAnsi" w:hAnsiTheme="minorHAnsi" w:cstheme="minorHAnsi"/>
        </w:rPr>
        <w:t>incentive</w:t>
      </w:r>
      <w:r w:rsidR="00EC5B1C" w:rsidRPr="006B7810">
        <w:rPr>
          <w:rFonts w:asciiTheme="minorHAnsi" w:hAnsiTheme="minorHAnsi" w:cstheme="minorHAnsi"/>
          <w:color w:val="FF00FF"/>
          <w:spacing w:val="1"/>
        </w:rPr>
        <w:t xml:space="preserve"> </w:t>
      </w:r>
      <w:r w:rsidR="00EC5B1C" w:rsidRPr="006B7810">
        <w:rPr>
          <w:rFonts w:asciiTheme="minorHAnsi" w:hAnsiTheme="minorHAnsi" w:cstheme="minorHAnsi"/>
        </w:rPr>
        <w:t>it</w:t>
      </w:r>
      <w:r w:rsidR="00EC5B1C" w:rsidRPr="006B7810">
        <w:rPr>
          <w:rFonts w:asciiTheme="minorHAnsi" w:hAnsiTheme="minorHAnsi" w:cstheme="minorHAnsi"/>
          <w:spacing w:val="1"/>
        </w:rPr>
        <w:t>e</w:t>
      </w:r>
      <w:r w:rsidR="00EC5B1C" w:rsidRPr="006B7810">
        <w:rPr>
          <w:rFonts w:asciiTheme="minorHAnsi" w:hAnsiTheme="minorHAnsi" w:cstheme="minorHAnsi"/>
        </w:rPr>
        <w:t xml:space="preserve">m </w:t>
      </w:r>
      <w:r w:rsidR="00EC5B1C" w:rsidRPr="006B7810">
        <w:rPr>
          <w:rFonts w:asciiTheme="minorHAnsi" w:hAnsiTheme="minorHAnsi" w:cstheme="minorHAnsi"/>
          <w:spacing w:val="-1"/>
        </w:rPr>
        <w:t>p</w:t>
      </w:r>
      <w:r w:rsidR="00EC5B1C" w:rsidRPr="006B7810">
        <w:rPr>
          <w:rFonts w:asciiTheme="minorHAnsi" w:hAnsiTheme="minorHAnsi" w:cstheme="minorHAnsi"/>
          <w:spacing w:val="1"/>
        </w:rPr>
        <w:t>e</w:t>
      </w:r>
      <w:r w:rsidR="00EC5B1C" w:rsidRPr="006B7810">
        <w:rPr>
          <w:rFonts w:asciiTheme="minorHAnsi" w:hAnsiTheme="minorHAnsi" w:cstheme="minorHAnsi"/>
        </w:rPr>
        <w:t xml:space="preserve">r </w:t>
      </w:r>
      <w:r w:rsidR="00EC5B1C" w:rsidRPr="006B7810">
        <w:rPr>
          <w:rFonts w:asciiTheme="minorHAnsi" w:hAnsiTheme="minorHAnsi" w:cstheme="minorHAnsi"/>
          <w:spacing w:val="-1"/>
        </w:rPr>
        <w:t>m</w:t>
      </w:r>
      <w:r w:rsidR="00EC5B1C" w:rsidRPr="006B7810">
        <w:rPr>
          <w:rFonts w:asciiTheme="minorHAnsi" w:hAnsiTheme="minorHAnsi" w:cstheme="minorHAnsi"/>
          <w:spacing w:val="1"/>
        </w:rPr>
        <w:t>ee</w:t>
      </w:r>
      <w:r w:rsidR="00EC5B1C" w:rsidRPr="006B7810">
        <w:rPr>
          <w:rFonts w:asciiTheme="minorHAnsi" w:hAnsiTheme="minorHAnsi" w:cstheme="minorHAnsi"/>
        </w:rPr>
        <w:t>ti</w:t>
      </w:r>
      <w:r w:rsidR="00EC5B1C" w:rsidRPr="006B7810">
        <w:rPr>
          <w:rFonts w:asciiTheme="minorHAnsi" w:hAnsiTheme="minorHAnsi" w:cstheme="minorHAnsi"/>
          <w:spacing w:val="-1"/>
        </w:rPr>
        <w:t>n</w:t>
      </w:r>
      <w:r w:rsidR="00EC5B1C" w:rsidRPr="006B7810">
        <w:rPr>
          <w:rFonts w:asciiTheme="minorHAnsi" w:hAnsiTheme="minorHAnsi" w:cstheme="minorHAnsi"/>
        </w:rPr>
        <w:t>g/event</w:t>
      </w:r>
      <w:r w:rsidR="00EC5B1C" w:rsidRPr="006B7810">
        <w:rPr>
          <w:rFonts w:asciiTheme="minorHAnsi" w:hAnsiTheme="minorHAnsi" w:cstheme="minorHAnsi"/>
          <w:spacing w:val="-1"/>
        </w:rPr>
        <w:t xml:space="preserve"> </w:t>
      </w:r>
      <w:r w:rsidR="00EC5B1C" w:rsidRPr="006B7810">
        <w:rPr>
          <w:rFonts w:asciiTheme="minorHAnsi" w:hAnsiTheme="minorHAnsi" w:cstheme="minorHAnsi"/>
        </w:rPr>
        <w:t xml:space="preserve">is </w:t>
      </w:r>
      <w:r w:rsidR="00EC5B1C" w:rsidRPr="006B7810">
        <w:rPr>
          <w:rFonts w:asciiTheme="minorHAnsi" w:hAnsiTheme="minorHAnsi" w:cstheme="minorHAnsi"/>
          <w:spacing w:val="1"/>
        </w:rPr>
        <w:t>a</w:t>
      </w:r>
      <w:r w:rsidR="00EC5B1C" w:rsidRPr="006B7810">
        <w:rPr>
          <w:rFonts w:asciiTheme="minorHAnsi" w:hAnsiTheme="minorHAnsi" w:cstheme="minorHAnsi"/>
        </w:rPr>
        <w:t>ll</w:t>
      </w:r>
      <w:r w:rsidR="00EC5B1C" w:rsidRPr="006B7810">
        <w:rPr>
          <w:rFonts w:asciiTheme="minorHAnsi" w:hAnsiTheme="minorHAnsi" w:cstheme="minorHAnsi"/>
          <w:spacing w:val="1"/>
        </w:rPr>
        <w:t>o</w:t>
      </w:r>
      <w:r w:rsidR="00EC5B1C" w:rsidRPr="006B7810">
        <w:rPr>
          <w:rFonts w:asciiTheme="minorHAnsi" w:hAnsiTheme="minorHAnsi" w:cstheme="minorHAnsi"/>
        </w:rPr>
        <w:t>w</w:t>
      </w:r>
      <w:r w:rsidR="00EC5B1C" w:rsidRPr="006B7810">
        <w:rPr>
          <w:rFonts w:asciiTheme="minorHAnsi" w:hAnsiTheme="minorHAnsi" w:cstheme="minorHAnsi"/>
          <w:spacing w:val="1"/>
        </w:rPr>
        <w:t>ab</w:t>
      </w:r>
      <w:r w:rsidR="00EC5B1C" w:rsidRPr="006B7810">
        <w:rPr>
          <w:rFonts w:asciiTheme="minorHAnsi" w:hAnsiTheme="minorHAnsi" w:cstheme="minorHAnsi"/>
        </w:rPr>
        <w:t>l</w:t>
      </w:r>
      <w:r w:rsidR="00EC5B1C" w:rsidRPr="006B7810">
        <w:rPr>
          <w:rFonts w:asciiTheme="minorHAnsi" w:hAnsiTheme="minorHAnsi" w:cstheme="minorHAnsi"/>
          <w:spacing w:val="1"/>
        </w:rPr>
        <w:t>e</w:t>
      </w:r>
      <w:r w:rsidR="00EC5B1C" w:rsidRPr="006B7810">
        <w:rPr>
          <w:rFonts w:asciiTheme="minorHAnsi" w:hAnsiTheme="minorHAnsi" w:cstheme="minorHAnsi"/>
        </w:rPr>
        <w:t>,</w:t>
      </w:r>
      <w:r w:rsidR="00EC5B1C" w:rsidRPr="006B7810">
        <w:rPr>
          <w:rFonts w:asciiTheme="minorHAnsi" w:hAnsiTheme="minorHAnsi" w:cstheme="minorHAnsi"/>
          <w:spacing w:val="-1"/>
        </w:rPr>
        <w:t xml:space="preserve"> </w:t>
      </w:r>
      <w:r w:rsidR="00EC5B1C" w:rsidRPr="006B7810">
        <w:rPr>
          <w:rFonts w:asciiTheme="minorHAnsi" w:hAnsiTheme="minorHAnsi" w:cstheme="minorHAnsi"/>
          <w:spacing w:val="1"/>
        </w:rPr>
        <w:t>n</w:t>
      </w:r>
      <w:r w:rsidR="00EC5B1C" w:rsidRPr="006B7810">
        <w:rPr>
          <w:rFonts w:asciiTheme="minorHAnsi" w:hAnsiTheme="minorHAnsi" w:cstheme="minorHAnsi"/>
          <w:spacing w:val="-1"/>
        </w:rPr>
        <w:t>o</w:t>
      </w:r>
      <w:r w:rsidR="00EC5B1C" w:rsidRPr="006B7810">
        <w:rPr>
          <w:rFonts w:asciiTheme="minorHAnsi" w:hAnsiTheme="minorHAnsi" w:cstheme="minorHAnsi"/>
        </w:rPr>
        <w:t>t</w:t>
      </w:r>
      <w:r w:rsidR="00EC5B1C" w:rsidRPr="006B7810">
        <w:rPr>
          <w:rFonts w:asciiTheme="minorHAnsi" w:hAnsiTheme="minorHAnsi" w:cstheme="minorHAnsi"/>
          <w:spacing w:val="1"/>
        </w:rPr>
        <w:t xml:space="preserve"> </w:t>
      </w:r>
      <w:r w:rsidR="00EC5B1C" w:rsidRPr="006B7810">
        <w:rPr>
          <w:rFonts w:asciiTheme="minorHAnsi" w:hAnsiTheme="minorHAnsi" w:cstheme="minorHAnsi"/>
        </w:rPr>
        <w:t>to</w:t>
      </w:r>
      <w:r w:rsidR="00EC5B1C" w:rsidRPr="006B7810">
        <w:rPr>
          <w:rFonts w:asciiTheme="minorHAnsi" w:hAnsiTheme="minorHAnsi" w:cstheme="minorHAnsi"/>
          <w:spacing w:val="-1"/>
        </w:rPr>
        <w:t xml:space="preserve"> </w:t>
      </w:r>
      <w:r w:rsidR="00EC5B1C" w:rsidRPr="006B7810">
        <w:rPr>
          <w:rFonts w:asciiTheme="minorHAnsi" w:hAnsiTheme="minorHAnsi" w:cstheme="minorHAnsi"/>
          <w:spacing w:val="1"/>
        </w:rPr>
        <w:t>e</w:t>
      </w:r>
      <w:r w:rsidR="00EC5B1C" w:rsidRPr="006B7810">
        <w:rPr>
          <w:rFonts w:asciiTheme="minorHAnsi" w:hAnsiTheme="minorHAnsi" w:cstheme="minorHAnsi"/>
        </w:rPr>
        <w:t>xc</w:t>
      </w:r>
      <w:r w:rsidR="00EC5B1C" w:rsidRPr="006B7810">
        <w:rPr>
          <w:rFonts w:asciiTheme="minorHAnsi" w:hAnsiTheme="minorHAnsi" w:cstheme="minorHAnsi"/>
          <w:spacing w:val="-1"/>
        </w:rPr>
        <w:t>e</w:t>
      </w:r>
      <w:r w:rsidR="00EC5B1C" w:rsidRPr="006B7810">
        <w:rPr>
          <w:rFonts w:asciiTheme="minorHAnsi" w:hAnsiTheme="minorHAnsi" w:cstheme="minorHAnsi"/>
          <w:spacing w:val="1"/>
        </w:rPr>
        <w:t>e</w:t>
      </w:r>
      <w:r w:rsidR="00EC5B1C" w:rsidRPr="006B7810">
        <w:rPr>
          <w:rFonts w:asciiTheme="minorHAnsi" w:hAnsiTheme="minorHAnsi" w:cstheme="minorHAnsi"/>
        </w:rPr>
        <w:t>d</w:t>
      </w:r>
      <w:r w:rsidR="00EC5B1C" w:rsidRPr="006B7810">
        <w:rPr>
          <w:rFonts w:asciiTheme="minorHAnsi" w:hAnsiTheme="minorHAnsi" w:cstheme="minorHAnsi"/>
          <w:spacing w:val="-1"/>
        </w:rPr>
        <w:t xml:space="preserve"> </w:t>
      </w:r>
      <w:r w:rsidR="00EC5B1C" w:rsidRPr="006B7810">
        <w:rPr>
          <w:rFonts w:asciiTheme="minorHAnsi" w:hAnsiTheme="minorHAnsi" w:cstheme="minorHAnsi"/>
          <w:spacing w:val="1"/>
        </w:rPr>
        <w:t>$25</w:t>
      </w:r>
      <w:r w:rsidR="00EC5B1C" w:rsidRPr="006B7810">
        <w:rPr>
          <w:rFonts w:asciiTheme="minorHAnsi" w:hAnsiTheme="minorHAnsi" w:cstheme="minorHAnsi"/>
          <w:spacing w:val="-2"/>
        </w:rPr>
        <w:t>.</w:t>
      </w:r>
      <w:r w:rsidR="00EC5B1C" w:rsidRPr="006B7810">
        <w:rPr>
          <w:rFonts w:asciiTheme="minorHAnsi" w:hAnsiTheme="minorHAnsi" w:cstheme="minorHAnsi"/>
          <w:spacing w:val="1"/>
        </w:rPr>
        <w:t>0</w:t>
      </w:r>
      <w:r w:rsidR="00EC5B1C" w:rsidRPr="006B7810">
        <w:rPr>
          <w:rFonts w:asciiTheme="minorHAnsi" w:hAnsiTheme="minorHAnsi" w:cstheme="minorHAnsi"/>
        </w:rPr>
        <w:t>0</w:t>
      </w:r>
      <w:r w:rsidR="00EC5B1C" w:rsidRPr="006B7810">
        <w:rPr>
          <w:rFonts w:asciiTheme="minorHAnsi" w:hAnsiTheme="minorHAnsi" w:cstheme="minorHAnsi"/>
          <w:spacing w:val="1"/>
        </w:rPr>
        <w:t xml:space="preserve">. </w:t>
      </w:r>
      <w:r w:rsidR="004A653E" w:rsidRPr="006B7810">
        <w:rPr>
          <w:rFonts w:asciiTheme="minorHAnsi" w:hAnsiTheme="minorHAnsi" w:cstheme="minorHAnsi"/>
        </w:rPr>
        <w:t xml:space="preserve">Incentives must be </w:t>
      </w:r>
      <w:r w:rsidR="006C15EE" w:rsidRPr="006B7810">
        <w:rPr>
          <w:rFonts w:asciiTheme="minorHAnsi" w:hAnsiTheme="minorHAnsi" w:cstheme="minorHAnsi"/>
        </w:rPr>
        <w:t>educational,</w:t>
      </w:r>
      <w:r w:rsidR="004A653E" w:rsidRPr="006B7810">
        <w:rPr>
          <w:rFonts w:asciiTheme="minorHAnsi" w:hAnsiTheme="minorHAnsi" w:cstheme="minorHAnsi"/>
        </w:rPr>
        <w:t xml:space="preserve"> or college/career related. </w:t>
      </w:r>
      <w:r w:rsidR="004A653E" w:rsidRPr="006B7810">
        <w:rPr>
          <w:rFonts w:asciiTheme="minorHAnsi" w:hAnsiTheme="minorHAnsi" w:cstheme="minorHAnsi"/>
          <w:b/>
          <w:caps/>
        </w:rPr>
        <w:t>Gift certificates</w:t>
      </w:r>
      <w:r w:rsidR="00D93976" w:rsidRPr="006B7810">
        <w:rPr>
          <w:rFonts w:asciiTheme="minorHAnsi" w:hAnsiTheme="minorHAnsi" w:cstheme="minorHAnsi"/>
          <w:b/>
          <w:caps/>
        </w:rPr>
        <w:t xml:space="preserve"> AND GIFT CARDS</w:t>
      </w:r>
      <w:r w:rsidR="004A653E" w:rsidRPr="006B7810">
        <w:rPr>
          <w:rFonts w:asciiTheme="minorHAnsi" w:hAnsiTheme="minorHAnsi" w:cstheme="minorHAnsi"/>
          <w:b/>
          <w:caps/>
        </w:rPr>
        <w:t xml:space="preserve"> are not allowable</w:t>
      </w:r>
      <w:r w:rsidR="004A653E" w:rsidRPr="006B7810">
        <w:rPr>
          <w:rFonts w:asciiTheme="minorHAnsi" w:hAnsiTheme="minorHAnsi" w:cstheme="minorHAnsi"/>
        </w:rPr>
        <w:t>.</w:t>
      </w:r>
    </w:p>
    <w:bookmarkEnd w:id="35"/>
    <w:p w14:paraId="41A3D142" w14:textId="77777777" w:rsidR="006B7810" w:rsidRPr="006B7810" w:rsidRDefault="002303A4" w:rsidP="00651999">
      <w:pPr>
        <w:pStyle w:val="ListParagraph"/>
        <w:numPr>
          <w:ilvl w:val="1"/>
          <w:numId w:val="4"/>
        </w:numPr>
      </w:pPr>
      <w:r w:rsidRPr="006B7810">
        <w:rPr>
          <w:rFonts w:asciiTheme="minorHAnsi" w:hAnsiTheme="minorHAnsi" w:cstheme="minorHAnsi"/>
        </w:rPr>
        <w:t xml:space="preserve">Entertainment is not allowable. </w:t>
      </w:r>
      <w:r w:rsidR="009406F9" w:rsidRPr="006B7810">
        <w:rPr>
          <w:rFonts w:asciiTheme="minorHAnsi" w:hAnsiTheme="minorHAnsi" w:cstheme="minorHAnsi"/>
        </w:rPr>
        <w:t xml:space="preserve">Supplies </w:t>
      </w:r>
      <w:r w:rsidR="00EC5B1C" w:rsidRPr="006B7810">
        <w:rPr>
          <w:rFonts w:asciiTheme="minorHAnsi" w:hAnsiTheme="minorHAnsi" w:cstheme="minorHAnsi"/>
        </w:rPr>
        <w:t>that a</w:t>
      </w:r>
      <w:r w:rsidR="00EC5B1C" w:rsidRPr="006B7810">
        <w:rPr>
          <w:rFonts w:asciiTheme="minorHAnsi" w:hAnsiTheme="minorHAnsi" w:cstheme="minorHAnsi"/>
          <w:spacing w:val="-1"/>
        </w:rPr>
        <w:t>r</w:t>
      </w:r>
      <w:r w:rsidR="00EC5B1C" w:rsidRPr="006B7810">
        <w:rPr>
          <w:rFonts w:asciiTheme="minorHAnsi" w:hAnsiTheme="minorHAnsi" w:cstheme="minorHAnsi"/>
        </w:rPr>
        <w:t>e c</w:t>
      </w:r>
      <w:r w:rsidR="00EC5B1C" w:rsidRPr="006B7810">
        <w:rPr>
          <w:rFonts w:asciiTheme="minorHAnsi" w:hAnsiTheme="minorHAnsi" w:cstheme="minorHAnsi"/>
          <w:spacing w:val="-1"/>
        </w:rPr>
        <w:t>o</w:t>
      </w:r>
      <w:r w:rsidR="00EC5B1C" w:rsidRPr="006B7810">
        <w:rPr>
          <w:rFonts w:asciiTheme="minorHAnsi" w:hAnsiTheme="minorHAnsi" w:cstheme="minorHAnsi"/>
        </w:rPr>
        <w:t>nside</w:t>
      </w:r>
      <w:r w:rsidR="00EC5B1C" w:rsidRPr="006B7810">
        <w:rPr>
          <w:rFonts w:asciiTheme="minorHAnsi" w:hAnsiTheme="minorHAnsi" w:cstheme="minorHAnsi"/>
          <w:spacing w:val="-3"/>
        </w:rPr>
        <w:t>r</w:t>
      </w:r>
      <w:r w:rsidR="00EC5B1C" w:rsidRPr="006B7810">
        <w:rPr>
          <w:rFonts w:asciiTheme="minorHAnsi" w:hAnsiTheme="minorHAnsi" w:cstheme="minorHAnsi"/>
        </w:rPr>
        <w:t>ed</w:t>
      </w:r>
      <w:r w:rsidR="00EC5B1C" w:rsidRPr="006B7810">
        <w:rPr>
          <w:rFonts w:asciiTheme="minorHAnsi" w:hAnsiTheme="minorHAnsi" w:cstheme="minorHAnsi"/>
          <w:spacing w:val="-1"/>
        </w:rPr>
        <w:t xml:space="preserve"> </w:t>
      </w:r>
      <w:r w:rsidR="00EC5B1C" w:rsidRPr="006B7810">
        <w:rPr>
          <w:rFonts w:asciiTheme="minorHAnsi" w:hAnsiTheme="minorHAnsi" w:cstheme="minorHAnsi"/>
        </w:rPr>
        <w:t>ente</w:t>
      </w:r>
      <w:r w:rsidR="00EC5B1C" w:rsidRPr="006B7810">
        <w:rPr>
          <w:rFonts w:asciiTheme="minorHAnsi" w:hAnsiTheme="minorHAnsi" w:cstheme="minorHAnsi"/>
          <w:spacing w:val="-1"/>
        </w:rPr>
        <w:t>r</w:t>
      </w:r>
      <w:r w:rsidR="00EC5B1C" w:rsidRPr="006B7810">
        <w:rPr>
          <w:rFonts w:asciiTheme="minorHAnsi" w:hAnsiTheme="minorHAnsi" w:cstheme="minorHAnsi"/>
          <w:spacing w:val="-2"/>
        </w:rPr>
        <w:t>t</w:t>
      </w:r>
      <w:r w:rsidR="00EC5B1C" w:rsidRPr="006B7810">
        <w:rPr>
          <w:rFonts w:asciiTheme="minorHAnsi" w:hAnsiTheme="minorHAnsi" w:cstheme="minorHAnsi"/>
          <w:spacing w:val="-1"/>
        </w:rPr>
        <w:t>a</w:t>
      </w:r>
      <w:r w:rsidR="00EC5B1C" w:rsidRPr="006B7810">
        <w:rPr>
          <w:rFonts w:asciiTheme="minorHAnsi" w:hAnsiTheme="minorHAnsi" w:cstheme="minorHAnsi"/>
        </w:rPr>
        <w:t>in</w:t>
      </w:r>
      <w:r w:rsidR="00EC5B1C" w:rsidRPr="006B7810">
        <w:rPr>
          <w:rFonts w:asciiTheme="minorHAnsi" w:hAnsiTheme="minorHAnsi" w:cstheme="minorHAnsi"/>
          <w:spacing w:val="-1"/>
        </w:rPr>
        <w:t>m</w:t>
      </w:r>
      <w:r w:rsidR="00EC5B1C" w:rsidRPr="006B7810">
        <w:rPr>
          <w:rFonts w:asciiTheme="minorHAnsi" w:hAnsiTheme="minorHAnsi" w:cstheme="minorHAnsi"/>
        </w:rPr>
        <w:t xml:space="preserve">ent </w:t>
      </w:r>
      <w:r w:rsidR="009406F9" w:rsidRPr="006B7810">
        <w:rPr>
          <w:rFonts w:asciiTheme="minorHAnsi" w:hAnsiTheme="minorHAnsi" w:cstheme="minorHAnsi"/>
        </w:rPr>
        <w:t xml:space="preserve">include but are not limited to sporting goods (e.g., footballs, baseballs, frisbees), </w:t>
      </w:r>
    </w:p>
    <w:p w14:paraId="3E35B1A1" w14:textId="6AD3279E" w:rsidR="002303A4" w:rsidRPr="006B7810" w:rsidRDefault="009406F9" w:rsidP="006B7810">
      <w:pPr>
        <w:pStyle w:val="ListParagraph"/>
        <w:ind w:left="1440"/>
        <w:rPr>
          <w:rFonts w:asciiTheme="minorHAnsi" w:hAnsiTheme="minorHAnsi" w:cstheme="minorHAnsi"/>
        </w:rPr>
      </w:pPr>
      <w:r w:rsidRPr="006B7810">
        <w:rPr>
          <w:rFonts w:asciiTheme="minorHAnsi" w:hAnsiTheme="minorHAnsi" w:cstheme="minorHAnsi"/>
        </w:rPr>
        <w:t xml:space="preserve">toys (e.g., fidget spinners, play dough), </w:t>
      </w:r>
      <w:r w:rsidR="00C661D5" w:rsidRPr="006B7810">
        <w:rPr>
          <w:rFonts w:asciiTheme="minorHAnsi" w:hAnsiTheme="minorHAnsi" w:cstheme="minorHAnsi"/>
        </w:rPr>
        <w:t>and mu</w:t>
      </w:r>
      <w:r w:rsidRPr="006B7810">
        <w:rPr>
          <w:rFonts w:asciiTheme="minorHAnsi" w:hAnsiTheme="minorHAnsi" w:cstheme="minorHAnsi"/>
        </w:rPr>
        <w:t>sic CDs</w:t>
      </w:r>
      <w:r w:rsidR="00C661D5" w:rsidRPr="006B7810">
        <w:rPr>
          <w:rFonts w:asciiTheme="minorHAnsi" w:hAnsiTheme="minorHAnsi" w:cstheme="minorHAnsi"/>
        </w:rPr>
        <w:t>.</w:t>
      </w:r>
      <w:r w:rsidR="0067590F" w:rsidRPr="006B7810">
        <w:rPr>
          <w:rFonts w:asciiTheme="minorHAnsi" w:hAnsiTheme="minorHAnsi" w:cstheme="minorHAnsi"/>
        </w:rPr>
        <w:t xml:space="preserve"> On a case by case basis, the State team may consider the purchase of educational games that can be used to encourage reading, higher order reasoning, or mathematical skills. </w:t>
      </w:r>
    </w:p>
    <w:p w14:paraId="4844FC06" w14:textId="5E3DBA03" w:rsidR="00766D03" w:rsidRPr="006B7810" w:rsidRDefault="002D4AC0" w:rsidP="00E50BFF">
      <w:pPr>
        <w:pStyle w:val="ListParagraph"/>
        <w:numPr>
          <w:ilvl w:val="0"/>
          <w:numId w:val="4"/>
        </w:numPr>
        <w:rPr>
          <w:rFonts w:asciiTheme="minorHAnsi" w:hAnsiTheme="minorHAnsi" w:cstheme="minorHAnsi"/>
        </w:rPr>
      </w:pPr>
      <w:r w:rsidRPr="006B7810">
        <w:rPr>
          <w:rFonts w:asciiTheme="minorHAnsi" w:hAnsiTheme="minorHAnsi" w:cstheme="minorHAnsi"/>
          <w:spacing w:val="1"/>
        </w:rPr>
        <w:t>Spe</w:t>
      </w:r>
      <w:r w:rsidRPr="006B7810">
        <w:rPr>
          <w:rFonts w:asciiTheme="minorHAnsi" w:hAnsiTheme="minorHAnsi" w:cstheme="minorHAnsi"/>
        </w:rPr>
        <w:t>cify w</w:t>
      </w:r>
      <w:r w:rsidRPr="006B7810">
        <w:rPr>
          <w:rFonts w:asciiTheme="minorHAnsi" w:hAnsiTheme="minorHAnsi" w:cstheme="minorHAnsi"/>
          <w:spacing w:val="-1"/>
        </w:rPr>
        <w:t>h</w:t>
      </w:r>
      <w:r w:rsidRPr="006B7810">
        <w:rPr>
          <w:rFonts w:asciiTheme="minorHAnsi" w:hAnsiTheme="minorHAnsi" w:cstheme="minorHAnsi"/>
          <w:spacing w:val="1"/>
        </w:rPr>
        <w:t>a</w:t>
      </w:r>
      <w:r w:rsidRPr="006B7810">
        <w:rPr>
          <w:rFonts w:asciiTheme="minorHAnsi" w:hAnsiTheme="minorHAnsi" w:cstheme="minorHAnsi"/>
        </w:rPr>
        <w:t>t</w:t>
      </w:r>
      <w:r w:rsidRPr="006B7810">
        <w:rPr>
          <w:rFonts w:asciiTheme="minorHAnsi" w:hAnsiTheme="minorHAnsi" w:cstheme="minorHAnsi"/>
          <w:spacing w:val="1"/>
        </w:rPr>
        <w:t xml:space="preserve"> </w:t>
      </w:r>
      <w:r w:rsidRPr="006B7810">
        <w:rPr>
          <w:rFonts w:asciiTheme="minorHAnsi" w:hAnsiTheme="minorHAnsi" w:cstheme="minorHAnsi"/>
        </w:rPr>
        <w:t>is</w:t>
      </w:r>
      <w:r w:rsidRPr="006B7810">
        <w:rPr>
          <w:rFonts w:asciiTheme="minorHAnsi" w:hAnsiTheme="minorHAnsi" w:cstheme="minorHAnsi"/>
          <w:spacing w:val="-2"/>
        </w:rPr>
        <w:t xml:space="preserve"> </w:t>
      </w:r>
      <w:r w:rsidRPr="006B7810">
        <w:rPr>
          <w:rFonts w:asciiTheme="minorHAnsi" w:hAnsiTheme="minorHAnsi" w:cstheme="minorHAnsi"/>
          <w:spacing w:val="1"/>
        </w:rPr>
        <w:t>be</w:t>
      </w:r>
      <w:r w:rsidRPr="006B7810">
        <w:rPr>
          <w:rFonts w:asciiTheme="minorHAnsi" w:hAnsiTheme="minorHAnsi" w:cstheme="minorHAnsi"/>
        </w:rPr>
        <w:t>i</w:t>
      </w:r>
      <w:r w:rsidRPr="006B7810">
        <w:rPr>
          <w:rFonts w:asciiTheme="minorHAnsi" w:hAnsiTheme="minorHAnsi" w:cstheme="minorHAnsi"/>
          <w:spacing w:val="-1"/>
        </w:rPr>
        <w:t>n</w:t>
      </w:r>
      <w:r w:rsidRPr="006B7810">
        <w:rPr>
          <w:rFonts w:asciiTheme="minorHAnsi" w:hAnsiTheme="minorHAnsi" w:cstheme="minorHAnsi"/>
        </w:rPr>
        <w:t>g</w:t>
      </w:r>
      <w:r w:rsidRPr="006B7810">
        <w:rPr>
          <w:rFonts w:asciiTheme="minorHAnsi" w:hAnsiTheme="minorHAnsi" w:cstheme="minorHAnsi"/>
          <w:spacing w:val="1"/>
        </w:rPr>
        <w:t xml:space="preserve"> </w:t>
      </w:r>
      <w:r w:rsidRPr="006B7810">
        <w:rPr>
          <w:rFonts w:asciiTheme="minorHAnsi" w:hAnsiTheme="minorHAnsi" w:cstheme="minorHAnsi"/>
          <w:spacing w:val="-1"/>
        </w:rPr>
        <w:t>p</w:t>
      </w:r>
      <w:r w:rsidRPr="006B7810">
        <w:rPr>
          <w:rFonts w:asciiTheme="minorHAnsi" w:hAnsiTheme="minorHAnsi" w:cstheme="minorHAnsi"/>
          <w:spacing w:val="1"/>
        </w:rPr>
        <w:t>u</w:t>
      </w:r>
      <w:r w:rsidRPr="006B7810">
        <w:rPr>
          <w:rFonts w:asciiTheme="minorHAnsi" w:hAnsiTheme="minorHAnsi" w:cstheme="minorHAnsi"/>
          <w:spacing w:val="-1"/>
        </w:rPr>
        <w:t>r</w:t>
      </w:r>
      <w:r w:rsidRPr="006B7810">
        <w:rPr>
          <w:rFonts w:asciiTheme="minorHAnsi" w:hAnsiTheme="minorHAnsi" w:cstheme="minorHAnsi"/>
        </w:rPr>
        <w:t>c</w:t>
      </w:r>
      <w:r w:rsidRPr="006B7810">
        <w:rPr>
          <w:rFonts w:asciiTheme="minorHAnsi" w:hAnsiTheme="minorHAnsi" w:cstheme="minorHAnsi"/>
          <w:spacing w:val="-1"/>
        </w:rPr>
        <w:t>h</w:t>
      </w:r>
      <w:r w:rsidRPr="006B7810">
        <w:rPr>
          <w:rFonts w:asciiTheme="minorHAnsi" w:hAnsiTheme="minorHAnsi" w:cstheme="minorHAnsi"/>
          <w:spacing w:val="1"/>
        </w:rPr>
        <w:t>a</w:t>
      </w:r>
      <w:r w:rsidRPr="006B7810">
        <w:rPr>
          <w:rFonts w:asciiTheme="minorHAnsi" w:hAnsiTheme="minorHAnsi" w:cstheme="minorHAnsi"/>
        </w:rPr>
        <w:t>s</w:t>
      </w:r>
      <w:r w:rsidRPr="006B7810">
        <w:rPr>
          <w:rFonts w:asciiTheme="minorHAnsi" w:hAnsiTheme="minorHAnsi" w:cstheme="minorHAnsi"/>
          <w:spacing w:val="1"/>
        </w:rPr>
        <w:t>ed</w:t>
      </w:r>
      <w:r w:rsidR="00492635" w:rsidRPr="006B7810">
        <w:rPr>
          <w:rFonts w:asciiTheme="minorHAnsi" w:hAnsiTheme="minorHAnsi" w:cstheme="minorHAnsi"/>
          <w:spacing w:val="1"/>
        </w:rPr>
        <w:t>, per-unit costs, and number of units</w:t>
      </w:r>
      <w:r w:rsidRPr="006B7810">
        <w:rPr>
          <w:rFonts w:asciiTheme="minorHAnsi" w:hAnsiTheme="minorHAnsi" w:cstheme="minorHAnsi"/>
        </w:rPr>
        <w:t>.</w:t>
      </w:r>
      <w:r w:rsidRPr="006B7810">
        <w:rPr>
          <w:rFonts w:asciiTheme="minorHAnsi" w:hAnsiTheme="minorHAnsi" w:cstheme="minorHAnsi"/>
          <w:spacing w:val="-1"/>
        </w:rPr>
        <w:t xml:space="preserve"> </w:t>
      </w:r>
      <w:r w:rsidRPr="006B7810">
        <w:rPr>
          <w:rFonts w:asciiTheme="minorHAnsi" w:hAnsiTheme="minorHAnsi" w:cstheme="minorHAnsi"/>
          <w:spacing w:val="1"/>
        </w:rPr>
        <w:t>K</w:t>
      </w:r>
      <w:r w:rsidRPr="006B7810">
        <w:rPr>
          <w:rFonts w:asciiTheme="minorHAnsi" w:hAnsiTheme="minorHAnsi" w:cstheme="minorHAnsi"/>
          <w:spacing w:val="-1"/>
        </w:rPr>
        <w:t>n</w:t>
      </w:r>
      <w:r w:rsidRPr="006B7810">
        <w:rPr>
          <w:rFonts w:asciiTheme="minorHAnsi" w:hAnsiTheme="minorHAnsi" w:cstheme="minorHAnsi"/>
          <w:spacing w:val="1"/>
        </w:rPr>
        <w:t>o</w:t>
      </w:r>
      <w:r w:rsidRPr="006B7810">
        <w:rPr>
          <w:rFonts w:asciiTheme="minorHAnsi" w:hAnsiTheme="minorHAnsi" w:cstheme="minorHAnsi"/>
        </w:rPr>
        <w:t>wi</w:t>
      </w:r>
      <w:r w:rsidRPr="006B7810">
        <w:rPr>
          <w:rFonts w:asciiTheme="minorHAnsi" w:hAnsiTheme="minorHAnsi" w:cstheme="minorHAnsi"/>
          <w:spacing w:val="1"/>
        </w:rPr>
        <w:t>n</w:t>
      </w:r>
      <w:r w:rsidRPr="006B7810">
        <w:rPr>
          <w:rFonts w:asciiTheme="minorHAnsi" w:hAnsiTheme="minorHAnsi" w:cstheme="minorHAnsi"/>
        </w:rPr>
        <w:t>g</w:t>
      </w:r>
      <w:r w:rsidRPr="006B7810">
        <w:rPr>
          <w:rFonts w:asciiTheme="minorHAnsi" w:hAnsiTheme="minorHAnsi" w:cstheme="minorHAnsi"/>
          <w:spacing w:val="1"/>
        </w:rPr>
        <w:t xml:space="preserve"> </w:t>
      </w:r>
      <w:r w:rsidRPr="006B7810">
        <w:rPr>
          <w:rFonts w:asciiTheme="minorHAnsi" w:hAnsiTheme="minorHAnsi" w:cstheme="minorHAnsi"/>
          <w:spacing w:val="-2"/>
        </w:rPr>
        <w:t>t</w:t>
      </w:r>
      <w:r w:rsidRPr="006B7810">
        <w:rPr>
          <w:rFonts w:asciiTheme="minorHAnsi" w:hAnsiTheme="minorHAnsi" w:cstheme="minorHAnsi"/>
          <w:spacing w:val="1"/>
        </w:rPr>
        <w:t>h</w:t>
      </w:r>
      <w:r w:rsidRPr="006B7810">
        <w:rPr>
          <w:rFonts w:asciiTheme="minorHAnsi" w:hAnsiTheme="minorHAnsi" w:cstheme="minorHAnsi"/>
        </w:rPr>
        <w:t>e</w:t>
      </w:r>
      <w:r w:rsidRPr="006B7810">
        <w:rPr>
          <w:rFonts w:asciiTheme="minorHAnsi" w:hAnsiTheme="minorHAnsi" w:cstheme="minorHAnsi"/>
          <w:spacing w:val="-1"/>
        </w:rPr>
        <w:t xml:space="preserve"> </w:t>
      </w:r>
      <w:r w:rsidRPr="006B7810">
        <w:rPr>
          <w:rFonts w:asciiTheme="minorHAnsi" w:hAnsiTheme="minorHAnsi" w:cstheme="minorHAnsi"/>
          <w:spacing w:val="1"/>
        </w:rPr>
        <w:t>q</w:t>
      </w:r>
      <w:r w:rsidRPr="006B7810">
        <w:rPr>
          <w:rFonts w:asciiTheme="minorHAnsi" w:hAnsiTheme="minorHAnsi" w:cstheme="minorHAnsi"/>
          <w:spacing w:val="-1"/>
        </w:rPr>
        <w:t>u</w:t>
      </w:r>
      <w:r w:rsidRPr="006B7810">
        <w:rPr>
          <w:rFonts w:asciiTheme="minorHAnsi" w:hAnsiTheme="minorHAnsi" w:cstheme="minorHAnsi"/>
          <w:spacing w:val="1"/>
        </w:rPr>
        <w:t>an</w:t>
      </w:r>
      <w:r w:rsidRPr="006B7810">
        <w:rPr>
          <w:rFonts w:asciiTheme="minorHAnsi" w:hAnsiTheme="minorHAnsi" w:cstheme="minorHAnsi"/>
        </w:rPr>
        <w:t>tit</w:t>
      </w:r>
      <w:r w:rsidR="00BF0AB1" w:rsidRPr="006B7810">
        <w:rPr>
          <w:rFonts w:asciiTheme="minorHAnsi" w:hAnsiTheme="minorHAnsi" w:cstheme="minorHAnsi"/>
        </w:rPr>
        <w:t>ies</w:t>
      </w:r>
      <w:r w:rsidRPr="006B7810">
        <w:rPr>
          <w:rFonts w:asciiTheme="minorHAnsi" w:hAnsiTheme="minorHAnsi" w:cstheme="minorHAnsi"/>
          <w:spacing w:val="-2"/>
        </w:rPr>
        <w:t xml:space="preserve"> </w:t>
      </w:r>
      <w:r w:rsidRPr="006B7810">
        <w:rPr>
          <w:rFonts w:asciiTheme="minorHAnsi" w:hAnsiTheme="minorHAnsi" w:cstheme="minorHAnsi"/>
          <w:spacing w:val="1"/>
        </w:rPr>
        <w:t>an</w:t>
      </w:r>
      <w:r w:rsidRPr="006B7810">
        <w:rPr>
          <w:rFonts w:asciiTheme="minorHAnsi" w:hAnsiTheme="minorHAnsi" w:cstheme="minorHAnsi"/>
        </w:rPr>
        <w:t>d</w:t>
      </w:r>
      <w:r w:rsidRPr="006B7810">
        <w:rPr>
          <w:rFonts w:asciiTheme="minorHAnsi" w:hAnsiTheme="minorHAnsi" w:cstheme="minorHAnsi"/>
          <w:spacing w:val="-1"/>
        </w:rPr>
        <w:t xml:space="preserve"> </w:t>
      </w:r>
      <w:r w:rsidRPr="006B7810">
        <w:rPr>
          <w:rFonts w:asciiTheme="minorHAnsi" w:hAnsiTheme="minorHAnsi" w:cstheme="minorHAnsi"/>
          <w:spacing w:val="1"/>
        </w:rPr>
        <w:t>e</w:t>
      </w:r>
      <w:r w:rsidRPr="006B7810">
        <w:rPr>
          <w:rFonts w:asciiTheme="minorHAnsi" w:hAnsiTheme="minorHAnsi" w:cstheme="minorHAnsi"/>
        </w:rPr>
        <w:t>sti</w:t>
      </w:r>
      <w:r w:rsidRPr="006B7810">
        <w:rPr>
          <w:rFonts w:asciiTheme="minorHAnsi" w:hAnsiTheme="minorHAnsi" w:cstheme="minorHAnsi"/>
          <w:spacing w:val="-1"/>
        </w:rPr>
        <w:t>m</w:t>
      </w:r>
      <w:r w:rsidRPr="006B7810">
        <w:rPr>
          <w:rFonts w:asciiTheme="minorHAnsi" w:hAnsiTheme="minorHAnsi" w:cstheme="minorHAnsi"/>
          <w:spacing w:val="1"/>
        </w:rPr>
        <w:t>a</w:t>
      </w:r>
      <w:r w:rsidRPr="006B7810">
        <w:rPr>
          <w:rFonts w:asciiTheme="minorHAnsi" w:hAnsiTheme="minorHAnsi" w:cstheme="minorHAnsi"/>
        </w:rPr>
        <w:t>t</w:t>
      </w:r>
      <w:r w:rsidRPr="006B7810">
        <w:rPr>
          <w:rFonts w:asciiTheme="minorHAnsi" w:hAnsiTheme="minorHAnsi" w:cstheme="minorHAnsi"/>
          <w:spacing w:val="-1"/>
        </w:rPr>
        <w:t>e</w:t>
      </w:r>
      <w:r w:rsidRPr="006B7810">
        <w:rPr>
          <w:rFonts w:asciiTheme="minorHAnsi" w:hAnsiTheme="minorHAnsi" w:cstheme="minorHAnsi"/>
        </w:rPr>
        <w:t>d</w:t>
      </w:r>
      <w:r w:rsidRPr="006B7810">
        <w:rPr>
          <w:rFonts w:asciiTheme="minorHAnsi" w:hAnsiTheme="minorHAnsi" w:cstheme="minorHAnsi"/>
          <w:spacing w:val="1"/>
        </w:rPr>
        <w:t xml:space="preserve"> </w:t>
      </w:r>
      <w:r w:rsidRPr="006B7810">
        <w:rPr>
          <w:rFonts w:asciiTheme="minorHAnsi" w:hAnsiTheme="minorHAnsi" w:cstheme="minorHAnsi"/>
        </w:rPr>
        <w:t>c</w:t>
      </w:r>
      <w:r w:rsidRPr="006B7810">
        <w:rPr>
          <w:rFonts w:asciiTheme="minorHAnsi" w:hAnsiTheme="minorHAnsi" w:cstheme="minorHAnsi"/>
          <w:spacing w:val="1"/>
        </w:rPr>
        <w:t>o</w:t>
      </w:r>
      <w:r w:rsidRPr="006B7810">
        <w:rPr>
          <w:rFonts w:asciiTheme="minorHAnsi" w:hAnsiTheme="minorHAnsi" w:cstheme="minorHAnsi"/>
          <w:spacing w:val="-2"/>
        </w:rPr>
        <w:t>s</w:t>
      </w:r>
      <w:r w:rsidRPr="006B7810">
        <w:rPr>
          <w:rFonts w:asciiTheme="minorHAnsi" w:hAnsiTheme="minorHAnsi" w:cstheme="minorHAnsi"/>
        </w:rPr>
        <w:t xml:space="preserve">ts will </w:t>
      </w:r>
      <w:r w:rsidRPr="006B7810">
        <w:rPr>
          <w:rFonts w:asciiTheme="minorHAnsi" w:hAnsiTheme="minorHAnsi" w:cstheme="minorHAnsi"/>
          <w:spacing w:val="1"/>
        </w:rPr>
        <w:t>en</w:t>
      </w:r>
      <w:r w:rsidRPr="006B7810">
        <w:rPr>
          <w:rFonts w:asciiTheme="minorHAnsi" w:hAnsiTheme="minorHAnsi" w:cstheme="minorHAnsi"/>
          <w:spacing w:val="-2"/>
        </w:rPr>
        <w:t>s</w:t>
      </w:r>
      <w:r w:rsidRPr="006B7810">
        <w:rPr>
          <w:rFonts w:asciiTheme="minorHAnsi" w:hAnsiTheme="minorHAnsi" w:cstheme="minorHAnsi"/>
          <w:spacing w:val="1"/>
        </w:rPr>
        <w:t>u</w:t>
      </w:r>
      <w:r w:rsidRPr="006B7810">
        <w:rPr>
          <w:rFonts w:asciiTheme="minorHAnsi" w:hAnsiTheme="minorHAnsi" w:cstheme="minorHAnsi"/>
          <w:spacing w:val="-1"/>
        </w:rPr>
        <w:t>r</w:t>
      </w:r>
      <w:r w:rsidRPr="006B7810">
        <w:rPr>
          <w:rFonts w:asciiTheme="minorHAnsi" w:hAnsiTheme="minorHAnsi" w:cstheme="minorHAnsi"/>
        </w:rPr>
        <w:t>e</w:t>
      </w:r>
      <w:r w:rsidRPr="006B7810">
        <w:rPr>
          <w:rFonts w:asciiTheme="minorHAnsi" w:hAnsiTheme="minorHAnsi" w:cstheme="minorHAnsi"/>
          <w:spacing w:val="1"/>
        </w:rPr>
        <w:t xml:space="preserve"> </w:t>
      </w:r>
      <w:r w:rsidRPr="006B7810">
        <w:rPr>
          <w:rFonts w:asciiTheme="minorHAnsi" w:hAnsiTheme="minorHAnsi" w:cstheme="minorHAnsi"/>
        </w:rPr>
        <w:t>y</w:t>
      </w:r>
      <w:r w:rsidRPr="006B7810">
        <w:rPr>
          <w:rFonts w:asciiTheme="minorHAnsi" w:hAnsiTheme="minorHAnsi" w:cstheme="minorHAnsi"/>
          <w:spacing w:val="1"/>
        </w:rPr>
        <w:t>o</w:t>
      </w:r>
      <w:r w:rsidRPr="006B7810">
        <w:rPr>
          <w:rFonts w:asciiTheme="minorHAnsi" w:hAnsiTheme="minorHAnsi" w:cstheme="minorHAnsi"/>
        </w:rPr>
        <w:t>u</w:t>
      </w:r>
      <w:r w:rsidRPr="006B7810">
        <w:rPr>
          <w:rFonts w:asciiTheme="minorHAnsi" w:hAnsiTheme="minorHAnsi" w:cstheme="minorHAnsi"/>
          <w:spacing w:val="-1"/>
        </w:rPr>
        <w:t xml:space="preserve"> m</w:t>
      </w:r>
      <w:r w:rsidRPr="006B7810">
        <w:rPr>
          <w:rFonts w:asciiTheme="minorHAnsi" w:hAnsiTheme="minorHAnsi" w:cstheme="minorHAnsi"/>
          <w:spacing w:val="1"/>
        </w:rPr>
        <w:t>a</w:t>
      </w:r>
      <w:r w:rsidRPr="006B7810">
        <w:rPr>
          <w:rFonts w:asciiTheme="minorHAnsi" w:hAnsiTheme="minorHAnsi" w:cstheme="minorHAnsi"/>
        </w:rPr>
        <w:t>xi</w:t>
      </w:r>
      <w:r w:rsidRPr="006B7810">
        <w:rPr>
          <w:rFonts w:asciiTheme="minorHAnsi" w:hAnsiTheme="minorHAnsi" w:cstheme="minorHAnsi"/>
          <w:spacing w:val="-1"/>
        </w:rPr>
        <w:t>m</w:t>
      </w:r>
      <w:r w:rsidRPr="006B7810">
        <w:rPr>
          <w:rFonts w:asciiTheme="minorHAnsi" w:hAnsiTheme="minorHAnsi" w:cstheme="minorHAnsi"/>
        </w:rPr>
        <w:t>ize</w:t>
      </w:r>
      <w:r w:rsidRPr="006B7810">
        <w:rPr>
          <w:rFonts w:asciiTheme="minorHAnsi" w:hAnsiTheme="minorHAnsi" w:cstheme="minorHAnsi"/>
          <w:spacing w:val="1"/>
        </w:rPr>
        <w:t xml:space="preserve"> </w:t>
      </w:r>
      <w:r w:rsidRPr="006B7810">
        <w:rPr>
          <w:rFonts w:asciiTheme="minorHAnsi" w:hAnsiTheme="minorHAnsi" w:cstheme="minorHAnsi"/>
        </w:rPr>
        <w:t>t</w:t>
      </w:r>
      <w:r w:rsidRPr="006B7810">
        <w:rPr>
          <w:rFonts w:asciiTheme="minorHAnsi" w:hAnsiTheme="minorHAnsi" w:cstheme="minorHAnsi"/>
          <w:spacing w:val="1"/>
        </w:rPr>
        <w:t>h</w:t>
      </w:r>
      <w:r w:rsidRPr="006B7810">
        <w:rPr>
          <w:rFonts w:asciiTheme="minorHAnsi" w:hAnsiTheme="minorHAnsi" w:cstheme="minorHAnsi"/>
        </w:rPr>
        <w:t>e</w:t>
      </w:r>
      <w:r w:rsidRPr="006B7810">
        <w:rPr>
          <w:rFonts w:asciiTheme="minorHAnsi" w:hAnsiTheme="minorHAnsi" w:cstheme="minorHAnsi"/>
          <w:spacing w:val="-1"/>
        </w:rPr>
        <w:t xml:space="preserve"> </w:t>
      </w:r>
      <w:r w:rsidRPr="006B7810">
        <w:rPr>
          <w:rFonts w:asciiTheme="minorHAnsi" w:hAnsiTheme="minorHAnsi" w:cstheme="minorHAnsi"/>
        </w:rPr>
        <w:t>f</w:t>
      </w:r>
      <w:r w:rsidRPr="006B7810">
        <w:rPr>
          <w:rFonts w:asciiTheme="minorHAnsi" w:hAnsiTheme="minorHAnsi" w:cstheme="minorHAnsi"/>
          <w:spacing w:val="-1"/>
        </w:rPr>
        <w:t>u</w:t>
      </w:r>
      <w:r w:rsidRPr="006B7810">
        <w:rPr>
          <w:rFonts w:asciiTheme="minorHAnsi" w:hAnsiTheme="minorHAnsi" w:cstheme="minorHAnsi"/>
          <w:spacing w:val="1"/>
        </w:rPr>
        <w:t>nds a</w:t>
      </w:r>
      <w:r w:rsidRPr="006B7810">
        <w:rPr>
          <w:rFonts w:asciiTheme="minorHAnsi" w:hAnsiTheme="minorHAnsi" w:cstheme="minorHAnsi"/>
        </w:rPr>
        <w:t>w</w:t>
      </w:r>
      <w:r w:rsidRPr="006B7810">
        <w:rPr>
          <w:rFonts w:asciiTheme="minorHAnsi" w:hAnsiTheme="minorHAnsi" w:cstheme="minorHAnsi"/>
          <w:spacing w:val="1"/>
        </w:rPr>
        <w:t>a</w:t>
      </w:r>
      <w:r w:rsidRPr="006B7810">
        <w:rPr>
          <w:rFonts w:asciiTheme="minorHAnsi" w:hAnsiTheme="minorHAnsi" w:cstheme="minorHAnsi"/>
          <w:spacing w:val="-1"/>
        </w:rPr>
        <w:t>r</w:t>
      </w:r>
      <w:r w:rsidRPr="006B7810">
        <w:rPr>
          <w:rFonts w:asciiTheme="minorHAnsi" w:hAnsiTheme="minorHAnsi" w:cstheme="minorHAnsi"/>
          <w:spacing w:val="1"/>
        </w:rPr>
        <w:t>de</w:t>
      </w:r>
      <w:r w:rsidRPr="006B7810">
        <w:rPr>
          <w:rFonts w:asciiTheme="minorHAnsi" w:hAnsiTheme="minorHAnsi" w:cstheme="minorHAnsi"/>
          <w:spacing w:val="-1"/>
        </w:rPr>
        <w:t>d</w:t>
      </w:r>
      <w:r w:rsidRPr="006B7810">
        <w:rPr>
          <w:rFonts w:asciiTheme="minorHAnsi" w:hAnsiTheme="minorHAnsi" w:cstheme="minorHAnsi"/>
        </w:rPr>
        <w:t>.</w:t>
      </w:r>
      <w:r w:rsidR="00432728" w:rsidRPr="006B7810">
        <w:rPr>
          <w:rFonts w:asciiTheme="minorHAnsi" w:hAnsiTheme="minorHAnsi" w:cstheme="minorHAnsi"/>
        </w:rPr>
        <w:t xml:space="preserve"> If an item</w:t>
      </w:r>
      <w:r w:rsidR="00CB057E" w:rsidRPr="006B7810">
        <w:rPr>
          <w:rFonts w:asciiTheme="minorHAnsi" w:hAnsiTheme="minorHAnsi" w:cstheme="minorHAnsi"/>
        </w:rPr>
        <w:t xml:space="preserve"> purchased with GEAR UP funds</w:t>
      </w:r>
      <w:r w:rsidR="00432728" w:rsidRPr="006B7810">
        <w:rPr>
          <w:rFonts w:asciiTheme="minorHAnsi" w:hAnsiTheme="minorHAnsi" w:cstheme="minorHAnsi"/>
        </w:rPr>
        <w:t xml:space="preserve"> is to be taken home by students, you must provide </w:t>
      </w:r>
      <w:r w:rsidR="00CB057E" w:rsidRPr="006B7810">
        <w:rPr>
          <w:rFonts w:asciiTheme="minorHAnsi" w:hAnsiTheme="minorHAnsi" w:cstheme="minorHAnsi"/>
        </w:rPr>
        <w:t xml:space="preserve">the State GEAR UP office </w:t>
      </w:r>
      <w:r w:rsidR="00432728" w:rsidRPr="006B7810">
        <w:rPr>
          <w:rFonts w:asciiTheme="minorHAnsi" w:hAnsiTheme="minorHAnsi" w:cstheme="minorHAnsi"/>
        </w:rPr>
        <w:t xml:space="preserve">a copy of the school policy </w:t>
      </w:r>
      <w:r w:rsidR="00CB057E" w:rsidRPr="006B7810">
        <w:rPr>
          <w:rFonts w:asciiTheme="minorHAnsi" w:hAnsiTheme="minorHAnsi" w:cstheme="minorHAnsi"/>
        </w:rPr>
        <w:t xml:space="preserve">related to </w:t>
      </w:r>
      <w:r w:rsidR="00B21A3A" w:rsidRPr="006B7810">
        <w:rPr>
          <w:rFonts w:asciiTheme="minorHAnsi" w:hAnsiTheme="minorHAnsi" w:cstheme="minorHAnsi"/>
        </w:rPr>
        <w:t>home use.</w:t>
      </w:r>
      <w:r w:rsidR="00432728" w:rsidRPr="006B7810">
        <w:rPr>
          <w:rFonts w:asciiTheme="minorHAnsi" w:hAnsiTheme="minorHAnsi" w:cstheme="minorHAnsi"/>
        </w:rPr>
        <w:t xml:space="preserve"> </w:t>
      </w:r>
    </w:p>
    <w:p w14:paraId="0EABF52C" w14:textId="6911F6AF" w:rsidR="00E50BFF" w:rsidRDefault="00E50BFF" w:rsidP="00E50BFF"/>
    <w:p w14:paraId="68904BA9" w14:textId="0115EEAB" w:rsidR="00E50BFF" w:rsidRDefault="00D451AE" w:rsidP="00E50BFF">
      <w:r>
        <w:rPr>
          <w:noProof/>
        </w:rPr>
        <mc:AlternateContent>
          <mc:Choice Requires="wpg">
            <w:drawing>
              <wp:inline distT="0" distB="0" distL="0" distR="0" wp14:anchorId="4452B1DC" wp14:editId="604F5E67">
                <wp:extent cx="3587750" cy="1223554"/>
                <wp:effectExtent l="0" t="0" r="0" b="15240"/>
                <wp:docPr id="21" name="Group 21" descr="WHEN REQUESTING COMPUTERS, ROBOTICS, SOFTWARE, MAGAZINES, ETC. PLEASE COMPLETE FORM 2 RETURN ON INVESTMENT. SEE FORM FOR DETAILS."/>
                <wp:cNvGraphicFramePr/>
                <a:graphic xmlns:a="http://schemas.openxmlformats.org/drawingml/2006/main">
                  <a:graphicData uri="http://schemas.microsoft.com/office/word/2010/wordprocessingGroup">
                    <wpg:wgp>
                      <wpg:cNvGrpSpPr/>
                      <wpg:grpSpPr>
                        <a:xfrm>
                          <a:off x="0" y="0"/>
                          <a:ext cx="3587750" cy="1223554"/>
                          <a:chOff x="400759" y="3342586"/>
                          <a:chExt cx="3589227" cy="1485464"/>
                        </a:xfrm>
                      </wpg:grpSpPr>
                      <wps:wsp>
                        <wps:cNvPr id="22" name="Rectangle 22">
                          <a:extLst>
                            <a:ext uri="{C183D7F6-B498-43B3-948B-1728B52AA6E4}">
                              <adec:decorative xmlns:adec="http://schemas.microsoft.com/office/drawing/2017/decorative" val="1"/>
                            </a:ext>
                          </a:extLst>
                        </wps:cNvPr>
                        <wps:cNvSpPr/>
                        <wps:spPr>
                          <a:xfrm>
                            <a:off x="422538" y="3342586"/>
                            <a:ext cx="3567448" cy="270606"/>
                          </a:xfrm>
                          <a:prstGeom prst="rect">
                            <a:avLst/>
                          </a:prstGeom>
                          <a:solidFill>
                            <a:schemeClr val="accent5"/>
                          </a:solidFill>
                          <a:ln>
                            <a:noFill/>
                          </a:ln>
                        </wps:spPr>
                        <wps:style>
                          <a:lnRef idx="0">
                            <a:scrgbClr r="0" g="0" b="0"/>
                          </a:lnRef>
                          <a:fillRef idx="0">
                            <a:scrgbClr r="0" g="0" b="0"/>
                          </a:fillRef>
                          <a:effectRef idx="0">
                            <a:scrgbClr r="0" g="0" b="0"/>
                          </a:effectRef>
                          <a:fontRef idx="minor">
                            <a:schemeClr val="lt1"/>
                          </a:fontRef>
                        </wps:style>
                        <wps:txbx>
                          <w:txbxContent>
                            <w:p w14:paraId="02B37EBF" w14:textId="77777777" w:rsidR="00541AE7" w:rsidRDefault="00541AE7">
                              <w:pPr>
                                <w:jc w:val="center"/>
                                <w:rPr>
                                  <w:rFonts w:asciiTheme="majorHAnsi" w:eastAsiaTheme="majorEastAsia" w:hAnsiTheme="majorHAnsi" w:cstheme="majorBid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descr="WHEN REQUESTING COMPUTERS, ROBOTICS, SOFTWARE, MAGAZINES, ETC. PLEASE COMPLETE FORM 2 RETURN ON INVESTMENT. SEE FORM FOR DETAILS."/>
                        <wps:cNvSpPr txBox="1"/>
                        <wps:spPr>
                          <a:xfrm>
                            <a:off x="400759" y="3561947"/>
                            <a:ext cx="3567448" cy="12661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120B87" w14:textId="5FE57759" w:rsidR="00541AE7" w:rsidRPr="00063ED8" w:rsidRDefault="00541AE7">
                              <w:pPr>
                                <w:rPr>
                                  <w:b/>
                                  <w:bCs/>
                                  <w:caps/>
                                  <w:color w:val="4F81BD" w:themeColor="accent1"/>
                                  <w:sz w:val="26"/>
                                  <w:szCs w:val="26"/>
                                </w:rPr>
                              </w:pPr>
                              <w:r w:rsidRPr="00063ED8">
                                <w:rPr>
                                  <w:b/>
                                  <w:bCs/>
                                  <w:caps/>
                                  <w:sz w:val="26"/>
                                  <w:szCs w:val="26"/>
                                </w:rPr>
                                <w:t xml:space="preserve">When requesting Computers, robotics, software, magazines, etc. please complete form 2 Return on Investment.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4452B1DC" id="Group 21" o:spid="_x0000_s1030" alt="WHEN REQUESTING COMPUTERS, ROBOTICS, SOFTWARE, MAGAZINES, ETC. PLEASE COMPLETE FORM 2 RETURN ON INVESTMENT. SEE FORM FOR DETAILS." style="width:282.5pt;height:96.35pt;mso-position-horizontal-relative:char;mso-position-vertical-relative:line" coordorigin="4007,33425" coordsize="35892,14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">
                <v:rect id="Rectangle 22" o:spid="_x0000_s1031" alt="&quot;&quot;" style="position:absolute;left:4225;top:33425;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" fillcolor="#4bacc6 [3208]" stroked="f">
                  <v:textbox>
                    <w:txbxContent>
                      <w:p w14:paraId="02B37EBF" w14:textId="77777777" w:rsidR="00541AE7" w:rsidRDefault="00541AE7">
                        <w:pPr>
                          <w:jc w:val="center"/>
                          <w:rPr>
                            <w:rFonts w:asciiTheme="majorHAnsi" w:eastAsiaTheme="majorEastAsia" w:hAnsiTheme="majorHAnsi" w:cstheme="majorBidi"/>
                            <w:color w:val="FFFFFF" w:themeColor="background1"/>
                            <w:szCs w:val="28"/>
                          </w:rPr>
                        </w:pPr>
                      </w:p>
                    </w:txbxContent>
                  </v:textbox>
                </v:rect>
                <v:shape id="Text Box 23" o:spid="_x0000_s1032" type="#_x0000_t202" alt="WHEN REQUESTING COMPUTERS, ROBOTICS, SOFTWARE, MAGAZINES, ETC. PLEASE COMPLETE FORM 2 RETURN ON INVESTMENT. SEE FORM FOR DETAILS." style="position:absolute;left:4007;top:35619;width:35675;height:1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" filled="f" stroked="f" strokeweight=".5pt">
                  <v:textbox inset=",7.2pt,,0">
                    <w:txbxContent>
                      <w:p w14:paraId="3B120B87" w14:textId="5FE57759" w:rsidR="00541AE7" w:rsidRPr="00063ED8" w:rsidRDefault="00541AE7">
                        <w:pPr>
                          <w:rPr>
                            <w:b/>
                            <w:bCs/>
                            <w:caps/>
                            <w:color w:val="4F81BD" w:themeColor="accent1"/>
                            <w:sz w:val="26"/>
                            <w:szCs w:val="26"/>
                          </w:rPr>
                        </w:pPr>
                        <w:r w:rsidRPr="00063ED8">
                          <w:rPr>
                            <w:b/>
                            <w:bCs/>
                            <w:caps/>
                            <w:sz w:val="26"/>
                            <w:szCs w:val="26"/>
                          </w:rPr>
                          <w:t xml:space="preserve">When requesting Computers, robotics, software, magazines, etc. please complete form 2 Return on Investment.  </w:t>
                        </w:r>
                      </w:p>
                    </w:txbxContent>
                  </v:textbox>
                </v:shape>
                <w10:anchorlock/>
              </v:group>
            </w:pict>
          </mc:Fallback>
        </mc:AlternateContent>
      </w:r>
    </w:p>
    <w:p w14:paraId="5A5C9CAB" w14:textId="1C2E6D54" w:rsidR="00E50BFF" w:rsidRDefault="00E50BFF" w:rsidP="00E50BFF"/>
    <w:p w14:paraId="39AB0228" w14:textId="7F9E49DE" w:rsidR="00E50BFF" w:rsidRDefault="00E50BFF" w:rsidP="00CA26A4">
      <w:pPr>
        <w:pStyle w:val="Heading5"/>
        <w:rPr>
          <w:spacing w:val="1"/>
        </w:rPr>
      </w:pPr>
    </w:p>
    <w:p w14:paraId="445D25B1" w14:textId="419BCADE" w:rsidR="00E50BFF" w:rsidRDefault="00E50BFF" w:rsidP="00CA26A4">
      <w:pPr>
        <w:pStyle w:val="Heading5"/>
        <w:rPr>
          <w:spacing w:val="1"/>
        </w:rPr>
      </w:pPr>
    </w:p>
    <w:p w14:paraId="1319A5A0" w14:textId="72A8328B" w:rsidR="002D4AC0" w:rsidRPr="00BF6639" w:rsidRDefault="002D4AC0" w:rsidP="00CA26A4">
      <w:pPr>
        <w:pStyle w:val="Heading5"/>
      </w:pPr>
      <w:r w:rsidRPr="00BF6639">
        <w:rPr>
          <w:spacing w:val="1"/>
        </w:rPr>
        <w:t>S</w:t>
      </w:r>
      <w:r w:rsidRPr="00BF6639">
        <w:rPr>
          <w:spacing w:val="-1"/>
        </w:rPr>
        <w:t>t</w:t>
      </w:r>
      <w:r w:rsidRPr="00BF6639">
        <w:t>ud</w:t>
      </w:r>
      <w:r w:rsidRPr="00BF6639">
        <w:rPr>
          <w:spacing w:val="1"/>
        </w:rPr>
        <w:t>e</w:t>
      </w:r>
      <w:r w:rsidRPr="00BF6639">
        <w:t>nt Tr</w:t>
      </w:r>
      <w:r w:rsidRPr="00BF6639">
        <w:rPr>
          <w:spacing w:val="1"/>
        </w:rPr>
        <w:t>ave</w:t>
      </w:r>
      <w:r w:rsidRPr="00BF6639">
        <w:t>l</w:t>
      </w:r>
      <w:r w:rsidRPr="00BF6639">
        <w:rPr>
          <w:spacing w:val="-1"/>
        </w:rPr>
        <w:t xml:space="preserve"> </w:t>
      </w:r>
      <w:r w:rsidRPr="00BF6639">
        <w:t>–</w:t>
      </w:r>
      <w:r w:rsidRPr="00BF6639">
        <w:rPr>
          <w:spacing w:val="1"/>
        </w:rPr>
        <w:t xml:space="preserve"> </w:t>
      </w:r>
      <w:r w:rsidRPr="00BF6639">
        <w:t>Col</w:t>
      </w:r>
      <w:r w:rsidRPr="00BF6639">
        <w:rPr>
          <w:spacing w:val="-2"/>
        </w:rPr>
        <w:t>l</w:t>
      </w:r>
      <w:r w:rsidRPr="00BF6639">
        <w:rPr>
          <w:spacing w:val="1"/>
        </w:rPr>
        <w:t>e</w:t>
      </w:r>
      <w:r w:rsidRPr="00BF6639">
        <w:t>ge</w:t>
      </w:r>
      <w:r w:rsidRPr="00BF6639">
        <w:rPr>
          <w:spacing w:val="-1"/>
        </w:rPr>
        <w:t xml:space="preserve"> </w:t>
      </w:r>
      <w:r w:rsidRPr="00BF6639">
        <w:rPr>
          <w:spacing w:val="1"/>
        </w:rPr>
        <w:t>V</w:t>
      </w:r>
      <w:r w:rsidRPr="00BF6639">
        <w:t>i</w:t>
      </w:r>
      <w:r w:rsidRPr="00BF6639">
        <w:rPr>
          <w:spacing w:val="1"/>
        </w:rPr>
        <w:t>s</w:t>
      </w:r>
      <w:r w:rsidRPr="00BF6639">
        <w:t>i</w:t>
      </w:r>
      <w:r w:rsidRPr="00BF6639">
        <w:rPr>
          <w:spacing w:val="-1"/>
        </w:rPr>
        <w:t>t</w:t>
      </w:r>
      <w:r w:rsidRPr="00BF6639">
        <w:rPr>
          <w:spacing w:val="1"/>
        </w:rPr>
        <w:t>s</w:t>
      </w:r>
    </w:p>
    <w:p w14:paraId="59F3A57E" w14:textId="77777777" w:rsidR="00E4038F" w:rsidRPr="006B7810" w:rsidRDefault="002D4AC0" w:rsidP="00E4038F">
      <w:pPr>
        <w:pStyle w:val="ListParagraph"/>
        <w:numPr>
          <w:ilvl w:val="0"/>
          <w:numId w:val="5"/>
        </w:numPr>
        <w:rPr>
          <w:rFonts w:asciiTheme="minorHAnsi" w:hAnsiTheme="minorHAnsi" w:cstheme="minorHAnsi"/>
        </w:rPr>
      </w:pPr>
      <w:r w:rsidRPr="006B7810">
        <w:rPr>
          <w:rFonts w:asciiTheme="minorHAnsi" w:hAnsiTheme="minorHAnsi" w:cstheme="minorHAnsi"/>
        </w:rPr>
        <w:t>O</w:t>
      </w:r>
      <w:r w:rsidRPr="006B7810">
        <w:rPr>
          <w:rFonts w:asciiTheme="minorHAnsi" w:hAnsiTheme="minorHAnsi" w:cstheme="minorHAnsi"/>
          <w:spacing w:val="1"/>
        </w:rPr>
        <w:t>n</w:t>
      </w:r>
      <w:r w:rsidRPr="006B7810">
        <w:rPr>
          <w:rFonts w:asciiTheme="minorHAnsi" w:hAnsiTheme="minorHAnsi" w:cstheme="minorHAnsi"/>
        </w:rPr>
        <w:t>ly c</w:t>
      </w:r>
      <w:r w:rsidRPr="006B7810">
        <w:rPr>
          <w:rFonts w:asciiTheme="minorHAnsi" w:hAnsiTheme="minorHAnsi" w:cstheme="minorHAnsi"/>
          <w:spacing w:val="1"/>
        </w:rPr>
        <w:t>o</w:t>
      </w:r>
      <w:r w:rsidRPr="006B7810">
        <w:rPr>
          <w:rFonts w:asciiTheme="minorHAnsi" w:hAnsiTheme="minorHAnsi" w:cstheme="minorHAnsi"/>
        </w:rPr>
        <w:t>sts i</w:t>
      </w:r>
      <w:r w:rsidRPr="006B7810">
        <w:rPr>
          <w:rFonts w:asciiTheme="minorHAnsi" w:hAnsiTheme="minorHAnsi" w:cstheme="minorHAnsi"/>
          <w:spacing w:val="1"/>
        </w:rPr>
        <w:t>n</w:t>
      </w:r>
      <w:r w:rsidRPr="006B7810">
        <w:rPr>
          <w:rFonts w:asciiTheme="minorHAnsi" w:hAnsiTheme="minorHAnsi" w:cstheme="minorHAnsi"/>
          <w:spacing w:val="-2"/>
        </w:rPr>
        <w:t>c</w:t>
      </w:r>
      <w:r w:rsidRPr="006B7810">
        <w:rPr>
          <w:rFonts w:asciiTheme="minorHAnsi" w:hAnsiTheme="minorHAnsi" w:cstheme="minorHAnsi"/>
          <w:spacing w:val="1"/>
        </w:rPr>
        <w:t>u</w:t>
      </w:r>
      <w:r w:rsidRPr="006B7810">
        <w:rPr>
          <w:rFonts w:asciiTheme="minorHAnsi" w:hAnsiTheme="minorHAnsi" w:cstheme="minorHAnsi"/>
          <w:spacing w:val="-1"/>
        </w:rPr>
        <w:t>rr</w:t>
      </w:r>
      <w:r w:rsidRPr="006B7810">
        <w:rPr>
          <w:rFonts w:asciiTheme="minorHAnsi" w:hAnsiTheme="minorHAnsi" w:cstheme="minorHAnsi"/>
          <w:spacing w:val="1"/>
        </w:rPr>
        <w:t>e</w:t>
      </w:r>
      <w:r w:rsidRPr="006B7810">
        <w:rPr>
          <w:rFonts w:asciiTheme="minorHAnsi" w:hAnsiTheme="minorHAnsi" w:cstheme="minorHAnsi"/>
        </w:rPr>
        <w:t>d</w:t>
      </w:r>
      <w:r w:rsidRPr="006B7810">
        <w:rPr>
          <w:rFonts w:asciiTheme="minorHAnsi" w:hAnsiTheme="minorHAnsi" w:cstheme="minorHAnsi"/>
          <w:spacing w:val="1"/>
        </w:rPr>
        <w:t xml:space="preserve"> </w:t>
      </w:r>
      <w:r w:rsidRPr="006B7810">
        <w:rPr>
          <w:rFonts w:asciiTheme="minorHAnsi" w:hAnsiTheme="minorHAnsi" w:cstheme="minorHAnsi"/>
        </w:rPr>
        <w:t>w</w:t>
      </w:r>
      <w:r w:rsidRPr="006B7810">
        <w:rPr>
          <w:rFonts w:asciiTheme="minorHAnsi" w:hAnsiTheme="minorHAnsi" w:cstheme="minorHAnsi"/>
          <w:spacing w:val="1"/>
        </w:rPr>
        <w:t>h</w:t>
      </w:r>
      <w:r w:rsidRPr="006B7810">
        <w:rPr>
          <w:rFonts w:asciiTheme="minorHAnsi" w:hAnsiTheme="minorHAnsi" w:cstheme="minorHAnsi"/>
        </w:rPr>
        <w:t>ile</w:t>
      </w:r>
      <w:r w:rsidRPr="006B7810">
        <w:rPr>
          <w:rFonts w:asciiTheme="minorHAnsi" w:hAnsiTheme="minorHAnsi" w:cstheme="minorHAnsi"/>
          <w:spacing w:val="-1"/>
        </w:rPr>
        <w:t xml:space="preserve"> </w:t>
      </w:r>
      <w:r w:rsidRPr="006B7810">
        <w:rPr>
          <w:rFonts w:asciiTheme="minorHAnsi" w:hAnsiTheme="minorHAnsi" w:cstheme="minorHAnsi"/>
        </w:rPr>
        <w:t>s</w:t>
      </w:r>
      <w:r w:rsidRPr="006B7810">
        <w:rPr>
          <w:rFonts w:asciiTheme="minorHAnsi" w:hAnsiTheme="minorHAnsi" w:cstheme="minorHAnsi"/>
          <w:spacing w:val="-2"/>
        </w:rPr>
        <w:t>t</w:t>
      </w:r>
      <w:r w:rsidRPr="006B7810">
        <w:rPr>
          <w:rFonts w:asciiTheme="minorHAnsi" w:hAnsiTheme="minorHAnsi" w:cstheme="minorHAnsi"/>
          <w:spacing w:val="1"/>
        </w:rPr>
        <w:t>ud</w:t>
      </w:r>
      <w:r w:rsidRPr="006B7810">
        <w:rPr>
          <w:rFonts w:asciiTheme="minorHAnsi" w:hAnsiTheme="minorHAnsi" w:cstheme="minorHAnsi"/>
          <w:spacing w:val="-1"/>
        </w:rPr>
        <w:t>e</w:t>
      </w:r>
      <w:r w:rsidRPr="006B7810">
        <w:rPr>
          <w:rFonts w:asciiTheme="minorHAnsi" w:hAnsiTheme="minorHAnsi" w:cstheme="minorHAnsi"/>
          <w:spacing w:val="1"/>
        </w:rPr>
        <w:t>n</w:t>
      </w:r>
      <w:r w:rsidRPr="006B7810">
        <w:rPr>
          <w:rFonts w:asciiTheme="minorHAnsi" w:hAnsiTheme="minorHAnsi" w:cstheme="minorHAnsi"/>
        </w:rPr>
        <w:t xml:space="preserve">ts </w:t>
      </w:r>
      <w:r w:rsidRPr="006B7810">
        <w:rPr>
          <w:rFonts w:asciiTheme="minorHAnsi" w:hAnsiTheme="minorHAnsi" w:cstheme="minorHAnsi"/>
          <w:spacing w:val="-1"/>
        </w:rPr>
        <w:t>a</w:t>
      </w:r>
      <w:r w:rsidRPr="006B7810">
        <w:rPr>
          <w:rFonts w:asciiTheme="minorHAnsi" w:hAnsiTheme="minorHAnsi" w:cstheme="minorHAnsi"/>
          <w:spacing w:val="1"/>
        </w:rPr>
        <w:t>n</w:t>
      </w:r>
      <w:r w:rsidRPr="006B7810">
        <w:rPr>
          <w:rFonts w:asciiTheme="minorHAnsi" w:hAnsiTheme="minorHAnsi" w:cstheme="minorHAnsi"/>
        </w:rPr>
        <w:t>d</w:t>
      </w:r>
      <w:r w:rsidRPr="006B7810">
        <w:rPr>
          <w:rFonts w:asciiTheme="minorHAnsi" w:hAnsiTheme="minorHAnsi" w:cstheme="minorHAnsi"/>
          <w:spacing w:val="1"/>
        </w:rPr>
        <w:t xml:space="preserve"> </w:t>
      </w:r>
      <w:r w:rsidRPr="006B7810">
        <w:rPr>
          <w:rFonts w:asciiTheme="minorHAnsi" w:hAnsiTheme="minorHAnsi" w:cstheme="minorHAnsi"/>
        </w:rPr>
        <w:t>s</w:t>
      </w:r>
      <w:r w:rsidRPr="006B7810">
        <w:rPr>
          <w:rFonts w:asciiTheme="minorHAnsi" w:hAnsiTheme="minorHAnsi" w:cstheme="minorHAnsi"/>
          <w:spacing w:val="-2"/>
        </w:rPr>
        <w:t>c</w:t>
      </w:r>
      <w:r w:rsidRPr="006B7810">
        <w:rPr>
          <w:rFonts w:asciiTheme="minorHAnsi" w:hAnsiTheme="minorHAnsi" w:cstheme="minorHAnsi"/>
          <w:spacing w:val="1"/>
        </w:rPr>
        <w:t>hoo</w:t>
      </w:r>
      <w:r w:rsidRPr="006B7810">
        <w:rPr>
          <w:rFonts w:asciiTheme="minorHAnsi" w:hAnsiTheme="minorHAnsi" w:cstheme="minorHAnsi"/>
        </w:rPr>
        <w:t xml:space="preserve">l </w:t>
      </w:r>
      <w:r w:rsidRPr="006B7810">
        <w:rPr>
          <w:rFonts w:asciiTheme="minorHAnsi" w:hAnsiTheme="minorHAnsi" w:cstheme="minorHAnsi"/>
          <w:spacing w:val="-2"/>
        </w:rPr>
        <w:t>s</w:t>
      </w:r>
      <w:r w:rsidRPr="006B7810">
        <w:rPr>
          <w:rFonts w:asciiTheme="minorHAnsi" w:hAnsiTheme="minorHAnsi" w:cstheme="minorHAnsi"/>
        </w:rPr>
        <w:t>t</w:t>
      </w:r>
      <w:r w:rsidRPr="006B7810">
        <w:rPr>
          <w:rFonts w:asciiTheme="minorHAnsi" w:hAnsiTheme="minorHAnsi" w:cstheme="minorHAnsi"/>
          <w:spacing w:val="1"/>
        </w:rPr>
        <w:t>a</w:t>
      </w:r>
      <w:r w:rsidRPr="006B7810">
        <w:rPr>
          <w:rFonts w:asciiTheme="minorHAnsi" w:hAnsiTheme="minorHAnsi" w:cstheme="minorHAnsi"/>
        </w:rPr>
        <w:t>ff</w:t>
      </w:r>
      <w:r w:rsidRPr="006B7810">
        <w:rPr>
          <w:rFonts w:asciiTheme="minorHAnsi" w:hAnsiTheme="minorHAnsi" w:cstheme="minorHAnsi"/>
          <w:spacing w:val="-1"/>
        </w:rPr>
        <w:t xml:space="preserve"> </w:t>
      </w:r>
      <w:r w:rsidRPr="006B7810">
        <w:rPr>
          <w:rFonts w:asciiTheme="minorHAnsi" w:hAnsiTheme="minorHAnsi" w:cstheme="minorHAnsi"/>
          <w:spacing w:val="1"/>
        </w:rPr>
        <w:t>a</w:t>
      </w:r>
      <w:r w:rsidRPr="006B7810">
        <w:rPr>
          <w:rFonts w:asciiTheme="minorHAnsi" w:hAnsiTheme="minorHAnsi" w:cstheme="minorHAnsi"/>
          <w:spacing w:val="-1"/>
        </w:rPr>
        <w:t>r</w:t>
      </w:r>
      <w:r w:rsidRPr="006B7810">
        <w:rPr>
          <w:rFonts w:asciiTheme="minorHAnsi" w:hAnsiTheme="minorHAnsi" w:cstheme="minorHAnsi"/>
          <w:spacing w:val="1"/>
        </w:rPr>
        <w:t>e</w:t>
      </w:r>
      <w:r w:rsidRPr="006B7810">
        <w:rPr>
          <w:rFonts w:asciiTheme="minorHAnsi" w:hAnsiTheme="minorHAnsi" w:cstheme="minorHAnsi"/>
        </w:rPr>
        <w:t>,</w:t>
      </w:r>
      <w:r w:rsidRPr="006B7810">
        <w:rPr>
          <w:rFonts w:asciiTheme="minorHAnsi" w:hAnsiTheme="minorHAnsi" w:cstheme="minorHAnsi"/>
          <w:spacing w:val="-1"/>
        </w:rPr>
        <w:t xml:space="preserve"> </w:t>
      </w:r>
      <w:r w:rsidRPr="006B7810">
        <w:rPr>
          <w:rFonts w:asciiTheme="minorHAnsi" w:hAnsiTheme="minorHAnsi" w:cstheme="minorHAnsi"/>
        </w:rPr>
        <w:t>in</w:t>
      </w:r>
      <w:r w:rsidRPr="006B7810">
        <w:rPr>
          <w:rFonts w:asciiTheme="minorHAnsi" w:hAnsiTheme="minorHAnsi" w:cstheme="minorHAnsi"/>
          <w:spacing w:val="1"/>
        </w:rPr>
        <w:t xml:space="preserve"> </w:t>
      </w:r>
      <w:r w:rsidRPr="006B7810">
        <w:rPr>
          <w:rFonts w:asciiTheme="minorHAnsi" w:hAnsiTheme="minorHAnsi" w:cstheme="minorHAnsi"/>
        </w:rPr>
        <w:t>f</w:t>
      </w:r>
      <w:r w:rsidRPr="006B7810">
        <w:rPr>
          <w:rFonts w:asciiTheme="minorHAnsi" w:hAnsiTheme="minorHAnsi" w:cstheme="minorHAnsi"/>
          <w:spacing w:val="1"/>
        </w:rPr>
        <w:t>a</w:t>
      </w:r>
      <w:r w:rsidRPr="006B7810">
        <w:rPr>
          <w:rFonts w:asciiTheme="minorHAnsi" w:hAnsiTheme="minorHAnsi" w:cstheme="minorHAnsi"/>
        </w:rPr>
        <w:t>c</w:t>
      </w:r>
      <w:r w:rsidRPr="006B7810">
        <w:rPr>
          <w:rFonts w:asciiTheme="minorHAnsi" w:hAnsiTheme="minorHAnsi" w:cstheme="minorHAnsi"/>
          <w:spacing w:val="-2"/>
        </w:rPr>
        <w:t>t</w:t>
      </w:r>
      <w:r w:rsidRPr="006B7810">
        <w:rPr>
          <w:rFonts w:asciiTheme="minorHAnsi" w:hAnsiTheme="minorHAnsi" w:cstheme="minorHAnsi"/>
        </w:rPr>
        <w:t>,</w:t>
      </w:r>
      <w:r w:rsidRPr="006B7810">
        <w:rPr>
          <w:rFonts w:asciiTheme="minorHAnsi" w:hAnsiTheme="minorHAnsi" w:cstheme="minorHAnsi"/>
          <w:spacing w:val="1"/>
        </w:rPr>
        <w:t xml:space="preserve"> </w:t>
      </w:r>
      <w:r w:rsidRPr="006B7810">
        <w:rPr>
          <w:rFonts w:asciiTheme="minorHAnsi" w:hAnsiTheme="minorHAnsi" w:cstheme="minorHAnsi"/>
        </w:rPr>
        <w:t>t</w:t>
      </w:r>
      <w:r w:rsidRPr="006B7810">
        <w:rPr>
          <w:rFonts w:asciiTheme="minorHAnsi" w:hAnsiTheme="minorHAnsi" w:cstheme="minorHAnsi"/>
          <w:spacing w:val="-1"/>
        </w:rPr>
        <w:t>r</w:t>
      </w:r>
      <w:r w:rsidRPr="006B7810">
        <w:rPr>
          <w:rFonts w:asciiTheme="minorHAnsi" w:hAnsiTheme="minorHAnsi" w:cstheme="minorHAnsi"/>
          <w:spacing w:val="1"/>
        </w:rPr>
        <w:t>a</w:t>
      </w:r>
      <w:r w:rsidRPr="006B7810">
        <w:rPr>
          <w:rFonts w:asciiTheme="minorHAnsi" w:hAnsiTheme="minorHAnsi" w:cstheme="minorHAnsi"/>
        </w:rPr>
        <w:t>v</w:t>
      </w:r>
      <w:r w:rsidRPr="006B7810">
        <w:rPr>
          <w:rFonts w:asciiTheme="minorHAnsi" w:hAnsiTheme="minorHAnsi" w:cstheme="minorHAnsi"/>
          <w:spacing w:val="1"/>
        </w:rPr>
        <w:t>e</w:t>
      </w:r>
      <w:r w:rsidRPr="006B7810">
        <w:rPr>
          <w:rFonts w:asciiTheme="minorHAnsi" w:hAnsiTheme="minorHAnsi" w:cstheme="minorHAnsi"/>
        </w:rPr>
        <w:t>li</w:t>
      </w:r>
      <w:r w:rsidRPr="006B7810">
        <w:rPr>
          <w:rFonts w:asciiTheme="minorHAnsi" w:hAnsiTheme="minorHAnsi" w:cstheme="minorHAnsi"/>
          <w:spacing w:val="-1"/>
        </w:rPr>
        <w:t>n</w:t>
      </w:r>
      <w:r w:rsidRPr="006B7810">
        <w:rPr>
          <w:rFonts w:asciiTheme="minorHAnsi" w:hAnsiTheme="minorHAnsi" w:cstheme="minorHAnsi"/>
        </w:rPr>
        <w:t>g</w:t>
      </w:r>
      <w:r w:rsidRPr="006B7810">
        <w:rPr>
          <w:rFonts w:asciiTheme="minorHAnsi" w:hAnsiTheme="minorHAnsi" w:cstheme="minorHAnsi"/>
          <w:spacing w:val="1"/>
        </w:rPr>
        <w:t xml:space="preserve"> a</w:t>
      </w:r>
      <w:r w:rsidRPr="006B7810">
        <w:rPr>
          <w:rFonts w:asciiTheme="minorHAnsi" w:hAnsiTheme="minorHAnsi" w:cstheme="minorHAnsi"/>
          <w:spacing w:val="-1"/>
        </w:rPr>
        <w:t>r</w:t>
      </w:r>
      <w:r w:rsidRPr="006B7810">
        <w:rPr>
          <w:rFonts w:asciiTheme="minorHAnsi" w:hAnsiTheme="minorHAnsi" w:cstheme="minorHAnsi"/>
        </w:rPr>
        <w:t>e</w:t>
      </w:r>
      <w:r w:rsidRPr="006B7810">
        <w:rPr>
          <w:rFonts w:asciiTheme="minorHAnsi" w:hAnsiTheme="minorHAnsi" w:cstheme="minorHAnsi"/>
          <w:spacing w:val="-1"/>
        </w:rPr>
        <w:t xml:space="preserve"> </w:t>
      </w:r>
      <w:r w:rsidRPr="006B7810">
        <w:rPr>
          <w:rFonts w:asciiTheme="minorHAnsi" w:hAnsiTheme="minorHAnsi" w:cstheme="minorHAnsi"/>
        </w:rPr>
        <w:t>l</w:t>
      </w:r>
      <w:r w:rsidRPr="006B7810">
        <w:rPr>
          <w:rFonts w:asciiTheme="minorHAnsi" w:hAnsiTheme="minorHAnsi" w:cstheme="minorHAnsi"/>
          <w:spacing w:val="1"/>
        </w:rPr>
        <w:t>eg</w:t>
      </w:r>
      <w:r w:rsidRPr="006B7810">
        <w:rPr>
          <w:rFonts w:asciiTheme="minorHAnsi" w:hAnsiTheme="minorHAnsi" w:cstheme="minorHAnsi"/>
        </w:rPr>
        <w:t>iti</w:t>
      </w:r>
      <w:r w:rsidRPr="006B7810">
        <w:rPr>
          <w:rFonts w:asciiTheme="minorHAnsi" w:hAnsiTheme="minorHAnsi" w:cstheme="minorHAnsi"/>
          <w:spacing w:val="-3"/>
        </w:rPr>
        <w:t>m</w:t>
      </w:r>
      <w:r w:rsidRPr="006B7810">
        <w:rPr>
          <w:rFonts w:asciiTheme="minorHAnsi" w:hAnsiTheme="minorHAnsi" w:cstheme="minorHAnsi"/>
          <w:spacing w:val="1"/>
        </w:rPr>
        <w:t>a</w:t>
      </w:r>
      <w:r w:rsidRPr="006B7810">
        <w:rPr>
          <w:rFonts w:asciiTheme="minorHAnsi" w:hAnsiTheme="minorHAnsi" w:cstheme="minorHAnsi"/>
        </w:rPr>
        <w:t>te</w:t>
      </w:r>
      <w:r w:rsidRPr="006B7810">
        <w:rPr>
          <w:rFonts w:asciiTheme="minorHAnsi" w:hAnsiTheme="minorHAnsi" w:cstheme="minorHAnsi"/>
          <w:spacing w:val="-1"/>
        </w:rPr>
        <w:t xml:space="preserve"> </w:t>
      </w:r>
      <w:r w:rsidRPr="006B7810">
        <w:rPr>
          <w:rFonts w:asciiTheme="minorHAnsi" w:hAnsiTheme="minorHAnsi" w:cstheme="minorHAnsi"/>
          <w:spacing w:val="1"/>
        </w:rPr>
        <w:t>e</w:t>
      </w:r>
      <w:r w:rsidRPr="006B7810">
        <w:rPr>
          <w:rFonts w:asciiTheme="minorHAnsi" w:hAnsiTheme="minorHAnsi" w:cstheme="minorHAnsi"/>
        </w:rPr>
        <w:t>x</w:t>
      </w:r>
      <w:r w:rsidRPr="006B7810">
        <w:rPr>
          <w:rFonts w:asciiTheme="minorHAnsi" w:hAnsiTheme="minorHAnsi" w:cstheme="minorHAnsi"/>
          <w:spacing w:val="1"/>
        </w:rPr>
        <w:t>p</w:t>
      </w:r>
      <w:r w:rsidRPr="006B7810">
        <w:rPr>
          <w:rFonts w:asciiTheme="minorHAnsi" w:hAnsiTheme="minorHAnsi" w:cstheme="minorHAnsi"/>
          <w:spacing w:val="-1"/>
        </w:rPr>
        <w:t>e</w:t>
      </w:r>
      <w:r w:rsidRPr="006B7810">
        <w:rPr>
          <w:rFonts w:asciiTheme="minorHAnsi" w:hAnsiTheme="minorHAnsi" w:cstheme="minorHAnsi"/>
          <w:spacing w:val="1"/>
        </w:rPr>
        <w:t>n</w:t>
      </w:r>
      <w:r w:rsidRPr="006B7810">
        <w:rPr>
          <w:rFonts w:asciiTheme="minorHAnsi" w:hAnsiTheme="minorHAnsi" w:cstheme="minorHAnsi"/>
        </w:rPr>
        <w:t>se</w:t>
      </w:r>
      <w:r w:rsidRPr="006B7810">
        <w:rPr>
          <w:rFonts w:asciiTheme="minorHAnsi" w:hAnsiTheme="minorHAnsi" w:cstheme="minorHAnsi"/>
          <w:spacing w:val="1"/>
        </w:rPr>
        <w:t xml:space="preserve"> </w:t>
      </w:r>
      <w:r w:rsidRPr="006B7810">
        <w:rPr>
          <w:rFonts w:asciiTheme="minorHAnsi" w:hAnsiTheme="minorHAnsi" w:cstheme="minorHAnsi"/>
        </w:rPr>
        <w:t>i</w:t>
      </w:r>
      <w:r w:rsidRPr="006B7810">
        <w:rPr>
          <w:rFonts w:asciiTheme="minorHAnsi" w:hAnsiTheme="minorHAnsi" w:cstheme="minorHAnsi"/>
          <w:spacing w:val="-2"/>
        </w:rPr>
        <w:t>t</w:t>
      </w:r>
      <w:r w:rsidRPr="006B7810">
        <w:rPr>
          <w:rFonts w:asciiTheme="minorHAnsi" w:hAnsiTheme="minorHAnsi" w:cstheme="minorHAnsi"/>
          <w:spacing w:val="1"/>
        </w:rPr>
        <w:t>e</w:t>
      </w:r>
      <w:r w:rsidRPr="006B7810">
        <w:rPr>
          <w:rFonts w:asciiTheme="minorHAnsi" w:hAnsiTheme="minorHAnsi" w:cstheme="minorHAnsi"/>
          <w:spacing w:val="-1"/>
        </w:rPr>
        <w:t>m</w:t>
      </w:r>
      <w:r w:rsidRPr="006B7810">
        <w:rPr>
          <w:rFonts w:asciiTheme="minorHAnsi" w:hAnsiTheme="minorHAnsi" w:cstheme="minorHAnsi"/>
        </w:rPr>
        <w:t>s f</w:t>
      </w:r>
      <w:r w:rsidRPr="006B7810">
        <w:rPr>
          <w:rFonts w:asciiTheme="minorHAnsi" w:hAnsiTheme="minorHAnsi" w:cstheme="minorHAnsi"/>
          <w:spacing w:val="1"/>
        </w:rPr>
        <w:t>o</w:t>
      </w:r>
      <w:r w:rsidRPr="006B7810">
        <w:rPr>
          <w:rFonts w:asciiTheme="minorHAnsi" w:hAnsiTheme="minorHAnsi" w:cstheme="minorHAnsi"/>
        </w:rPr>
        <w:t xml:space="preserve">r </w:t>
      </w:r>
      <w:r w:rsidRPr="006B7810">
        <w:rPr>
          <w:rFonts w:asciiTheme="minorHAnsi" w:hAnsiTheme="minorHAnsi" w:cstheme="minorHAnsi"/>
          <w:spacing w:val="-2"/>
        </w:rPr>
        <w:t>t</w:t>
      </w:r>
      <w:r w:rsidRPr="006B7810">
        <w:rPr>
          <w:rFonts w:asciiTheme="minorHAnsi" w:hAnsiTheme="minorHAnsi" w:cstheme="minorHAnsi"/>
          <w:spacing w:val="1"/>
        </w:rPr>
        <w:t>h</w:t>
      </w:r>
      <w:r w:rsidRPr="006B7810">
        <w:rPr>
          <w:rFonts w:asciiTheme="minorHAnsi" w:hAnsiTheme="minorHAnsi" w:cstheme="minorHAnsi"/>
        </w:rPr>
        <w:t>is c</w:t>
      </w:r>
      <w:r w:rsidRPr="006B7810">
        <w:rPr>
          <w:rFonts w:asciiTheme="minorHAnsi" w:hAnsiTheme="minorHAnsi" w:cstheme="minorHAnsi"/>
          <w:spacing w:val="1"/>
        </w:rPr>
        <w:t>a</w:t>
      </w:r>
      <w:r w:rsidRPr="006B7810">
        <w:rPr>
          <w:rFonts w:asciiTheme="minorHAnsi" w:hAnsiTheme="minorHAnsi" w:cstheme="minorHAnsi"/>
        </w:rPr>
        <w:t>t</w:t>
      </w:r>
      <w:r w:rsidRPr="006B7810">
        <w:rPr>
          <w:rFonts w:asciiTheme="minorHAnsi" w:hAnsiTheme="minorHAnsi" w:cstheme="minorHAnsi"/>
          <w:spacing w:val="1"/>
        </w:rPr>
        <w:t>e</w:t>
      </w:r>
      <w:r w:rsidRPr="006B7810">
        <w:rPr>
          <w:rFonts w:asciiTheme="minorHAnsi" w:hAnsiTheme="minorHAnsi" w:cstheme="minorHAnsi"/>
          <w:spacing w:val="-1"/>
        </w:rPr>
        <w:t>g</w:t>
      </w:r>
      <w:r w:rsidRPr="006B7810">
        <w:rPr>
          <w:rFonts w:asciiTheme="minorHAnsi" w:hAnsiTheme="minorHAnsi" w:cstheme="minorHAnsi"/>
          <w:spacing w:val="1"/>
        </w:rPr>
        <w:t>o</w:t>
      </w:r>
      <w:r w:rsidRPr="006B7810">
        <w:rPr>
          <w:rFonts w:asciiTheme="minorHAnsi" w:hAnsiTheme="minorHAnsi" w:cstheme="minorHAnsi"/>
          <w:spacing w:val="-1"/>
        </w:rPr>
        <w:t>r</w:t>
      </w:r>
      <w:r w:rsidRPr="006B7810">
        <w:rPr>
          <w:rFonts w:asciiTheme="minorHAnsi" w:hAnsiTheme="minorHAnsi" w:cstheme="minorHAnsi"/>
        </w:rPr>
        <w:t>y.</w:t>
      </w:r>
      <w:r w:rsidR="0097130F" w:rsidRPr="006B7810">
        <w:rPr>
          <w:rFonts w:asciiTheme="minorHAnsi" w:hAnsiTheme="minorHAnsi" w:cstheme="minorHAnsi"/>
        </w:rPr>
        <w:t xml:space="preserve"> </w:t>
      </w:r>
      <w:r w:rsidRPr="006B7810">
        <w:rPr>
          <w:rFonts w:asciiTheme="minorHAnsi" w:hAnsiTheme="minorHAnsi" w:cstheme="minorHAnsi"/>
        </w:rPr>
        <w:t>T</w:t>
      </w:r>
      <w:r w:rsidRPr="006B7810">
        <w:rPr>
          <w:rFonts w:asciiTheme="minorHAnsi" w:hAnsiTheme="minorHAnsi" w:cstheme="minorHAnsi"/>
          <w:spacing w:val="-1"/>
        </w:rPr>
        <w:t>h</w:t>
      </w:r>
      <w:r w:rsidRPr="006B7810">
        <w:rPr>
          <w:rFonts w:asciiTheme="minorHAnsi" w:hAnsiTheme="minorHAnsi" w:cstheme="minorHAnsi"/>
          <w:spacing w:val="1"/>
        </w:rPr>
        <w:t>e</w:t>
      </w:r>
      <w:r w:rsidRPr="006B7810">
        <w:rPr>
          <w:rFonts w:asciiTheme="minorHAnsi" w:hAnsiTheme="minorHAnsi" w:cstheme="minorHAnsi"/>
        </w:rPr>
        <w:t>se</w:t>
      </w:r>
      <w:r w:rsidRPr="006B7810">
        <w:rPr>
          <w:rFonts w:asciiTheme="minorHAnsi" w:hAnsiTheme="minorHAnsi" w:cstheme="minorHAnsi"/>
          <w:spacing w:val="1"/>
        </w:rPr>
        <w:t xml:space="preserve"> </w:t>
      </w:r>
      <w:r w:rsidRPr="006B7810">
        <w:rPr>
          <w:rFonts w:asciiTheme="minorHAnsi" w:hAnsiTheme="minorHAnsi" w:cstheme="minorHAnsi"/>
          <w:spacing w:val="-2"/>
        </w:rPr>
        <w:t>c</w:t>
      </w:r>
      <w:r w:rsidRPr="006B7810">
        <w:rPr>
          <w:rFonts w:asciiTheme="minorHAnsi" w:hAnsiTheme="minorHAnsi" w:cstheme="minorHAnsi"/>
          <w:spacing w:val="1"/>
        </w:rPr>
        <w:t>o</w:t>
      </w:r>
      <w:r w:rsidRPr="006B7810">
        <w:rPr>
          <w:rFonts w:asciiTheme="minorHAnsi" w:hAnsiTheme="minorHAnsi" w:cstheme="minorHAnsi"/>
        </w:rPr>
        <w:t>sts i</w:t>
      </w:r>
      <w:r w:rsidRPr="006B7810">
        <w:rPr>
          <w:rFonts w:asciiTheme="minorHAnsi" w:hAnsiTheme="minorHAnsi" w:cstheme="minorHAnsi"/>
          <w:spacing w:val="1"/>
        </w:rPr>
        <w:t>n</w:t>
      </w:r>
      <w:r w:rsidRPr="006B7810">
        <w:rPr>
          <w:rFonts w:asciiTheme="minorHAnsi" w:hAnsiTheme="minorHAnsi" w:cstheme="minorHAnsi"/>
        </w:rPr>
        <w:t>cl</w:t>
      </w:r>
      <w:r w:rsidRPr="006B7810">
        <w:rPr>
          <w:rFonts w:asciiTheme="minorHAnsi" w:hAnsiTheme="minorHAnsi" w:cstheme="minorHAnsi"/>
          <w:spacing w:val="-1"/>
        </w:rPr>
        <w:t>u</w:t>
      </w:r>
      <w:r w:rsidRPr="006B7810">
        <w:rPr>
          <w:rFonts w:asciiTheme="minorHAnsi" w:hAnsiTheme="minorHAnsi" w:cstheme="minorHAnsi"/>
          <w:spacing w:val="1"/>
        </w:rPr>
        <w:t>d</w:t>
      </w:r>
      <w:r w:rsidRPr="006B7810">
        <w:rPr>
          <w:rFonts w:asciiTheme="minorHAnsi" w:hAnsiTheme="minorHAnsi" w:cstheme="minorHAnsi"/>
        </w:rPr>
        <w:t>e</w:t>
      </w:r>
      <w:r w:rsidRPr="006B7810">
        <w:rPr>
          <w:rFonts w:asciiTheme="minorHAnsi" w:hAnsiTheme="minorHAnsi" w:cstheme="minorHAnsi"/>
          <w:spacing w:val="1"/>
        </w:rPr>
        <w:t xml:space="preserve"> </w:t>
      </w:r>
      <w:r w:rsidRPr="006B7810">
        <w:rPr>
          <w:rFonts w:asciiTheme="minorHAnsi" w:hAnsiTheme="minorHAnsi" w:cstheme="minorHAnsi"/>
          <w:spacing w:val="-1"/>
        </w:rPr>
        <w:t>m</w:t>
      </w:r>
      <w:r w:rsidRPr="006B7810">
        <w:rPr>
          <w:rFonts w:asciiTheme="minorHAnsi" w:hAnsiTheme="minorHAnsi" w:cstheme="minorHAnsi"/>
          <w:spacing w:val="1"/>
        </w:rPr>
        <w:t>ea</w:t>
      </w:r>
      <w:r w:rsidRPr="006B7810">
        <w:rPr>
          <w:rFonts w:asciiTheme="minorHAnsi" w:hAnsiTheme="minorHAnsi" w:cstheme="minorHAnsi"/>
        </w:rPr>
        <w:t>ls,</w:t>
      </w:r>
      <w:r w:rsidRPr="006B7810">
        <w:rPr>
          <w:rFonts w:asciiTheme="minorHAnsi" w:hAnsiTheme="minorHAnsi" w:cstheme="minorHAnsi"/>
          <w:spacing w:val="-1"/>
        </w:rPr>
        <w:t xml:space="preserve"> </w:t>
      </w:r>
      <w:r w:rsidRPr="006B7810">
        <w:rPr>
          <w:rFonts w:asciiTheme="minorHAnsi" w:hAnsiTheme="minorHAnsi" w:cstheme="minorHAnsi"/>
        </w:rPr>
        <w:t>l</w:t>
      </w:r>
      <w:r w:rsidRPr="006B7810">
        <w:rPr>
          <w:rFonts w:asciiTheme="minorHAnsi" w:hAnsiTheme="minorHAnsi" w:cstheme="minorHAnsi"/>
          <w:spacing w:val="1"/>
        </w:rPr>
        <w:t>o</w:t>
      </w:r>
      <w:r w:rsidRPr="006B7810">
        <w:rPr>
          <w:rFonts w:asciiTheme="minorHAnsi" w:hAnsiTheme="minorHAnsi" w:cstheme="minorHAnsi"/>
          <w:spacing w:val="-1"/>
        </w:rPr>
        <w:t>d</w:t>
      </w:r>
      <w:r w:rsidRPr="006B7810">
        <w:rPr>
          <w:rFonts w:asciiTheme="minorHAnsi" w:hAnsiTheme="minorHAnsi" w:cstheme="minorHAnsi"/>
          <w:spacing w:val="1"/>
        </w:rPr>
        <w:t>g</w:t>
      </w:r>
      <w:r w:rsidRPr="006B7810">
        <w:rPr>
          <w:rFonts w:asciiTheme="minorHAnsi" w:hAnsiTheme="minorHAnsi" w:cstheme="minorHAnsi"/>
        </w:rPr>
        <w:t>i</w:t>
      </w:r>
      <w:r w:rsidRPr="006B7810">
        <w:rPr>
          <w:rFonts w:asciiTheme="minorHAnsi" w:hAnsiTheme="minorHAnsi" w:cstheme="minorHAnsi"/>
          <w:spacing w:val="1"/>
        </w:rPr>
        <w:t>ng</w:t>
      </w:r>
      <w:r w:rsidRPr="006B7810">
        <w:rPr>
          <w:rFonts w:asciiTheme="minorHAnsi" w:hAnsiTheme="minorHAnsi" w:cstheme="minorHAnsi"/>
        </w:rPr>
        <w:t>,</w:t>
      </w:r>
      <w:r w:rsidRPr="006B7810">
        <w:rPr>
          <w:rFonts w:asciiTheme="minorHAnsi" w:hAnsiTheme="minorHAnsi" w:cstheme="minorHAnsi"/>
          <w:spacing w:val="-1"/>
        </w:rPr>
        <w:t xml:space="preserve"> </w:t>
      </w:r>
      <w:r w:rsidRPr="006B7810">
        <w:rPr>
          <w:rFonts w:asciiTheme="minorHAnsi" w:hAnsiTheme="minorHAnsi" w:cstheme="minorHAnsi"/>
        </w:rPr>
        <w:t>t</w:t>
      </w:r>
      <w:r w:rsidRPr="006B7810">
        <w:rPr>
          <w:rFonts w:asciiTheme="minorHAnsi" w:hAnsiTheme="minorHAnsi" w:cstheme="minorHAnsi"/>
          <w:spacing w:val="-1"/>
        </w:rPr>
        <w:t>r</w:t>
      </w:r>
      <w:r w:rsidRPr="006B7810">
        <w:rPr>
          <w:rFonts w:asciiTheme="minorHAnsi" w:hAnsiTheme="minorHAnsi" w:cstheme="minorHAnsi"/>
          <w:spacing w:val="1"/>
        </w:rPr>
        <w:t>an</w:t>
      </w:r>
      <w:r w:rsidRPr="006B7810">
        <w:rPr>
          <w:rFonts w:asciiTheme="minorHAnsi" w:hAnsiTheme="minorHAnsi" w:cstheme="minorHAnsi"/>
          <w:spacing w:val="-2"/>
        </w:rPr>
        <w:t>s</w:t>
      </w:r>
      <w:r w:rsidRPr="006B7810">
        <w:rPr>
          <w:rFonts w:asciiTheme="minorHAnsi" w:hAnsiTheme="minorHAnsi" w:cstheme="minorHAnsi"/>
          <w:spacing w:val="1"/>
        </w:rPr>
        <w:t>po</w:t>
      </w:r>
      <w:r w:rsidRPr="006B7810">
        <w:rPr>
          <w:rFonts w:asciiTheme="minorHAnsi" w:hAnsiTheme="minorHAnsi" w:cstheme="minorHAnsi"/>
          <w:spacing w:val="-1"/>
        </w:rPr>
        <w:t>r</w:t>
      </w:r>
      <w:r w:rsidRPr="006B7810">
        <w:rPr>
          <w:rFonts w:asciiTheme="minorHAnsi" w:hAnsiTheme="minorHAnsi" w:cstheme="minorHAnsi"/>
          <w:spacing w:val="-2"/>
        </w:rPr>
        <w:t>t</w:t>
      </w:r>
      <w:r w:rsidRPr="006B7810">
        <w:rPr>
          <w:rFonts w:asciiTheme="minorHAnsi" w:hAnsiTheme="minorHAnsi" w:cstheme="minorHAnsi"/>
          <w:spacing w:val="1"/>
        </w:rPr>
        <w:t>a</w:t>
      </w:r>
      <w:r w:rsidRPr="006B7810">
        <w:rPr>
          <w:rFonts w:asciiTheme="minorHAnsi" w:hAnsiTheme="minorHAnsi" w:cstheme="minorHAnsi"/>
        </w:rPr>
        <w:t>ti</w:t>
      </w:r>
      <w:r w:rsidRPr="006B7810">
        <w:rPr>
          <w:rFonts w:asciiTheme="minorHAnsi" w:hAnsiTheme="minorHAnsi" w:cstheme="minorHAnsi"/>
          <w:spacing w:val="1"/>
        </w:rPr>
        <w:t>o</w:t>
      </w:r>
      <w:r w:rsidRPr="006B7810">
        <w:rPr>
          <w:rFonts w:asciiTheme="minorHAnsi" w:hAnsiTheme="minorHAnsi" w:cstheme="minorHAnsi"/>
        </w:rPr>
        <w:t>n,</w:t>
      </w:r>
      <w:r w:rsidRPr="006B7810">
        <w:rPr>
          <w:rFonts w:asciiTheme="minorHAnsi" w:hAnsiTheme="minorHAnsi" w:cstheme="minorHAnsi"/>
          <w:spacing w:val="1"/>
        </w:rPr>
        <w:t xml:space="preserve"> </w:t>
      </w:r>
      <w:r w:rsidRPr="006B7810">
        <w:rPr>
          <w:rFonts w:asciiTheme="minorHAnsi" w:hAnsiTheme="minorHAnsi" w:cstheme="minorHAnsi"/>
          <w:spacing w:val="-1"/>
        </w:rPr>
        <w:t>re</w:t>
      </w:r>
      <w:r w:rsidRPr="006B7810">
        <w:rPr>
          <w:rFonts w:asciiTheme="minorHAnsi" w:hAnsiTheme="minorHAnsi" w:cstheme="minorHAnsi"/>
          <w:spacing w:val="1"/>
        </w:rPr>
        <w:t>g</w:t>
      </w:r>
      <w:r w:rsidRPr="006B7810">
        <w:rPr>
          <w:rFonts w:asciiTheme="minorHAnsi" w:hAnsiTheme="minorHAnsi" w:cstheme="minorHAnsi"/>
        </w:rPr>
        <w:t>ist</w:t>
      </w:r>
      <w:r w:rsidRPr="006B7810">
        <w:rPr>
          <w:rFonts w:asciiTheme="minorHAnsi" w:hAnsiTheme="minorHAnsi" w:cstheme="minorHAnsi"/>
          <w:spacing w:val="-1"/>
        </w:rPr>
        <w:t>r</w:t>
      </w:r>
      <w:r w:rsidRPr="006B7810">
        <w:rPr>
          <w:rFonts w:asciiTheme="minorHAnsi" w:hAnsiTheme="minorHAnsi" w:cstheme="minorHAnsi"/>
          <w:spacing w:val="1"/>
        </w:rPr>
        <w:t>a</w:t>
      </w:r>
      <w:r w:rsidRPr="006B7810">
        <w:rPr>
          <w:rFonts w:asciiTheme="minorHAnsi" w:hAnsiTheme="minorHAnsi" w:cstheme="minorHAnsi"/>
        </w:rPr>
        <w:t>ti</w:t>
      </w:r>
      <w:r w:rsidRPr="006B7810">
        <w:rPr>
          <w:rFonts w:asciiTheme="minorHAnsi" w:hAnsiTheme="minorHAnsi" w:cstheme="minorHAnsi"/>
          <w:spacing w:val="-1"/>
        </w:rPr>
        <w:t>o</w:t>
      </w:r>
      <w:r w:rsidRPr="006B7810">
        <w:rPr>
          <w:rFonts w:asciiTheme="minorHAnsi" w:hAnsiTheme="minorHAnsi" w:cstheme="minorHAnsi"/>
        </w:rPr>
        <w:t>n</w:t>
      </w:r>
      <w:r w:rsidRPr="006B7810">
        <w:rPr>
          <w:rFonts w:asciiTheme="minorHAnsi" w:hAnsiTheme="minorHAnsi" w:cstheme="minorHAnsi"/>
          <w:spacing w:val="1"/>
        </w:rPr>
        <w:t xml:space="preserve"> </w:t>
      </w:r>
      <w:r w:rsidR="004B6CB4" w:rsidRPr="006B7810">
        <w:rPr>
          <w:rFonts w:asciiTheme="minorHAnsi" w:hAnsiTheme="minorHAnsi" w:cstheme="minorHAnsi"/>
          <w:spacing w:val="1"/>
        </w:rPr>
        <w:t xml:space="preserve">fees </w:t>
      </w:r>
      <w:r w:rsidRPr="006B7810">
        <w:rPr>
          <w:rFonts w:asciiTheme="minorHAnsi" w:hAnsiTheme="minorHAnsi" w:cstheme="minorHAnsi"/>
        </w:rPr>
        <w:t>f</w:t>
      </w:r>
      <w:r w:rsidRPr="006B7810">
        <w:rPr>
          <w:rFonts w:asciiTheme="minorHAnsi" w:hAnsiTheme="minorHAnsi" w:cstheme="minorHAnsi"/>
          <w:spacing w:val="1"/>
        </w:rPr>
        <w:t>o</w:t>
      </w:r>
      <w:r w:rsidRPr="006B7810">
        <w:rPr>
          <w:rFonts w:asciiTheme="minorHAnsi" w:hAnsiTheme="minorHAnsi" w:cstheme="minorHAnsi"/>
        </w:rPr>
        <w:t>r w</w:t>
      </w:r>
      <w:r w:rsidRPr="006B7810">
        <w:rPr>
          <w:rFonts w:asciiTheme="minorHAnsi" w:hAnsiTheme="minorHAnsi" w:cstheme="minorHAnsi"/>
          <w:spacing w:val="1"/>
        </w:rPr>
        <w:t>o</w:t>
      </w:r>
      <w:r w:rsidRPr="006B7810">
        <w:rPr>
          <w:rFonts w:asciiTheme="minorHAnsi" w:hAnsiTheme="minorHAnsi" w:cstheme="minorHAnsi"/>
          <w:spacing w:val="-1"/>
        </w:rPr>
        <w:t>r</w:t>
      </w:r>
      <w:r w:rsidRPr="006B7810">
        <w:rPr>
          <w:rFonts w:asciiTheme="minorHAnsi" w:hAnsiTheme="minorHAnsi" w:cstheme="minorHAnsi"/>
        </w:rPr>
        <w:t>ks</w:t>
      </w:r>
      <w:r w:rsidRPr="006B7810">
        <w:rPr>
          <w:rFonts w:asciiTheme="minorHAnsi" w:hAnsiTheme="minorHAnsi" w:cstheme="minorHAnsi"/>
          <w:spacing w:val="1"/>
        </w:rPr>
        <w:t>h</w:t>
      </w:r>
      <w:r w:rsidRPr="006B7810">
        <w:rPr>
          <w:rFonts w:asciiTheme="minorHAnsi" w:hAnsiTheme="minorHAnsi" w:cstheme="minorHAnsi"/>
          <w:spacing w:val="-1"/>
        </w:rPr>
        <w:t>o</w:t>
      </w:r>
      <w:r w:rsidRPr="006B7810">
        <w:rPr>
          <w:rFonts w:asciiTheme="minorHAnsi" w:hAnsiTheme="minorHAnsi" w:cstheme="minorHAnsi"/>
          <w:spacing w:val="1"/>
        </w:rPr>
        <w:t>p</w:t>
      </w:r>
      <w:r w:rsidRPr="006B7810">
        <w:rPr>
          <w:rFonts w:asciiTheme="minorHAnsi" w:hAnsiTheme="minorHAnsi" w:cstheme="minorHAnsi"/>
        </w:rPr>
        <w:t>s,</w:t>
      </w:r>
      <w:r w:rsidRPr="006B7810">
        <w:rPr>
          <w:rFonts w:asciiTheme="minorHAnsi" w:hAnsiTheme="minorHAnsi" w:cstheme="minorHAnsi"/>
          <w:spacing w:val="1"/>
        </w:rPr>
        <w:t xml:space="preserve"> </w:t>
      </w:r>
      <w:r w:rsidR="004B6CB4" w:rsidRPr="006B7810">
        <w:rPr>
          <w:rFonts w:asciiTheme="minorHAnsi" w:hAnsiTheme="minorHAnsi" w:cstheme="minorHAnsi"/>
          <w:spacing w:val="1"/>
        </w:rPr>
        <w:t xml:space="preserve">entry </w:t>
      </w:r>
      <w:r w:rsidRPr="006B7810">
        <w:rPr>
          <w:rFonts w:asciiTheme="minorHAnsi" w:hAnsiTheme="minorHAnsi" w:cstheme="minorHAnsi"/>
          <w:spacing w:val="-2"/>
        </w:rPr>
        <w:t>f</w:t>
      </w:r>
      <w:r w:rsidRPr="006B7810">
        <w:rPr>
          <w:rFonts w:asciiTheme="minorHAnsi" w:hAnsiTheme="minorHAnsi" w:cstheme="minorHAnsi"/>
          <w:spacing w:val="1"/>
        </w:rPr>
        <w:t>ee</w:t>
      </w:r>
      <w:r w:rsidRPr="006B7810">
        <w:rPr>
          <w:rFonts w:asciiTheme="minorHAnsi" w:hAnsiTheme="minorHAnsi" w:cstheme="minorHAnsi"/>
        </w:rPr>
        <w:t xml:space="preserve">s </w:t>
      </w:r>
      <w:r w:rsidRPr="006B7810">
        <w:rPr>
          <w:rFonts w:asciiTheme="minorHAnsi" w:hAnsiTheme="minorHAnsi" w:cstheme="minorHAnsi"/>
          <w:spacing w:val="-2"/>
        </w:rPr>
        <w:t>f</w:t>
      </w:r>
      <w:r w:rsidRPr="006B7810">
        <w:rPr>
          <w:rFonts w:asciiTheme="minorHAnsi" w:hAnsiTheme="minorHAnsi" w:cstheme="minorHAnsi"/>
          <w:spacing w:val="1"/>
        </w:rPr>
        <w:t xml:space="preserve">or </w:t>
      </w:r>
      <w:r w:rsidRPr="006B7810">
        <w:rPr>
          <w:rFonts w:asciiTheme="minorHAnsi" w:hAnsiTheme="minorHAnsi" w:cstheme="minorHAnsi"/>
        </w:rPr>
        <w:t>s</w:t>
      </w:r>
      <w:r w:rsidRPr="006B7810">
        <w:rPr>
          <w:rFonts w:asciiTheme="minorHAnsi" w:hAnsiTheme="minorHAnsi" w:cstheme="minorHAnsi"/>
          <w:spacing w:val="1"/>
        </w:rPr>
        <w:t>pe</w:t>
      </w:r>
      <w:r w:rsidRPr="006B7810">
        <w:rPr>
          <w:rFonts w:asciiTheme="minorHAnsi" w:hAnsiTheme="minorHAnsi" w:cstheme="minorHAnsi"/>
        </w:rPr>
        <w:t>ci</w:t>
      </w:r>
      <w:r w:rsidRPr="006B7810">
        <w:rPr>
          <w:rFonts w:asciiTheme="minorHAnsi" w:hAnsiTheme="minorHAnsi" w:cstheme="minorHAnsi"/>
          <w:spacing w:val="1"/>
        </w:rPr>
        <w:t>a</w:t>
      </w:r>
      <w:r w:rsidRPr="006B7810">
        <w:rPr>
          <w:rFonts w:asciiTheme="minorHAnsi" w:hAnsiTheme="minorHAnsi" w:cstheme="minorHAnsi"/>
        </w:rPr>
        <w:t xml:space="preserve">l </w:t>
      </w:r>
      <w:r w:rsidRPr="006B7810">
        <w:rPr>
          <w:rFonts w:asciiTheme="minorHAnsi" w:hAnsiTheme="minorHAnsi" w:cstheme="minorHAnsi"/>
          <w:spacing w:val="1"/>
        </w:rPr>
        <w:t>e</w:t>
      </w:r>
      <w:r w:rsidRPr="006B7810">
        <w:rPr>
          <w:rFonts w:asciiTheme="minorHAnsi" w:hAnsiTheme="minorHAnsi" w:cstheme="minorHAnsi"/>
          <w:spacing w:val="-2"/>
        </w:rPr>
        <w:t>v</w:t>
      </w:r>
      <w:r w:rsidRPr="006B7810">
        <w:rPr>
          <w:rFonts w:asciiTheme="minorHAnsi" w:hAnsiTheme="minorHAnsi" w:cstheme="minorHAnsi"/>
          <w:spacing w:val="1"/>
        </w:rPr>
        <w:t>en</w:t>
      </w:r>
      <w:r w:rsidRPr="006B7810">
        <w:rPr>
          <w:rFonts w:asciiTheme="minorHAnsi" w:hAnsiTheme="minorHAnsi" w:cstheme="minorHAnsi"/>
        </w:rPr>
        <w:t>ts,</w:t>
      </w:r>
      <w:r w:rsidRPr="006B7810">
        <w:rPr>
          <w:rFonts w:asciiTheme="minorHAnsi" w:hAnsiTheme="minorHAnsi" w:cstheme="minorHAnsi"/>
          <w:spacing w:val="-1"/>
        </w:rPr>
        <w:t xml:space="preserve"> </w:t>
      </w:r>
      <w:r w:rsidRPr="006B7810">
        <w:rPr>
          <w:rFonts w:asciiTheme="minorHAnsi" w:hAnsiTheme="minorHAnsi" w:cstheme="minorHAnsi"/>
          <w:spacing w:val="1"/>
        </w:rPr>
        <w:t>e</w:t>
      </w:r>
      <w:r w:rsidRPr="006B7810">
        <w:rPr>
          <w:rFonts w:asciiTheme="minorHAnsi" w:hAnsiTheme="minorHAnsi" w:cstheme="minorHAnsi"/>
        </w:rPr>
        <w:t>tc.</w:t>
      </w:r>
      <w:r w:rsidR="003B00DF" w:rsidRPr="006B7810">
        <w:rPr>
          <w:rFonts w:asciiTheme="minorHAnsi" w:hAnsiTheme="minorHAnsi" w:cstheme="minorHAnsi"/>
        </w:rPr>
        <w:t xml:space="preserve"> T</w:t>
      </w:r>
      <w:r w:rsidR="003B00DF" w:rsidRPr="006B7810">
        <w:rPr>
          <w:rFonts w:asciiTheme="minorHAnsi" w:hAnsiTheme="minorHAnsi" w:cstheme="minorHAnsi"/>
          <w:spacing w:val="-1"/>
        </w:rPr>
        <w:t>r</w:t>
      </w:r>
      <w:r w:rsidR="003B00DF" w:rsidRPr="006B7810">
        <w:rPr>
          <w:rFonts w:asciiTheme="minorHAnsi" w:hAnsiTheme="minorHAnsi" w:cstheme="minorHAnsi"/>
          <w:spacing w:val="1"/>
        </w:rPr>
        <w:t>a</w:t>
      </w:r>
      <w:r w:rsidR="003B00DF" w:rsidRPr="006B7810">
        <w:rPr>
          <w:rFonts w:asciiTheme="minorHAnsi" w:hAnsiTheme="minorHAnsi" w:cstheme="minorHAnsi"/>
        </w:rPr>
        <w:t>v</w:t>
      </w:r>
      <w:r w:rsidR="003B00DF" w:rsidRPr="006B7810">
        <w:rPr>
          <w:rFonts w:asciiTheme="minorHAnsi" w:hAnsiTheme="minorHAnsi" w:cstheme="minorHAnsi"/>
          <w:spacing w:val="1"/>
        </w:rPr>
        <w:t>e</w:t>
      </w:r>
      <w:r w:rsidR="003B00DF" w:rsidRPr="006B7810">
        <w:rPr>
          <w:rFonts w:asciiTheme="minorHAnsi" w:hAnsiTheme="minorHAnsi" w:cstheme="minorHAnsi"/>
        </w:rPr>
        <w:t>l c</w:t>
      </w:r>
      <w:r w:rsidR="003B00DF" w:rsidRPr="006B7810">
        <w:rPr>
          <w:rFonts w:asciiTheme="minorHAnsi" w:hAnsiTheme="minorHAnsi" w:cstheme="minorHAnsi"/>
          <w:spacing w:val="1"/>
        </w:rPr>
        <w:t>o</w:t>
      </w:r>
      <w:r w:rsidR="003B00DF" w:rsidRPr="006B7810">
        <w:rPr>
          <w:rFonts w:asciiTheme="minorHAnsi" w:hAnsiTheme="minorHAnsi" w:cstheme="minorHAnsi"/>
        </w:rPr>
        <w:t xml:space="preserve">sts </w:t>
      </w:r>
      <w:r w:rsidR="003B00DF" w:rsidRPr="006B7810">
        <w:rPr>
          <w:rFonts w:asciiTheme="minorHAnsi" w:hAnsiTheme="minorHAnsi" w:cstheme="minorHAnsi"/>
          <w:spacing w:val="-1"/>
        </w:rPr>
        <w:t>m</w:t>
      </w:r>
      <w:r w:rsidR="003B00DF" w:rsidRPr="006B7810">
        <w:rPr>
          <w:rFonts w:asciiTheme="minorHAnsi" w:hAnsiTheme="minorHAnsi" w:cstheme="minorHAnsi"/>
          <w:spacing w:val="1"/>
        </w:rPr>
        <w:t>u</w:t>
      </w:r>
      <w:r w:rsidR="003B00DF" w:rsidRPr="006B7810">
        <w:rPr>
          <w:rFonts w:asciiTheme="minorHAnsi" w:hAnsiTheme="minorHAnsi" w:cstheme="minorHAnsi"/>
        </w:rPr>
        <w:t>st</w:t>
      </w:r>
      <w:r w:rsidR="003B00DF" w:rsidRPr="006B7810">
        <w:rPr>
          <w:rFonts w:asciiTheme="minorHAnsi" w:hAnsiTheme="minorHAnsi" w:cstheme="minorHAnsi"/>
          <w:spacing w:val="-1"/>
        </w:rPr>
        <w:t xml:space="preserve"> </w:t>
      </w:r>
      <w:r w:rsidR="003B00DF" w:rsidRPr="006B7810">
        <w:rPr>
          <w:rFonts w:asciiTheme="minorHAnsi" w:hAnsiTheme="minorHAnsi" w:cstheme="minorHAnsi"/>
        </w:rPr>
        <w:t>f</w:t>
      </w:r>
      <w:r w:rsidR="003B00DF" w:rsidRPr="006B7810">
        <w:rPr>
          <w:rFonts w:asciiTheme="minorHAnsi" w:hAnsiTheme="minorHAnsi" w:cstheme="minorHAnsi"/>
          <w:spacing w:val="1"/>
        </w:rPr>
        <w:t>o</w:t>
      </w:r>
      <w:r w:rsidR="003B00DF" w:rsidRPr="006B7810">
        <w:rPr>
          <w:rFonts w:asciiTheme="minorHAnsi" w:hAnsiTheme="minorHAnsi" w:cstheme="minorHAnsi"/>
        </w:rPr>
        <w:t>ll</w:t>
      </w:r>
      <w:r w:rsidR="003B00DF" w:rsidRPr="006B7810">
        <w:rPr>
          <w:rFonts w:asciiTheme="minorHAnsi" w:hAnsiTheme="minorHAnsi" w:cstheme="minorHAnsi"/>
          <w:spacing w:val="1"/>
        </w:rPr>
        <w:t>o</w:t>
      </w:r>
      <w:r w:rsidR="003B00DF" w:rsidRPr="006B7810">
        <w:rPr>
          <w:rFonts w:asciiTheme="minorHAnsi" w:hAnsiTheme="minorHAnsi" w:cstheme="minorHAnsi"/>
        </w:rPr>
        <w:t xml:space="preserve">w </w:t>
      </w:r>
      <w:r w:rsidR="003B00DF" w:rsidRPr="006B7810">
        <w:rPr>
          <w:rFonts w:asciiTheme="minorHAnsi" w:hAnsiTheme="minorHAnsi" w:cstheme="minorHAnsi"/>
          <w:spacing w:val="-2"/>
        </w:rPr>
        <w:t>S</w:t>
      </w:r>
      <w:r w:rsidR="003B00DF" w:rsidRPr="006B7810">
        <w:rPr>
          <w:rFonts w:asciiTheme="minorHAnsi" w:hAnsiTheme="minorHAnsi" w:cstheme="minorHAnsi"/>
        </w:rPr>
        <w:t>t</w:t>
      </w:r>
      <w:r w:rsidR="003B00DF" w:rsidRPr="006B7810">
        <w:rPr>
          <w:rFonts w:asciiTheme="minorHAnsi" w:hAnsiTheme="minorHAnsi" w:cstheme="minorHAnsi"/>
          <w:spacing w:val="-1"/>
        </w:rPr>
        <w:t>a</w:t>
      </w:r>
      <w:r w:rsidR="003B00DF" w:rsidRPr="006B7810">
        <w:rPr>
          <w:rFonts w:asciiTheme="minorHAnsi" w:hAnsiTheme="minorHAnsi" w:cstheme="minorHAnsi"/>
        </w:rPr>
        <w:t>te</w:t>
      </w:r>
      <w:r w:rsidR="003B00DF" w:rsidRPr="006B7810">
        <w:rPr>
          <w:rFonts w:asciiTheme="minorHAnsi" w:hAnsiTheme="minorHAnsi" w:cstheme="minorHAnsi"/>
          <w:spacing w:val="1"/>
        </w:rPr>
        <w:t xml:space="preserve"> o</w:t>
      </w:r>
      <w:r w:rsidR="003B00DF" w:rsidRPr="006B7810">
        <w:rPr>
          <w:rFonts w:asciiTheme="minorHAnsi" w:hAnsiTheme="minorHAnsi" w:cstheme="minorHAnsi"/>
        </w:rPr>
        <w:t>f</w:t>
      </w:r>
      <w:r w:rsidR="003B00DF" w:rsidRPr="006B7810">
        <w:rPr>
          <w:rFonts w:asciiTheme="minorHAnsi" w:hAnsiTheme="minorHAnsi" w:cstheme="minorHAnsi"/>
          <w:spacing w:val="-1"/>
        </w:rPr>
        <w:t xml:space="preserve"> M</w:t>
      </w:r>
      <w:r w:rsidR="003B00DF" w:rsidRPr="006B7810">
        <w:rPr>
          <w:rFonts w:asciiTheme="minorHAnsi" w:hAnsiTheme="minorHAnsi" w:cstheme="minorHAnsi"/>
          <w:spacing w:val="1"/>
        </w:rPr>
        <w:t>on</w:t>
      </w:r>
      <w:r w:rsidR="003B00DF" w:rsidRPr="006B7810">
        <w:rPr>
          <w:rFonts w:asciiTheme="minorHAnsi" w:hAnsiTheme="minorHAnsi" w:cstheme="minorHAnsi"/>
          <w:spacing w:val="-2"/>
        </w:rPr>
        <w:t>t</w:t>
      </w:r>
      <w:r w:rsidR="003B00DF" w:rsidRPr="006B7810">
        <w:rPr>
          <w:rFonts w:asciiTheme="minorHAnsi" w:hAnsiTheme="minorHAnsi" w:cstheme="minorHAnsi"/>
          <w:spacing w:val="1"/>
        </w:rPr>
        <w:t>an</w:t>
      </w:r>
      <w:r w:rsidR="003B00DF" w:rsidRPr="006B7810">
        <w:rPr>
          <w:rFonts w:asciiTheme="minorHAnsi" w:hAnsiTheme="minorHAnsi" w:cstheme="minorHAnsi"/>
        </w:rPr>
        <w:t>a</w:t>
      </w:r>
      <w:r w:rsidR="003B00DF" w:rsidRPr="006B7810">
        <w:rPr>
          <w:rFonts w:asciiTheme="minorHAnsi" w:hAnsiTheme="minorHAnsi" w:cstheme="minorHAnsi"/>
          <w:spacing w:val="-1"/>
        </w:rPr>
        <w:t xml:space="preserve"> </w:t>
      </w:r>
      <w:r w:rsidR="003B00DF" w:rsidRPr="006B7810">
        <w:rPr>
          <w:rFonts w:asciiTheme="minorHAnsi" w:hAnsiTheme="minorHAnsi" w:cstheme="minorHAnsi"/>
        </w:rPr>
        <w:t>t</w:t>
      </w:r>
      <w:r w:rsidR="003B00DF" w:rsidRPr="006B7810">
        <w:rPr>
          <w:rFonts w:asciiTheme="minorHAnsi" w:hAnsiTheme="minorHAnsi" w:cstheme="minorHAnsi"/>
          <w:spacing w:val="-1"/>
        </w:rPr>
        <w:t>r</w:t>
      </w:r>
      <w:r w:rsidR="003B00DF" w:rsidRPr="006B7810">
        <w:rPr>
          <w:rFonts w:asciiTheme="minorHAnsi" w:hAnsiTheme="minorHAnsi" w:cstheme="minorHAnsi"/>
          <w:spacing w:val="1"/>
        </w:rPr>
        <w:t>a</w:t>
      </w:r>
      <w:r w:rsidR="003B00DF" w:rsidRPr="006B7810">
        <w:rPr>
          <w:rFonts w:asciiTheme="minorHAnsi" w:hAnsiTheme="minorHAnsi" w:cstheme="minorHAnsi"/>
        </w:rPr>
        <w:t>v</w:t>
      </w:r>
      <w:r w:rsidR="003B00DF" w:rsidRPr="006B7810">
        <w:rPr>
          <w:rFonts w:asciiTheme="minorHAnsi" w:hAnsiTheme="minorHAnsi" w:cstheme="minorHAnsi"/>
          <w:spacing w:val="1"/>
        </w:rPr>
        <w:t>e</w:t>
      </w:r>
      <w:r w:rsidR="003B00DF" w:rsidRPr="006B7810">
        <w:rPr>
          <w:rFonts w:asciiTheme="minorHAnsi" w:hAnsiTheme="minorHAnsi" w:cstheme="minorHAnsi"/>
        </w:rPr>
        <w:t>l</w:t>
      </w:r>
      <w:r w:rsidR="003B00DF" w:rsidRPr="006B7810">
        <w:rPr>
          <w:rFonts w:asciiTheme="minorHAnsi" w:hAnsiTheme="minorHAnsi" w:cstheme="minorHAnsi"/>
          <w:spacing w:val="-2"/>
        </w:rPr>
        <w:t xml:space="preserve"> </w:t>
      </w:r>
      <w:r w:rsidR="003B00DF" w:rsidRPr="006B7810">
        <w:rPr>
          <w:rFonts w:asciiTheme="minorHAnsi" w:hAnsiTheme="minorHAnsi" w:cstheme="minorHAnsi"/>
          <w:spacing w:val="1"/>
        </w:rPr>
        <w:t>po</w:t>
      </w:r>
      <w:r w:rsidR="003B00DF" w:rsidRPr="006B7810">
        <w:rPr>
          <w:rFonts w:asciiTheme="minorHAnsi" w:hAnsiTheme="minorHAnsi" w:cstheme="minorHAnsi"/>
        </w:rPr>
        <w:t>lici</w:t>
      </w:r>
      <w:r w:rsidR="003B00DF" w:rsidRPr="006B7810">
        <w:rPr>
          <w:rFonts w:asciiTheme="minorHAnsi" w:hAnsiTheme="minorHAnsi" w:cstheme="minorHAnsi"/>
          <w:spacing w:val="1"/>
        </w:rPr>
        <w:t>e</w:t>
      </w:r>
      <w:r w:rsidR="003B00DF" w:rsidRPr="006B7810">
        <w:rPr>
          <w:rFonts w:asciiTheme="minorHAnsi" w:hAnsiTheme="minorHAnsi" w:cstheme="minorHAnsi"/>
        </w:rPr>
        <w:t>s</w:t>
      </w:r>
      <w:r w:rsidR="003B00DF" w:rsidRPr="006B7810">
        <w:rPr>
          <w:rFonts w:asciiTheme="minorHAnsi" w:hAnsiTheme="minorHAnsi" w:cstheme="minorHAnsi"/>
          <w:spacing w:val="-2"/>
        </w:rPr>
        <w:t xml:space="preserve"> </w:t>
      </w:r>
      <w:r w:rsidR="003B00DF" w:rsidRPr="006B7810">
        <w:rPr>
          <w:rFonts w:asciiTheme="minorHAnsi" w:hAnsiTheme="minorHAnsi" w:cstheme="minorHAnsi"/>
        </w:rPr>
        <w:t>w</w:t>
      </w:r>
      <w:r w:rsidR="003B00DF" w:rsidRPr="006B7810">
        <w:rPr>
          <w:rFonts w:asciiTheme="minorHAnsi" w:hAnsiTheme="minorHAnsi" w:cstheme="minorHAnsi"/>
          <w:spacing w:val="1"/>
        </w:rPr>
        <w:t>he</w:t>
      </w:r>
      <w:r w:rsidR="003B00DF" w:rsidRPr="006B7810">
        <w:rPr>
          <w:rFonts w:asciiTheme="minorHAnsi" w:hAnsiTheme="minorHAnsi" w:cstheme="minorHAnsi"/>
          <w:spacing w:val="-1"/>
        </w:rPr>
        <w:t>n</w:t>
      </w:r>
      <w:r w:rsidR="003B00DF" w:rsidRPr="006B7810">
        <w:rPr>
          <w:rFonts w:asciiTheme="minorHAnsi" w:hAnsiTheme="minorHAnsi" w:cstheme="minorHAnsi"/>
          <w:spacing w:val="1"/>
        </w:rPr>
        <w:t>e</w:t>
      </w:r>
      <w:r w:rsidR="003B00DF" w:rsidRPr="006B7810">
        <w:rPr>
          <w:rFonts w:asciiTheme="minorHAnsi" w:hAnsiTheme="minorHAnsi" w:cstheme="minorHAnsi"/>
        </w:rPr>
        <w:t>v</w:t>
      </w:r>
      <w:r w:rsidR="003B00DF" w:rsidRPr="006B7810">
        <w:rPr>
          <w:rFonts w:asciiTheme="minorHAnsi" w:hAnsiTheme="minorHAnsi" w:cstheme="minorHAnsi"/>
          <w:spacing w:val="1"/>
        </w:rPr>
        <w:t>e</w:t>
      </w:r>
      <w:r w:rsidR="003B00DF" w:rsidRPr="006B7810">
        <w:rPr>
          <w:rFonts w:asciiTheme="minorHAnsi" w:hAnsiTheme="minorHAnsi" w:cstheme="minorHAnsi"/>
        </w:rPr>
        <w:t xml:space="preserve">r </w:t>
      </w:r>
      <w:r w:rsidR="003B00DF" w:rsidRPr="006B7810">
        <w:rPr>
          <w:rFonts w:asciiTheme="minorHAnsi" w:hAnsiTheme="minorHAnsi" w:cstheme="minorHAnsi"/>
          <w:spacing w:val="-1"/>
        </w:rPr>
        <w:t>a</w:t>
      </w:r>
      <w:r w:rsidR="003B00DF" w:rsidRPr="006B7810">
        <w:rPr>
          <w:rFonts w:asciiTheme="minorHAnsi" w:hAnsiTheme="minorHAnsi" w:cstheme="minorHAnsi"/>
          <w:spacing w:val="1"/>
        </w:rPr>
        <w:t>pp</w:t>
      </w:r>
      <w:r w:rsidR="003B00DF" w:rsidRPr="006B7810">
        <w:rPr>
          <w:rFonts w:asciiTheme="minorHAnsi" w:hAnsiTheme="minorHAnsi" w:cstheme="minorHAnsi"/>
        </w:rPr>
        <w:t>lic</w:t>
      </w:r>
      <w:r w:rsidR="003B00DF" w:rsidRPr="006B7810">
        <w:rPr>
          <w:rFonts w:asciiTheme="minorHAnsi" w:hAnsiTheme="minorHAnsi" w:cstheme="minorHAnsi"/>
          <w:spacing w:val="1"/>
        </w:rPr>
        <w:t>ab</w:t>
      </w:r>
      <w:r w:rsidR="003B00DF" w:rsidRPr="006B7810">
        <w:rPr>
          <w:rFonts w:asciiTheme="minorHAnsi" w:hAnsiTheme="minorHAnsi" w:cstheme="minorHAnsi"/>
          <w:spacing w:val="-3"/>
        </w:rPr>
        <w:t>l</w:t>
      </w:r>
      <w:r w:rsidR="003B00DF" w:rsidRPr="006B7810">
        <w:rPr>
          <w:rFonts w:asciiTheme="minorHAnsi" w:hAnsiTheme="minorHAnsi" w:cstheme="minorHAnsi"/>
          <w:spacing w:val="1"/>
        </w:rPr>
        <w:t>e</w:t>
      </w:r>
      <w:r w:rsidR="003B00DF" w:rsidRPr="006B7810">
        <w:rPr>
          <w:rFonts w:asciiTheme="minorHAnsi" w:hAnsiTheme="minorHAnsi" w:cstheme="minorHAnsi"/>
        </w:rPr>
        <w:t>.</w:t>
      </w:r>
    </w:p>
    <w:p w14:paraId="7320BFB7" w14:textId="77777777" w:rsidR="00C630FF" w:rsidRPr="006B7810" w:rsidRDefault="00B415B2" w:rsidP="00C630FF">
      <w:pPr>
        <w:pStyle w:val="ListParagraph"/>
        <w:numPr>
          <w:ilvl w:val="1"/>
          <w:numId w:val="5"/>
        </w:numPr>
        <w:rPr>
          <w:rFonts w:asciiTheme="minorHAnsi" w:hAnsiTheme="minorHAnsi" w:cstheme="minorHAnsi"/>
        </w:rPr>
      </w:pPr>
      <w:r w:rsidRPr="006B7810">
        <w:rPr>
          <w:rFonts w:asciiTheme="minorHAnsi" w:hAnsiTheme="minorHAnsi" w:cstheme="minorHAnsi"/>
        </w:rPr>
        <w:t>Sample</w:t>
      </w:r>
      <w:r w:rsidR="00C630FF" w:rsidRPr="006B7810">
        <w:rPr>
          <w:rFonts w:asciiTheme="minorHAnsi" w:hAnsiTheme="minorHAnsi" w:cstheme="minorHAnsi"/>
        </w:rPr>
        <w:t xml:space="preserve"> budget entry:</w:t>
      </w:r>
    </w:p>
    <w:p w14:paraId="4A67D3BB" w14:textId="77777777" w:rsidR="00C630FF" w:rsidRPr="006B7810" w:rsidRDefault="00C630FF" w:rsidP="00766D03">
      <w:pPr>
        <w:pStyle w:val="ListParagraph"/>
        <w:numPr>
          <w:ilvl w:val="2"/>
          <w:numId w:val="5"/>
        </w:numPr>
        <w:rPr>
          <w:rFonts w:asciiTheme="minorHAnsi" w:hAnsiTheme="minorHAnsi" w:cstheme="minorHAnsi"/>
        </w:rPr>
      </w:pPr>
      <w:r w:rsidRPr="006B7810">
        <w:rPr>
          <w:rFonts w:asciiTheme="minorHAnsi" w:hAnsiTheme="minorHAnsi" w:cstheme="minorHAnsi"/>
        </w:rPr>
        <w:t>Purpose of trip</w:t>
      </w:r>
      <w:r w:rsidR="003C542D" w:rsidRPr="006B7810">
        <w:rPr>
          <w:rFonts w:asciiTheme="minorHAnsi" w:hAnsiTheme="minorHAnsi" w:cstheme="minorHAnsi"/>
        </w:rPr>
        <w:t xml:space="preserve">, </w:t>
      </w:r>
      <w:r w:rsidR="003463AF" w:rsidRPr="006B7810">
        <w:rPr>
          <w:rFonts w:asciiTheme="minorHAnsi" w:hAnsiTheme="minorHAnsi" w:cstheme="minorHAnsi"/>
        </w:rPr>
        <w:t>n</w:t>
      </w:r>
      <w:r w:rsidRPr="006B7810">
        <w:rPr>
          <w:rFonts w:asciiTheme="minorHAnsi" w:hAnsiTheme="minorHAnsi" w:cstheme="minorHAnsi"/>
        </w:rPr>
        <w:t>umber of people</w:t>
      </w:r>
      <w:r w:rsidR="003463AF" w:rsidRPr="006B7810">
        <w:rPr>
          <w:rFonts w:asciiTheme="minorHAnsi" w:hAnsiTheme="minorHAnsi" w:cstheme="minorHAnsi"/>
        </w:rPr>
        <w:t>, f</w:t>
      </w:r>
      <w:r w:rsidRPr="006B7810">
        <w:rPr>
          <w:rFonts w:asciiTheme="minorHAnsi" w:hAnsiTheme="minorHAnsi" w:cstheme="minorHAnsi"/>
        </w:rPr>
        <w:t>ood</w:t>
      </w:r>
      <w:r w:rsidR="003463AF" w:rsidRPr="006B7810">
        <w:rPr>
          <w:rFonts w:asciiTheme="minorHAnsi" w:hAnsiTheme="minorHAnsi" w:cstheme="minorHAnsi"/>
        </w:rPr>
        <w:t>, m</w:t>
      </w:r>
      <w:r w:rsidRPr="006B7810">
        <w:rPr>
          <w:rFonts w:asciiTheme="minorHAnsi" w:hAnsiTheme="minorHAnsi" w:cstheme="minorHAnsi"/>
        </w:rPr>
        <w:t>ileage</w:t>
      </w:r>
      <w:r w:rsidR="003463AF" w:rsidRPr="006B7810">
        <w:rPr>
          <w:rFonts w:asciiTheme="minorHAnsi" w:hAnsiTheme="minorHAnsi" w:cstheme="minorHAnsi"/>
        </w:rPr>
        <w:t>, l</w:t>
      </w:r>
      <w:r w:rsidRPr="006B7810">
        <w:rPr>
          <w:rFonts w:asciiTheme="minorHAnsi" w:hAnsiTheme="minorHAnsi" w:cstheme="minorHAnsi"/>
        </w:rPr>
        <w:t>odging</w:t>
      </w:r>
      <w:r w:rsidR="003463AF" w:rsidRPr="006B7810">
        <w:rPr>
          <w:rFonts w:asciiTheme="minorHAnsi" w:hAnsiTheme="minorHAnsi" w:cstheme="minorHAnsi"/>
        </w:rPr>
        <w:t>, o</w:t>
      </w:r>
      <w:r w:rsidRPr="006B7810">
        <w:rPr>
          <w:rFonts w:asciiTheme="minorHAnsi" w:hAnsiTheme="minorHAnsi" w:cstheme="minorHAnsi"/>
        </w:rPr>
        <w:t xml:space="preserve">ther (registration fees, entry fees) </w:t>
      </w:r>
    </w:p>
    <w:p w14:paraId="0C327757" w14:textId="19853E76" w:rsidR="001572FC" w:rsidRPr="00307E8F" w:rsidRDefault="001572FC" w:rsidP="00E4038F">
      <w:pPr>
        <w:pStyle w:val="ListParagraph"/>
        <w:numPr>
          <w:ilvl w:val="0"/>
          <w:numId w:val="5"/>
        </w:numPr>
        <w:rPr>
          <w:rFonts w:asciiTheme="minorHAnsi" w:hAnsiTheme="minorHAnsi" w:cstheme="minorHAnsi"/>
        </w:rPr>
      </w:pPr>
      <w:r w:rsidRPr="006B7810">
        <w:rPr>
          <w:rFonts w:asciiTheme="minorHAnsi" w:hAnsiTheme="minorHAnsi" w:cstheme="minorHAnsi"/>
        </w:rPr>
        <w:t xml:space="preserve">Fees paid to Chaperones or Staff (i.e. stipends or wages) </w:t>
      </w:r>
      <w:r w:rsidR="00986B0D" w:rsidRPr="006B7810">
        <w:rPr>
          <w:rFonts w:asciiTheme="minorHAnsi" w:hAnsiTheme="minorHAnsi" w:cstheme="minorHAnsi"/>
        </w:rPr>
        <w:t xml:space="preserve">who travel with students </w:t>
      </w:r>
      <w:r w:rsidRPr="006B7810">
        <w:rPr>
          <w:rFonts w:asciiTheme="minorHAnsi" w:hAnsiTheme="minorHAnsi" w:cstheme="minorHAnsi"/>
        </w:rPr>
        <w:t>would not be included in the budget under</w:t>
      </w:r>
      <w:r w:rsidR="00986B0D" w:rsidRPr="006B7810">
        <w:rPr>
          <w:rFonts w:asciiTheme="minorHAnsi" w:hAnsiTheme="minorHAnsi" w:cstheme="minorHAnsi"/>
        </w:rPr>
        <w:t xml:space="preserve"> “Student Travel,” but instead are put in one of two places. If it is a staff, it will go under “Personnel Services</w:t>
      </w:r>
      <w:r w:rsidR="00432728" w:rsidRPr="006B7810">
        <w:rPr>
          <w:rFonts w:asciiTheme="minorHAnsi" w:hAnsiTheme="minorHAnsi" w:cstheme="minorHAnsi"/>
        </w:rPr>
        <w:t>,</w:t>
      </w:r>
      <w:r w:rsidR="00986B0D" w:rsidRPr="006B7810">
        <w:rPr>
          <w:rFonts w:asciiTheme="minorHAnsi" w:hAnsiTheme="minorHAnsi" w:cstheme="minorHAnsi"/>
        </w:rPr>
        <w:t>”</w:t>
      </w:r>
      <w:r w:rsidR="00432728" w:rsidRPr="006B7810">
        <w:rPr>
          <w:rFonts w:asciiTheme="minorHAnsi" w:hAnsiTheme="minorHAnsi" w:cstheme="minorHAnsi"/>
        </w:rPr>
        <w:t xml:space="preserve"> because GEAR UP will pay a portion of their benefits.</w:t>
      </w:r>
      <w:r w:rsidR="00986B0D" w:rsidRPr="006B7810">
        <w:rPr>
          <w:rFonts w:asciiTheme="minorHAnsi" w:hAnsiTheme="minorHAnsi" w:cstheme="minorHAnsi"/>
        </w:rPr>
        <w:t xml:space="preserve"> If chaperones are not employees</w:t>
      </w:r>
      <w:r w:rsidR="00766D03" w:rsidRPr="006B7810">
        <w:rPr>
          <w:rFonts w:asciiTheme="minorHAnsi" w:hAnsiTheme="minorHAnsi" w:cstheme="minorHAnsi"/>
        </w:rPr>
        <w:t>,</w:t>
      </w:r>
      <w:r w:rsidR="00986B0D" w:rsidRPr="006B7810">
        <w:rPr>
          <w:rFonts w:asciiTheme="minorHAnsi" w:hAnsiTheme="minorHAnsi" w:cstheme="minorHAnsi"/>
        </w:rPr>
        <w:t xml:space="preserve"> their stipend should go under “Contracted Services.” (Additional details about chaperones are found in </w:t>
      </w:r>
      <w:r w:rsidR="00986B0D" w:rsidRPr="006B7810">
        <w:rPr>
          <w:rFonts w:asciiTheme="minorHAnsi" w:hAnsiTheme="minorHAnsi" w:cstheme="minorHAnsi"/>
          <w:b/>
        </w:rPr>
        <w:t>Table 2-2a</w:t>
      </w:r>
      <w:r w:rsidR="00986B0D" w:rsidRPr="006B7810">
        <w:rPr>
          <w:rFonts w:asciiTheme="minorHAnsi" w:hAnsiTheme="minorHAnsi" w:cstheme="minorHAnsi"/>
        </w:rPr>
        <w:t>.</w:t>
      </w:r>
      <w:r w:rsidR="00986B0D" w:rsidRPr="00307E8F">
        <w:rPr>
          <w:rFonts w:asciiTheme="minorHAnsi" w:hAnsiTheme="minorHAnsi" w:cstheme="minorHAnsi"/>
        </w:rPr>
        <w:t>)</w:t>
      </w:r>
    </w:p>
    <w:p w14:paraId="0719063F" w14:textId="2A181D8B" w:rsidR="00C371AF" w:rsidRPr="00307E8F" w:rsidRDefault="00C371AF" w:rsidP="00E4038F">
      <w:pPr>
        <w:pStyle w:val="ListParagraph"/>
        <w:numPr>
          <w:ilvl w:val="1"/>
          <w:numId w:val="5"/>
        </w:numPr>
        <w:rPr>
          <w:rFonts w:asciiTheme="minorHAnsi" w:hAnsiTheme="minorHAnsi" w:cstheme="minorHAnsi"/>
        </w:rPr>
      </w:pPr>
      <w:r w:rsidRPr="00307E8F">
        <w:rPr>
          <w:rFonts w:asciiTheme="minorHAnsi" w:hAnsiTheme="minorHAnsi" w:cstheme="minorHAnsi"/>
          <w:b/>
        </w:rPr>
        <w:t>Meals</w:t>
      </w:r>
      <w:r w:rsidRPr="00307E8F">
        <w:rPr>
          <w:rFonts w:asciiTheme="minorHAnsi" w:hAnsiTheme="minorHAnsi" w:cstheme="minorHAnsi"/>
        </w:rPr>
        <w:t xml:space="preserve">: </w:t>
      </w:r>
      <w:r w:rsidRPr="00307E8F">
        <w:rPr>
          <w:rFonts w:asciiTheme="minorHAnsi" w:hAnsiTheme="minorHAnsi" w:cstheme="minorHAnsi"/>
          <w:spacing w:val="1"/>
        </w:rPr>
        <w:t>S</w:t>
      </w:r>
      <w:r w:rsidRPr="00307E8F">
        <w:rPr>
          <w:rFonts w:asciiTheme="minorHAnsi" w:hAnsiTheme="minorHAnsi" w:cstheme="minorHAnsi"/>
          <w:spacing w:val="-2"/>
        </w:rPr>
        <w:t>t</w:t>
      </w:r>
      <w:r w:rsidRPr="00307E8F">
        <w:rPr>
          <w:rFonts w:asciiTheme="minorHAnsi" w:hAnsiTheme="minorHAnsi" w:cstheme="minorHAnsi"/>
          <w:spacing w:val="1"/>
        </w:rPr>
        <w:t>u</w:t>
      </w:r>
      <w:r w:rsidRPr="00307E8F">
        <w:rPr>
          <w:rFonts w:asciiTheme="minorHAnsi" w:hAnsiTheme="minorHAnsi" w:cstheme="minorHAnsi"/>
          <w:spacing w:val="-1"/>
        </w:rPr>
        <w:t>d</w:t>
      </w:r>
      <w:r w:rsidRPr="00307E8F">
        <w:rPr>
          <w:rFonts w:asciiTheme="minorHAnsi" w:hAnsiTheme="minorHAnsi" w:cstheme="minorHAnsi"/>
          <w:spacing w:val="1"/>
        </w:rPr>
        <w:t>en</w:t>
      </w:r>
      <w:r w:rsidRPr="00307E8F">
        <w:rPr>
          <w:rFonts w:asciiTheme="minorHAnsi" w:hAnsiTheme="minorHAnsi" w:cstheme="minorHAnsi"/>
        </w:rPr>
        <w:t>t</w:t>
      </w:r>
      <w:r w:rsidRPr="00307E8F">
        <w:rPr>
          <w:rFonts w:asciiTheme="minorHAnsi" w:hAnsiTheme="minorHAnsi" w:cstheme="minorHAnsi"/>
          <w:spacing w:val="-1"/>
        </w:rPr>
        <w:t xml:space="preserve"> </w:t>
      </w:r>
      <w:r w:rsidRPr="00307E8F">
        <w:rPr>
          <w:rFonts w:asciiTheme="minorHAnsi" w:hAnsiTheme="minorHAnsi" w:cstheme="minorHAnsi"/>
          <w:spacing w:val="1"/>
        </w:rPr>
        <w:t>an</w:t>
      </w:r>
      <w:r w:rsidRPr="00307E8F">
        <w:rPr>
          <w:rFonts w:asciiTheme="minorHAnsi" w:hAnsiTheme="minorHAnsi" w:cstheme="minorHAnsi"/>
        </w:rPr>
        <w:t>d</w:t>
      </w:r>
      <w:r w:rsidRPr="00307E8F">
        <w:rPr>
          <w:rFonts w:asciiTheme="minorHAnsi" w:hAnsiTheme="minorHAnsi" w:cstheme="minorHAnsi"/>
          <w:spacing w:val="-1"/>
        </w:rPr>
        <w:t xml:space="preserve"> </w:t>
      </w:r>
      <w:r w:rsidRPr="00307E8F">
        <w:rPr>
          <w:rFonts w:asciiTheme="minorHAnsi" w:hAnsiTheme="minorHAnsi" w:cstheme="minorHAnsi"/>
        </w:rPr>
        <w:t>c</w:t>
      </w:r>
      <w:r w:rsidRPr="00307E8F">
        <w:rPr>
          <w:rFonts w:asciiTheme="minorHAnsi" w:hAnsiTheme="minorHAnsi" w:cstheme="minorHAnsi"/>
          <w:spacing w:val="1"/>
        </w:rPr>
        <w:t>h</w:t>
      </w:r>
      <w:r w:rsidRPr="00307E8F">
        <w:rPr>
          <w:rFonts w:asciiTheme="minorHAnsi" w:hAnsiTheme="minorHAnsi" w:cstheme="minorHAnsi"/>
          <w:spacing w:val="-1"/>
        </w:rPr>
        <w:t>a</w:t>
      </w:r>
      <w:r w:rsidRPr="00307E8F">
        <w:rPr>
          <w:rFonts w:asciiTheme="minorHAnsi" w:hAnsiTheme="minorHAnsi" w:cstheme="minorHAnsi"/>
          <w:spacing w:val="1"/>
        </w:rPr>
        <w:t>pe</w:t>
      </w:r>
      <w:r w:rsidRPr="00307E8F">
        <w:rPr>
          <w:rFonts w:asciiTheme="minorHAnsi" w:hAnsiTheme="minorHAnsi" w:cstheme="minorHAnsi"/>
          <w:spacing w:val="-1"/>
        </w:rPr>
        <w:t>ro</w:t>
      </w:r>
      <w:r w:rsidRPr="00307E8F">
        <w:rPr>
          <w:rFonts w:asciiTheme="minorHAnsi" w:hAnsiTheme="minorHAnsi" w:cstheme="minorHAnsi"/>
          <w:spacing w:val="1"/>
        </w:rPr>
        <w:t>n</w:t>
      </w:r>
      <w:r w:rsidRPr="00307E8F">
        <w:rPr>
          <w:rFonts w:asciiTheme="minorHAnsi" w:hAnsiTheme="minorHAnsi" w:cstheme="minorHAnsi"/>
        </w:rPr>
        <w:t>e</w:t>
      </w:r>
      <w:r w:rsidRPr="00307E8F">
        <w:rPr>
          <w:rFonts w:asciiTheme="minorHAnsi" w:hAnsiTheme="minorHAnsi" w:cstheme="minorHAnsi"/>
          <w:spacing w:val="1"/>
        </w:rPr>
        <w:t xml:space="preserve"> </w:t>
      </w:r>
      <w:r w:rsidRPr="00307E8F">
        <w:rPr>
          <w:rFonts w:asciiTheme="minorHAnsi" w:hAnsiTheme="minorHAnsi" w:cstheme="minorHAnsi"/>
          <w:spacing w:val="-1"/>
        </w:rPr>
        <w:t>me</w:t>
      </w:r>
      <w:r w:rsidRPr="00307E8F">
        <w:rPr>
          <w:rFonts w:asciiTheme="minorHAnsi" w:hAnsiTheme="minorHAnsi" w:cstheme="minorHAnsi"/>
          <w:spacing w:val="1"/>
        </w:rPr>
        <w:t>a</w:t>
      </w:r>
      <w:r w:rsidRPr="00307E8F">
        <w:rPr>
          <w:rFonts w:asciiTheme="minorHAnsi" w:hAnsiTheme="minorHAnsi" w:cstheme="minorHAnsi"/>
        </w:rPr>
        <w:t xml:space="preserve">ls </w:t>
      </w:r>
      <w:r w:rsidRPr="00307E8F">
        <w:rPr>
          <w:rFonts w:asciiTheme="minorHAnsi" w:hAnsiTheme="minorHAnsi" w:cstheme="minorHAnsi"/>
          <w:spacing w:val="1"/>
        </w:rPr>
        <w:t>a</w:t>
      </w:r>
      <w:r w:rsidRPr="00307E8F">
        <w:rPr>
          <w:rFonts w:asciiTheme="minorHAnsi" w:hAnsiTheme="minorHAnsi" w:cstheme="minorHAnsi"/>
          <w:spacing w:val="-1"/>
        </w:rPr>
        <w:t>r</w:t>
      </w:r>
      <w:r w:rsidRPr="00307E8F">
        <w:rPr>
          <w:rFonts w:asciiTheme="minorHAnsi" w:hAnsiTheme="minorHAnsi" w:cstheme="minorHAnsi"/>
        </w:rPr>
        <w:t>e</w:t>
      </w:r>
      <w:r w:rsidRPr="00307E8F">
        <w:rPr>
          <w:rFonts w:asciiTheme="minorHAnsi" w:hAnsiTheme="minorHAnsi" w:cstheme="minorHAnsi"/>
          <w:spacing w:val="1"/>
        </w:rPr>
        <w:t xml:space="preserve"> ba</w:t>
      </w:r>
      <w:r w:rsidRPr="00307E8F">
        <w:rPr>
          <w:rFonts w:asciiTheme="minorHAnsi" w:hAnsiTheme="minorHAnsi" w:cstheme="minorHAnsi"/>
        </w:rPr>
        <w:t>s</w:t>
      </w:r>
      <w:r w:rsidRPr="00307E8F">
        <w:rPr>
          <w:rFonts w:asciiTheme="minorHAnsi" w:hAnsiTheme="minorHAnsi" w:cstheme="minorHAnsi"/>
          <w:spacing w:val="-1"/>
        </w:rPr>
        <w:t>e</w:t>
      </w:r>
      <w:r w:rsidRPr="00307E8F">
        <w:rPr>
          <w:rFonts w:asciiTheme="minorHAnsi" w:hAnsiTheme="minorHAnsi" w:cstheme="minorHAnsi"/>
        </w:rPr>
        <w:t>d</w:t>
      </w:r>
      <w:r w:rsidRPr="00307E8F">
        <w:rPr>
          <w:rFonts w:asciiTheme="minorHAnsi" w:hAnsiTheme="minorHAnsi" w:cstheme="minorHAnsi"/>
          <w:spacing w:val="1"/>
        </w:rPr>
        <w:t xml:space="preserve"> </w:t>
      </w:r>
      <w:r w:rsidRPr="00307E8F">
        <w:rPr>
          <w:rFonts w:asciiTheme="minorHAnsi" w:hAnsiTheme="minorHAnsi" w:cstheme="minorHAnsi"/>
          <w:spacing w:val="-1"/>
        </w:rPr>
        <w:t>o</w:t>
      </w:r>
      <w:r w:rsidRPr="00307E8F">
        <w:rPr>
          <w:rFonts w:asciiTheme="minorHAnsi" w:hAnsiTheme="minorHAnsi" w:cstheme="minorHAnsi"/>
        </w:rPr>
        <w:t>n</w:t>
      </w:r>
      <w:r w:rsidRPr="00307E8F">
        <w:rPr>
          <w:rFonts w:asciiTheme="minorHAnsi" w:hAnsiTheme="minorHAnsi" w:cstheme="minorHAnsi"/>
          <w:spacing w:val="1"/>
        </w:rPr>
        <w:t xml:space="preserve"> outlined </w:t>
      </w:r>
      <w:r w:rsidRPr="00307E8F">
        <w:rPr>
          <w:rFonts w:asciiTheme="minorHAnsi" w:hAnsiTheme="minorHAnsi" w:cstheme="minorHAnsi"/>
          <w:spacing w:val="-1"/>
        </w:rPr>
        <w:t>me</w:t>
      </w:r>
      <w:r w:rsidRPr="00307E8F">
        <w:rPr>
          <w:rFonts w:asciiTheme="minorHAnsi" w:hAnsiTheme="minorHAnsi" w:cstheme="minorHAnsi"/>
          <w:spacing w:val="1"/>
        </w:rPr>
        <w:t>a</w:t>
      </w:r>
      <w:r w:rsidRPr="00307E8F">
        <w:rPr>
          <w:rFonts w:asciiTheme="minorHAnsi" w:hAnsiTheme="minorHAnsi" w:cstheme="minorHAnsi"/>
        </w:rPr>
        <w:t xml:space="preserve">l </w:t>
      </w:r>
      <w:r w:rsidRPr="00307E8F">
        <w:rPr>
          <w:rFonts w:asciiTheme="minorHAnsi" w:hAnsiTheme="minorHAnsi" w:cstheme="minorHAnsi"/>
          <w:spacing w:val="-1"/>
        </w:rPr>
        <w:t>r</w:t>
      </w:r>
      <w:r w:rsidRPr="00307E8F">
        <w:rPr>
          <w:rFonts w:asciiTheme="minorHAnsi" w:hAnsiTheme="minorHAnsi" w:cstheme="minorHAnsi"/>
          <w:spacing w:val="1"/>
        </w:rPr>
        <w:t>a</w:t>
      </w:r>
      <w:r w:rsidRPr="00307E8F">
        <w:rPr>
          <w:rFonts w:asciiTheme="minorHAnsi" w:hAnsiTheme="minorHAnsi" w:cstheme="minorHAnsi"/>
          <w:spacing w:val="-2"/>
        </w:rPr>
        <w:t>t</w:t>
      </w:r>
      <w:r w:rsidRPr="00307E8F">
        <w:rPr>
          <w:rFonts w:asciiTheme="minorHAnsi" w:hAnsiTheme="minorHAnsi" w:cstheme="minorHAnsi"/>
          <w:spacing w:val="1"/>
        </w:rPr>
        <w:t xml:space="preserve">es (see </w:t>
      </w:r>
      <w:r w:rsidRPr="00307E8F">
        <w:rPr>
          <w:rFonts w:asciiTheme="minorHAnsi" w:hAnsiTheme="minorHAnsi" w:cstheme="minorHAnsi"/>
          <w:b/>
          <w:spacing w:val="1"/>
        </w:rPr>
        <w:t>Table 2</w:t>
      </w:r>
      <w:r w:rsidRPr="006B7810">
        <w:rPr>
          <w:rFonts w:asciiTheme="minorHAnsi" w:hAnsiTheme="minorHAnsi" w:cstheme="minorHAnsi"/>
          <w:b/>
          <w:spacing w:val="1"/>
        </w:rPr>
        <w:t>-2</w:t>
      </w:r>
      <w:r w:rsidR="00766D03" w:rsidRPr="006B7810">
        <w:rPr>
          <w:rFonts w:asciiTheme="minorHAnsi" w:hAnsiTheme="minorHAnsi" w:cstheme="minorHAnsi"/>
          <w:b/>
          <w:spacing w:val="1"/>
        </w:rPr>
        <w:t>f</w:t>
      </w:r>
      <w:r w:rsidRPr="006B7810">
        <w:rPr>
          <w:rFonts w:asciiTheme="minorHAnsi" w:hAnsiTheme="minorHAnsi" w:cstheme="minorHAnsi"/>
          <w:spacing w:val="1"/>
        </w:rPr>
        <w:t>).</w:t>
      </w:r>
      <w:r w:rsidRPr="006B7810">
        <w:rPr>
          <w:rFonts w:asciiTheme="minorHAnsi" w:hAnsiTheme="minorHAnsi" w:cstheme="minorHAnsi"/>
          <w:spacing w:val="-1"/>
        </w:rPr>
        <w:t xml:space="preserve"> </w:t>
      </w:r>
      <w:r w:rsidRPr="006B7810">
        <w:rPr>
          <w:rFonts w:asciiTheme="minorHAnsi" w:hAnsiTheme="minorHAnsi" w:cstheme="minorHAnsi"/>
        </w:rPr>
        <w:t>Sc</w:t>
      </w:r>
      <w:r w:rsidRPr="006B7810">
        <w:rPr>
          <w:rFonts w:asciiTheme="minorHAnsi" w:hAnsiTheme="minorHAnsi" w:cstheme="minorHAnsi"/>
          <w:spacing w:val="-1"/>
        </w:rPr>
        <w:t>h</w:t>
      </w:r>
      <w:r w:rsidRPr="006B7810">
        <w:rPr>
          <w:rFonts w:asciiTheme="minorHAnsi" w:hAnsiTheme="minorHAnsi" w:cstheme="minorHAnsi"/>
          <w:spacing w:val="1"/>
        </w:rPr>
        <w:t>oo</w:t>
      </w:r>
      <w:r w:rsidRPr="006B7810">
        <w:rPr>
          <w:rFonts w:asciiTheme="minorHAnsi" w:hAnsiTheme="minorHAnsi" w:cstheme="minorHAnsi"/>
        </w:rPr>
        <w:t>ls s</w:t>
      </w:r>
      <w:r w:rsidRPr="006B7810">
        <w:rPr>
          <w:rFonts w:asciiTheme="minorHAnsi" w:hAnsiTheme="minorHAnsi" w:cstheme="minorHAnsi"/>
          <w:spacing w:val="-1"/>
        </w:rPr>
        <w:t>h</w:t>
      </w:r>
      <w:r w:rsidRPr="006B7810">
        <w:rPr>
          <w:rFonts w:asciiTheme="minorHAnsi" w:hAnsiTheme="minorHAnsi" w:cstheme="minorHAnsi"/>
          <w:spacing w:val="1"/>
        </w:rPr>
        <w:t>ou</w:t>
      </w:r>
      <w:r w:rsidRPr="006B7810">
        <w:rPr>
          <w:rFonts w:asciiTheme="minorHAnsi" w:hAnsiTheme="minorHAnsi" w:cstheme="minorHAnsi"/>
        </w:rPr>
        <w:t>ld</w:t>
      </w:r>
      <w:r w:rsidRPr="006B7810">
        <w:rPr>
          <w:rFonts w:asciiTheme="minorHAnsi" w:hAnsiTheme="minorHAnsi" w:cstheme="minorHAnsi"/>
          <w:spacing w:val="-1"/>
        </w:rPr>
        <w:t xml:space="preserve"> </w:t>
      </w:r>
      <w:r w:rsidRPr="006B7810">
        <w:rPr>
          <w:rFonts w:asciiTheme="minorHAnsi" w:hAnsiTheme="minorHAnsi" w:cstheme="minorHAnsi"/>
          <w:spacing w:val="-2"/>
        </w:rPr>
        <w:t>s</w:t>
      </w:r>
      <w:r w:rsidRPr="006B7810">
        <w:rPr>
          <w:rFonts w:asciiTheme="minorHAnsi" w:hAnsiTheme="minorHAnsi" w:cstheme="minorHAnsi"/>
          <w:spacing w:val="1"/>
        </w:rPr>
        <w:t>e</w:t>
      </w:r>
      <w:r w:rsidRPr="006B7810">
        <w:rPr>
          <w:rFonts w:asciiTheme="minorHAnsi" w:hAnsiTheme="minorHAnsi" w:cstheme="minorHAnsi"/>
        </w:rPr>
        <w:t>l</w:t>
      </w:r>
      <w:r w:rsidRPr="006B7810">
        <w:rPr>
          <w:rFonts w:asciiTheme="minorHAnsi" w:hAnsiTheme="minorHAnsi" w:cstheme="minorHAnsi"/>
          <w:spacing w:val="1"/>
        </w:rPr>
        <w:t>e</w:t>
      </w:r>
      <w:r w:rsidRPr="006B7810">
        <w:rPr>
          <w:rFonts w:asciiTheme="minorHAnsi" w:hAnsiTheme="minorHAnsi" w:cstheme="minorHAnsi"/>
        </w:rPr>
        <w:t>ct</w:t>
      </w:r>
      <w:r w:rsidRPr="006B7810">
        <w:rPr>
          <w:rFonts w:asciiTheme="minorHAnsi" w:hAnsiTheme="minorHAnsi" w:cstheme="minorHAnsi"/>
          <w:spacing w:val="1"/>
        </w:rPr>
        <w:t xml:space="preserve"> </w:t>
      </w:r>
      <w:r w:rsidRPr="006B7810">
        <w:rPr>
          <w:rFonts w:asciiTheme="minorHAnsi" w:hAnsiTheme="minorHAnsi" w:cstheme="minorHAnsi"/>
          <w:spacing w:val="-1"/>
        </w:rPr>
        <w:t>r</w:t>
      </w:r>
      <w:r w:rsidRPr="006B7810">
        <w:rPr>
          <w:rFonts w:asciiTheme="minorHAnsi" w:hAnsiTheme="minorHAnsi" w:cstheme="minorHAnsi"/>
          <w:spacing w:val="1"/>
        </w:rPr>
        <w:t>e</w:t>
      </w:r>
      <w:r w:rsidRPr="006B7810">
        <w:rPr>
          <w:rFonts w:asciiTheme="minorHAnsi" w:hAnsiTheme="minorHAnsi" w:cstheme="minorHAnsi"/>
        </w:rPr>
        <w:t>st</w:t>
      </w:r>
      <w:r w:rsidRPr="006B7810">
        <w:rPr>
          <w:rFonts w:asciiTheme="minorHAnsi" w:hAnsiTheme="minorHAnsi" w:cstheme="minorHAnsi"/>
          <w:spacing w:val="1"/>
        </w:rPr>
        <w:t>au</w:t>
      </w:r>
      <w:r w:rsidRPr="006B7810">
        <w:rPr>
          <w:rFonts w:asciiTheme="minorHAnsi" w:hAnsiTheme="minorHAnsi" w:cstheme="minorHAnsi"/>
          <w:spacing w:val="-1"/>
        </w:rPr>
        <w:t>ra</w:t>
      </w:r>
      <w:r w:rsidRPr="006B7810">
        <w:rPr>
          <w:rFonts w:asciiTheme="minorHAnsi" w:hAnsiTheme="minorHAnsi" w:cstheme="minorHAnsi"/>
          <w:spacing w:val="1"/>
        </w:rPr>
        <w:t>n</w:t>
      </w:r>
      <w:r w:rsidRPr="006B7810">
        <w:rPr>
          <w:rFonts w:asciiTheme="minorHAnsi" w:hAnsiTheme="minorHAnsi" w:cstheme="minorHAnsi"/>
        </w:rPr>
        <w:t xml:space="preserve">ts with meal options that are in accordance with outlined meal rates. </w:t>
      </w:r>
      <w:r w:rsidRPr="006B7810">
        <w:rPr>
          <w:rFonts w:asciiTheme="minorHAnsi" w:hAnsiTheme="minorHAnsi" w:cstheme="minorHAnsi"/>
          <w:color w:val="000000"/>
        </w:rPr>
        <w:t xml:space="preserve">Actual receipts must be maintained as documentation for all student meals. Receipts may be requested by the state office as part of the reimbursement process. </w:t>
      </w:r>
      <w:r w:rsidR="00207D8E" w:rsidRPr="006B7810">
        <w:rPr>
          <w:rFonts w:asciiTheme="minorHAnsi" w:hAnsiTheme="minorHAnsi" w:cstheme="minorHAnsi"/>
          <w:color w:val="000000"/>
        </w:rPr>
        <w:t>It is the responsibility of the liaison or designated chaperone to ensure that meal rates are not exceeded</w:t>
      </w:r>
      <w:r w:rsidR="000A6C58" w:rsidRPr="006B7810">
        <w:rPr>
          <w:rFonts w:asciiTheme="minorHAnsi" w:hAnsiTheme="minorHAnsi" w:cstheme="minorHAnsi"/>
          <w:color w:val="000000"/>
        </w:rPr>
        <w:t>,</w:t>
      </w:r>
      <w:r w:rsidR="00207D8E" w:rsidRPr="006B7810">
        <w:rPr>
          <w:rFonts w:asciiTheme="minorHAnsi" w:hAnsiTheme="minorHAnsi" w:cstheme="minorHAnsi"/>
          <w:color w:val="000000"/>
        </w:rPr>
        <w:t xml:space="preserve"> and actual itemized invoices/receipts are collected and filed at the school.</w:t>
      </w:r>
      <w:r w:rsidR="0039632B" w:rsidRPr="006B7810">
        <w:rPr>
          <w:rFonts w:asciiTheme="minorHAnsi" w:hAnsiTheme="minorHAnsi" w:cstheme="minorHAnsi"/>
          <w:color w:val="000000"/>
        </w:rPr>
        <w:t xml:space="preserve">  Tips are allowed </w:t>
      </w:r>
      <w:r w:rsidR="00E50BFF" w:rsidRPr="006B7810">
        <w:rPr>
          <w:rFonts w:asciiTheme="minorHAnsi" w:hAnsiTheme="minorHAnsi" w:cstheme="minorHAnsi"/>
          <w:color w:val="000000"/>
        </w:rPr>
        <w:t>at</w:t>
      </w:r>
      <w:r w:rsidR="0039632B" w:rsidRPr="006B7810">
        <w:rPr>
          <w:rFonts w:asciiTheme="minorHAnsi" w:hAnsiTheme="minorHAnsi" w:cstheme="minorHAnsi"/>
          <w:color w:val="000000"/>
        </w:rPr>
        <w:t xml:space="preserve"> sit down restaurants and </w:t>
      </w:r>
      <w:r w:rsidR="00E50BFF" w:rsidRPr="006B7810">
        <w:rPr>
          <w:rFonts w:asciiTheme="minorHAnsi" w:hAnsiTheme="minorHAnsi" w:cstheme="minorHAnsi"/>
          <w:color w:val="000000"/>
        </w:rPr>
        <w:t>cannot</w:t>
      </w:r>
      <w:r w:rsidR="0039632B" w:rsidRPr="006B7810">
        <w:rPr>
          <w:rFonts w:asciiTheme="minorHAnsi" w:hAnsiTheme="minorHAnsi" w:cstheme="minorHAnsi"/>
          <w:color w:val="000000"/>
        </w:rPr>
        <w:t xml:space="preserve"> exceed 18%.</w:t>
      </w:r>
      <w:r w:rsidR="00CA22CA" w:rsidRPr="006B7810">
        <w:rPr>
          <w:rFonts w:asciiTheme="minorHAnsi" w:hAnsiTheme="minorHAnsi" w:cstheme="minorHAnsi"/>
          <w:color w:val="000000"/>
        </w:rPr>
        <w:t xml:space="preserve"> </w:t>
      </w:r>
      <w:r w:rsidR="00CA22CA" w:rsidRPr="00307E8F">
        <w:rPr>
          <w:rFonts w:asciiTheme="minorHAnsi" w:hAnsiTheme="minorHAnsi" w:cstheme="minorHAnsi"/>
          <w:i/>
          <w:iCs/>
          <w:color w:val="000000"/>
        </w:rPr>
        <w:t>Note: A credit card receipt, without an itemized list is not enough.</w:t>
      </w:r>
      <w:r w:rsidR="00CA22CA" w:rsidRPr="00307E8F">
        <w:rPr>
          <w:rFonts w:asciiTheme="minorHAnsi" w:hAnsiTheme="minorHAnsi" w:cstheme="minorHAnsi"/>
          <w:color w:val="000000"/>
        </w:rPr>
        <w:t xml:space="preserve"> </w:t>
      </w:r>
    </w:p>
    <w:p w14:paraId="661156DB" w14:textId="77777777" w:rsidR="00C371AF" w:rsidRPr="006B7810" w:rsidRDefault="00C371AF" w:rsidP="00C371AF">
      <w:pPr>
        <w:pStyle w:val="ListParagraph"/>
        <w:numPr>
          <w:ilvl w:val="1"/>
          <w:numId w:val="5"/>
        </w:numPr>
        <w:rPr>
          <w:rFonts w:asciiTheme="minorHAnsi" w:hAnsiTheme="minorHAnsi" w:cstheme="minorHAnsi"/>
        </w:rPr>
      </w:pPr>
      <w:r w:rsidRPr="006B7810">
        <w:rPr>
          <w:rFonts w:asciiTheme="minorHAnsi" w:hAnsiTheme="minorHAnsi" w:cstheme="minorHAnsi"/>
          <w:b/>
        </w:rPr>
        <w:t>Lodging</w:t>
      </w:r>
      <w:r w:rsidRPr="006B7810">
        <w:rPr>
          <w:rFonts w:asciiTheme="minorHAnsi" w:hAnsiTheme="minorHAnsi" w:cstheme="minorHAnsi"/>
        </w:rPr>
        <w:t xml:space="preserve">: </w:t>
      </w:r>
      <w:r w:rsidR="0072717E" w:rsidRPr="006B7810">
        <w:rPr>
          <w:rFonts w:asciiTheme="minorHAnsi" w:hAnsiTheme="minorHAnsi" w:cstheme="minorHAnsi"/>
        </w:rPr>
        <w:t>Schools should s</w:t>
      </w:r>
      <w:r w:rsidRPr="006B7810">
        <w:rPr>
          <w:rFonts w:asciiTheme="minorHAnsi" w:hAnsiTheme="minorHAnsi" w:cstheme="minorHAnsi"/>
        </w:rPr>
        <w:t xml:space="preserve">hop around for </w:t>
      </w:r>
      <w:r w:rsidR="0072717E" w:rsidRPr="006B7810">
        <w:rPr>
          <w:rFonts w:asciiTheme="minorHAnsi" w:hAnsiTheme="minorHAnsi" w:cstheme="minorHAnsi"/>
        </w:rPr>
        <w:t>reasonable</w:t>
      </w:r>
      <w:r w:rsidRPr="006B7810">
        <w:rPr>
          <w:rFonts w:asciiTheme="minorHAnsi" w:hAnsiTheme="minorHAnsi" w:cstheme="minorHAnsi"/>
        </w:rPr>
        <w:t xml:space="preserve"> rates </w:t>
      </w:r>
      <w:r w:rsidR="0072717E" w:rsidRPr="006B7810">
        <w:rPr>
          <w:rFonts w:asciiTheme="minorHAnsi" w:hAnsiTheme="minorHAnsi" w:cstheme="minorHAnsi"/>
        </w:rPr>
        <w:t xml:space="preserve">that are in line with state rates when </w:t>
      </w:r>
      <w:r w:rsidRPr="006B7810">
        <w:rPr>
          <w:rFonts w:asciiTheme="minorHAnsi" w:hAnsiTheme="minorHAnsi" w:cstheme="minorHAnsi"/>
        </w:rPr>
        <w:t>possible</w:t>
      </w:r>
      <w:r w:rsidR="0072717E" w:rsidRPr="006B7810">
        <w:rPr>
          <w:rFonts w:asciiTheme="minorHAnsi" w:hAnsiTheme="minorHAnsi" w:cstheme="minorHAnsi"/>
        </w:rPr>
        <w:t>.</w:t>
      </w:r>
      <w:r w:rsidRPr="006B7810">
        <w:rPr>
          <w:rFonts w:asciiTheme="minorHAnsi" w:hAnsiTheme="minorHAnsi" w:cstheme="minorHAnsi"/>
        </w:rPr>
        <w:t xml:space="preserve"> </w:t>
      </w:r>
      <w:r w:rsidR="0072717E" w:rsidRPr="006B7810">
        <w:rPr>
          <w:rFonts w:asciiTheme="minorHAnsi" w:hAnsiTheme="minorHAnsi" w:cstheme="minorHAnsi"/>
        </w:rPr>
        <w:t>Schools should</w:t>
      </w:r>
      <w:r w:rsidRPr="006B7810">
        <w:rPr>
          <w:rFonts w:asciiTheme="minorHAnsi" w:hAnsiTheme="minorHAnsi" w:cstheme="minorHAnsi"/>
        </w:rPr>
        <w:t xml:space="preserve"> maximize the number of students per room</w:t>
      </w:r>
      <w:r w:rsidR="0072717E" w:rsidRPr="006B7810">
        <w:rPr>
          <w:rFonts w:asciiTheme="minorHAnsi" w:hAnsiTheme="minorHAnsi" w:cstheme="minorHAnsi"/>
        </w:rPr>
        <w:t xml:space="preserve"> and follow all applicable district policies for lodging</w:t>
      </w:r>
      <w:r w:rsidRPr="006B7810">
        <w:rPr>
          <w:rFonts w:asciiTheme="minorHAnsi" w:hAnsiTheme="minorHAnsi" w:cstheme="minorHAnsi"/>
        </w:rPr>
        <w:t>.</w:t>
      </w:r>
    </w:p>
    <w:p w14:paraId="423E03B3" w14:textId="77777777" w:rsidR="00C630FF" w:rsidRPr="006B7810" w:rsidRDefault="00C630FF" w:rsidP="00C630FF">
      <w:pPr>
        <w:pStyle w:val="ListParagraph"/>
        <w:numPr>
          <w:ilvl w:val="2"/>
          <w:numId w:val="5"/>
        </w:numPr>
        <w:rPr>
          <w:rFonts w:asciiTheme="minorHAnsi" w:hAnsiTheme="minorHAnsi" w:cstheme="minorHAnsi"/>
        </w:rPr>
      </w:pPr>
      <w:r w:rsidRPr="006B7810">
        <w:rPr>
          <w:rFonts w:asciiTheme="minorHAnsi" w:hAnsiTheme="minorHAnsi" w:cstheme="minorHAnsi"/>
          <w:b/>
        </w:rPr>
        <w:t>Example</w:t>
      </w:r>
      <w:r w:rsidRPr="006B7810">
        <w:rPr>
          <w:rFonts w:asciiTheme="minorHAnsi" w:hAnsiTheme="minorHAnsi" w:cstheme="minorHAnsi"/>
        </w:rPr>
        <w:t>: Number of rooms, times cost per night, times number of nights</w:t>
      </w:r>
    </w:p>
    <w:p w14:paraId="6020B255" w14:textId="77777777" w:rsidR="00C630FF" w:rsidRPr="006B7810" w:rsidRDefault="00C630FF" w:rsidP="00C630FF">
      <w:pPr>
        <w:pStyle w:val="ListParagraph"/>
        <w:numPr>
          <w:ilvl w:val="3"/>
          <w:numId w:val="5"/>
        </w:numPr>
        <w:rPr>
          <w:rFonts w:asciiTheme="minorHAnsi" w:hAnsiTheme="minorHAnsi" w:cstheme="minorHAnsi"/>
        </w:rPr>
      </w:pPr>
      <w:r w:rsidRPr="006B7810">
        <w:rPr>
          <w:rFonts w:asciiTheme="minorHAnsi" w:hAnsiTheme="minorHAnsi" w:cstheme="minorHAnsi"/>
        </w:rPr>
        <w:t>6 rooms x $95 x 2 nights= $1140</w:t>
      </w:r>
    </w:p>
    <w:p w14:paraId="2C6E71C4" w14:textId="77777777" w:rsidR="00C371AF" w:rsidRPr="006B7810" w:rsidRDefault="00495CCD" w:rsidP="00495CCD">
      <w:pPr>
        <w:pStyle w:val="ListParagraph"/>
        <w:numPr>
          <w:ilvl w:val="1"/>
          <w:numId w:val="5"/>
        </w:numPr>
        <w:rPr>
          <w:rFonts w:asciiTheme="minorHAnsi" w:hAnsiTheme="minorHAnsi" w:cstheme="minorHAnsi"/>
        </w:rPr>
      </w:pPr>
      <w:r w:rsidRPr="006B7810">
        <w:rPr>
          <w:rFonts w:asciiTheme="minorHAnsi" w:hAnsiTheme="minorHAnsi" w:cstheme="minorHAnsi"/>
          <w:b/>
        </w:rPr>
        <w:t>Transportation</w:t>
      </w:r>
      <w:r w:rsidRPr="006B7810">
        <w:rPr>
          <w:rFonts w:asciiTheme="minorHAnsi" w:hAnsiTheme="minorHAnsi" w:cstheme="minorHAnsi"/>
        </w:rPr>
        <w:t>: If a bus is used as the mode of transportation, all actual usage costs are permitted. Using a per-mile rate and calculating total miles being traveled is the best way to set a budget for bus travel. Verify the correct per-mile rate with the bus service or base it on previous bus travel costs.</w:t>
      </w:r>
    </w:p>
    <w:p w14:paraId="240F2F7E" w14:textId="77777777" w:rsidR="00DC1AE5" w:rsidRPr="006B7810" w:rsidRDefault="00484E98" w:rsidP="00810DFB">
      <w:pPr>
        <w:pStyle w:val="ListParagraph"/>
        <w:numPr>
          <w:ilvl w:val="1"/>
          <w:numId w:val="5"/>
        </w:numPr>
        <w:rPr>
          <w:rFonts w:asciiTheme="minorHAnsi" w:hAnsiTheme="minorHAnsi" w:cstheme="minorHAnsi"/>
        </w:rPr>
      </w:pPr>
      <w:r w:rsidRPr="006B7810">
        <w:rPr>
          <w:rFonts w:asciiTheme="minorHAnsi" w:hAnsiTheme="minorHAnsi" w:cstheme="minorHAnsi"/>
          <w:b/>
        </w:rPr>
        <w:t>Fees</w:t>
      </w:r>
      <w:r w:rsidRPr="006B7810">
        <w:rPr>
          <w:rFonts w:asciiTheme="minorHAnsi" w:hAnsiTheme="minorHAnsi" w:cstheme="minorHAnsi"/>
        </w:rPr>
        <w:t xml:space="preserve">: </w:t>
      </w:r>
    </w:p>
    <w:p w14:paraId="759DAC98" w14:textId="77777777" w:rsidR="004B6CB4" w:rsidRPr="006B7810" w:rsidRDefault="004B6CB4" w:rsidP="00766D03">
      <w:pPr>
        <w:pStyle w:val="ListParagraph"/>
        <w:numPr>
          <w:ilvl w:val="0"/>
          <w:numId w:val="48"/>
        </w:numPr>
        <w:rPr>
          <w:rFonts w:asciiTheme="minorHAnsi" w:hAnsiTheme="minorHAnsi" w:cstheme="minorHAnsi"/>
        </w:rPr>
      </w:pPr>
      <w:r w:rsidRPr="006B7810">
        <w:rPr>
          <w:rFonts w:asciiTheme="minorHAnsi" w:hAnsiTheme="minorHAnsi" w:cstheme="minorHAnsi"/>
        </w:rPr>
        <w:t xml:space="preserve">Conference </w:t>
      </w:r>
      <w:r w:rsidR="00983C27" w:rsidRPr="006B7810">
        <w:rPr>
          <w:rFonts w:asciiTheme="minorHAnsi" w:hAnsiTheme="minorHAnsi" w:cstheme="minorHAnsi"/>
        </w:rPr>
        <w:t xml:space="preserve">or workshop </w:t>
      </w:r>
      <w:r w:rsidRPr="006B7810">
        <w:rPr>
          <w:rFonts w:asciiTheme="minorHAnsi" w:hAnsiTheme="minorHAnsi" w:cstheme="minorHAnsi"/>
        </w:rPr>
        <w:t>registration fees should be identified as Registration Fees</w:t>
      </w:r>
    </w:p>
    <w:p w14:paraId="3CF3296C" w14:textId="41FC05AF" w:rsidR="008565B8" w:rsidRPr="006B7810" w:rsidRDefault="00484E98" w:rsidP="00CE3713">
      <w:pPr>
        <w:pStyle w:val="ListParagraph"/>
        <w:numPr>
          <w:ilvl w:val="0"/>
          <w:numId w:val="48"/>
        </w:numPr>
        <w:rPr>
          <w:rFonts w:asciiTheme="minorHAnsi" w:hAnsiTheme="minorHAnsi" w:cstheme="minorHAnsi"/>
        </w:rPr>
      </w:pPr>
      <w:r w:rsidRPr="006B7810">
        <w:rPr>
          <w:rFonts w:asciiTheme="minorHAnsi" w:hAnsiTheme="minorHAnsi" w:cstheme="minorHAnsi"/>
        </w:rPr>
        <w:t xml:space="preserve">Entry fees that result in educational enrichment and, in some cases, cultural enrichment, are </w:t>
      </w:r>
      <w:r w:rsidRPr="006B7810">
        <w:rPr>
          <w:rFonts w:asciiTheme="minorHAnsi" w:hAnsiTheme="minorHAnsi" w:cstheme="minorHAnsi"/>
          <w:b/>
        </w:rPr>
        <w:t>allowable</w:t>
      </w:r>
      <w:r w:rsidR="00CE3713" w:rsidRPr="006B7810">
        <w:rPr>
          <w:rFonts w:asciiTheme="minorHAnsi" w:hAnsiTheme="minorHAnsi" w:cstheme="minorHAnsi"/>
          <w:b/>
        </w:rPr>
        <w:t xml:space="preserve">. </w:t>
      </w:r>
      <w:r w:rsidR="00CE3713" w:rsidRPr="006B7810">
        <w:rPr>
          <w:rFonts w:asciiTheme="minorHAnsi" w:hAnsiTheme="minorHAnsi" w:cstheme="minorHAnsi"/>
        </w:rPr>
        <w:t xml:space="preserve">Entry fees that are considered entertainment are </w:t>
      </w:r>
      <w:r w:rsidR="00CE3713" w:rsidRPr="006B7810">
        <w:rPr>
          <w:rFonts w:asciiTheme="minorHAnsi" w:hAnsiTheme="minorHAnsi" w:cstheme="minorHAnsi"/>
          <w:b/>
        </w:rPr>
        <w:t>unallowable</w:t>
      </w:r>
      <w:r w:rsidR="00F321FB" w:rsidRPr="006B7810">
        <w:rPr>
          <w:rFonts w:asciiTheme="minorHAnsi" w:hAnsiTheme="minorHAnsi" w:cstheme="minorHAnsi"/>
        </w:rPr>
        <w:t>.</w:t>
      </w:r>
    </w:p>
    <w:p w14:paraId="7C72EED3" w14:textId="60411634" w:rsidR="00CA22CA" w:rsidRDefault="00CA22CA" w:rsidP="00CA22CA">
      <w:pPr>
        <w:pStyle w:val="ListParagraph"/>
        <w:ind w:left="1800"/>
      </w:pPr>
    </w:p>
    <w:tbl>
      <w:tblPr>
        <w:tblStyle w:val="TableGrid"/>
        <w:tblW w:w="0" w:type="auto"/>
        <w:tblInd w:w="-90" w:type="dxa"/>
        <w:tblCellMar>
          <w:left w:w="115" w:type="dxa"/>
          <w:right w:w="115" w:type="dxa"/>
        </w:tblCellMar>
        <w:tblLook w:val="04A0" w:firstRow="1" w:lastRow="0" w:firstColumn="1" w:lastColumn="0" w:noHBand="0" w:noVBand="1"/>
      </w:tblPr>
      <w:tblGrid>
        <w:gridCol w:w="90"/>
        <w:gridCol w:w="4320"/>
        <w:gridCol w:w="360"/>
        <w:gridCol w:w="4680"/>
      </w:tblGrid>
      <w:tr w:rsidR="007615EB" w:rsidRPr="00BF6639" w14:paraId="2E22B901" w14:textId="15D779C4" w:rsidTr="00552CE3">
        <w:trPr>
          <w:gridBefore w:val="1"/>
          <w:wBefore w:w="90" w:type="dxa"/>
        </w:trPr>
        <w:tc>
          <w:tcPr>
            <w:tcW w:w="4680" w:type="dxa"/>
            <w:gridSpan w:val="2"/>
            <w:tcBorders>
              <w:top w:val="nil"/>
              <w:left w:val="nil"/>
              <w:bottom w:val="single" w:sz="4" w:space="0" w:color="auto"/>
              <w:right w:val="nil"/>
            </w:tcBorders>
          </w:tcPr>
          <w:tbl>
            <w:tblPr>
              <w:tblStyle w:val="TableGrid"/>
              <w:tblW w:w="0" w:type="auto"/>
              <w:tblCellMar>
                <w:left w:w="115" w:type="dxa"/>
                <w:right w:w="115" w:type="dxa"/>
              </w:tblCellMar>
              <w:tblLook w:val="04A0" w:firstRow="1" w:lastRow="0" w:firstColumn="1" w:lastColumn="0" w:noHBand="0" w:noVBand="1"/>
            </w:tblPr>
            <w:tblGrid>
              <w:gridCol w:w="4450"/>
            </w:tblGrid>
            <w:tr w:rsidR="007615EB" w:rsidRPr="001C62B7" w14:paraId="599A7B56" w14:textId="77777777" w:rsidTr="007615EB">
              <w:tc>
                <w:tcPr>
                  <w:tcW w:w="9360" w:type="dxa"/>
                  <w:tcBorders>
                    <w:top w:val="nil"/>
                    <w:left w:val="nil"/>
                    <w:bottom w:val="nil"/>
                    <w:right w:val="nil"/>
                  </w:tcBorders>
                </w:tcPr>
                <w:p w14:paraId="2D24032C" w14:textId="77777777" w:rsidR="007615EB" w:rsidRPr="001C62B7" w:rsidRDefault="007615EB" w:rsidP="007615EB">
                  <w:pPr>
                    <w:pStyle w:val="Table"/>
                  </w:pPr>
                  <w:bookmarkStart w:id="36" w:name="_Toc50623534"/>
                  <w:r w:rsidRPr="001C62B7">
                    <w:t xml:space="preserve">Table </w:t>
                  </w:r>
                  <w:r>
                    <w:t>1</w:t>
                  </w:r>
                  <w:r w:rsidRPr="001C62B7">
                    <w:t xml:space="preserve"> </w:t>
                  </w:r>
                  <w:r>
                    <w:t>Allowable Activities</w:t>
                  </w:r>
                  <w:bookmarkEnd w:id="36"/>
                </w:p>
              </w:tc>
            </w:tr>
          </w:tbl>
          <w:p w14:paraId="0CD528EF" w14:textId="77777777" w:rsidR="007615EB" w:rsidRPr="00BF6639" w:rsidRDefault="007615EB" w:rsidP="009B773A">
            <w:pPr>
              <w:pStyle w:val="Table"/>
            </w:pPr>
          </w:p>
        </w:tc>
        <w:tc>
          <w:tcPr>
            <w:tcW w:w="4680" w:type="dxa"/>
            <w:tcBorders>
              <w:top w:val="nil"/>
              <w:left w:val="nil"/>
              <w:bottom w:val="single" w:sz="4" w:space="0" w:color="auto"/>
              <w:right w:val="nil"/>
            </w:tcBorders>
          </w:tcPr>
          <w:p w14:paraId="06672188" w14:textId="77777777" w:rsidR="007615EB" w:rsidRPr="00BF6639" w:rsidRDefault="007615EB" w:rsidP="009B773A">
            <w:pPr>
              <w:pStyle w:val="Table"/>
            </w:pPr>
          </w:p>
        </w:tc>
      </w:tr>
      <w:tr w:rsidR="007615EB" w:rsidRPr="006B7810" w14:paraId="20AF6BB2" w14:textId="77777777" w:rsidTr="007615EB">
        <w:tblPrEx>
          <w:tblCellMar>
            <w:left w:w="108" w:type="dxa"/>
            <w:right w:w="108" w:type="dxa"/>
          </w:tblCellMar>
        </w:tblPrEx>
        <w:tc>
          <w:tcPr>
            <w:tcW w:w="4410" w:type="dxa"/>
            <w:gridSpan w:val="2"/>
            <w:tcBorders>
              <w:top w:val="single" w:sz="4" w:space="0" w:color="auto"/>
              <w:left w:val="single" w:sz="4" w:space="0" w:color="auto"/>
              <w:bottom w:val="single" w:sz="4" w:space="0" w:color="auto"/>
              <w:right w:val="nil"/>
            </w:tcBorders>
            <w:shd w:val="clear" w:color="auto" w:fill="74E8F4"/>
          </w:tcPr>
          <w:p w14:paraId="688F39C5" w14:textId="77777777" w:rsidR="007615EB" w:rsidRPr="006B7810" w:rsidRDefault="007615EB" w:rsidP="007615EB">
            <w:pPr>
              <w:pStyle w:val="ListParagraph"/>
              <w:ind w:left="0"/>
              <w:jc w:val="right"/>
              <w:rPr>
                <w:rFonts w:asciiTheme="minorHAnsi" w:hAnsiTheme="minorHAnsi" w:cstheme="minorHAnsi"/>
                <w:szCs w:val="24"/>
              </w:rPr>
            </w:pPr>
            <w:r w:rsidRPr="006B7810">
              <w:rPr>
                <w:rFonts w:asciiTheme="minorHAnsi" w:hAnsiTheme="minorHAnsi" w:cstheme="minorHAnsi"/>
                <w:szCs w:val="24"/>
              </w:rPr>
              <w:t>Allowable</w:t>
            </w:r>
          </w:p>
        </w:tc>
        <w:tc>
          <w:tcPr>
            <w:tcW w:w="5040" w:type="dxa"/>
            <w:gridSpan w:val="2"/>
            <w:tcBorders>
              <w:left w:val="nil"/>
            </w:tcBorders>
            <w:shd w:val="clear" w:color="auto" w:fill="74E8F4"/>
          </w:tcPr>
          <w:p w14:paraId="503F1FAF" w14:textId="140A41E9" w:rsidR="007615EB" w:rsidRPr="006B7810" w:rsidRDefault="007615EB" w:rsidP="006A260F">
            <w:pPr>
              <w:pStyle w:val="ListParagraph"/>
              <w:ind w:left="0"/>
              <w:jc w:val="center"/>
              <w:rPr>
                <w:rFonts w:asciiTheme="minorHAnsi" w:hAnsiTheme="minorHAnsi" w:cstheme="minorHAnsi"/>
                <w:szCs w:val="24"/>
              </w:rPr>
            </w:pPr>
          </w:p>
        </w:tc>
      </w:tr>
      <w:tr w:rsidR="00C45791" w:rsidRPr="006B7810" w14:paraId="4F23B541" w14:textId="77777777" w:rsidTr="009B773A">
        <w:tblPrEx>
          <w:tblCellMar>
            <w:left w:w="108" w:type="dxa"/>
            <w:right w:w="108" w:type="dxa"/>
          </w:tblCellMar>
        </w:tblPrEx>
        <w:tc>
          <w:tcPr>
            <w:tcW w:w="4410" w:type="dxa"/>
            <w:gridSpan w:val="2"/>
          </w:tcPr>
          <w:p w14:paraId="04C34D74" w14:textId="77777777" w:rsidR="00C45791" w:rsidRPr="006B7810" w:rsidRDefault="00C45791" w:rsidP="006A260F">
            <w:pPr>
              <w:pStyle w:val="ListParagraph"/>
              <w:ind w:left="0"/>
              <w:rPr>
                <w:rFonts w:asciiTheme="minorHAnsi" w:hAnsiTheme="minorHAnsi" w:cstheme="minorHAnsi"/>
                <w:szCs w:val="24"/>
              </w:rPr>
            </w:pPr>
            <w:r w:rsidRPr="006B7810">
              <w:rPr>
                <w:rFonts w:asciiTheme="minorHAnsi" w:hAnsiTheme="minorHAnsi" w:cstheme="minorHAnsi"/>
                <w:szCs w:val="24"/>
              </w:rPr>
              <w:t>Museum Fees (e.g., Museum of the Rockies)</w:t>
            </w:r>
          </w:p>
        </w:tc>
        <w:tc>
          <w:tcPr>
            <w:tcW w:w="5040" w:type="dxa"/>
            <w:gridSpan w:val="2"/>
          </w:tcPr>
          <w:p w14:paraId="537F210C" w14:textId="77777777" w:rsidR="00C45791" w:rsidRPr="006B7810" w:rsidRDefault="00C45791" w:rsidP="006A260F">
            <w:pPr>
              <w:pStyle w:val="ListParagraph"/>
              <w:ind w:left="0"/>
              <w:rPr>
                <w:rFonts w:asciiTheme="minorHAnsi" w:hAnsiTheme="minorHAnsi" w:cstheme="minorHAnsi"/>
                <w:szCs w:val="24"/>
              </w:rPr>
            </w:pPr>
            <w:r w:rsidRPr="006B7810">
              <w:rPr>
                <w:rFonts w:asciiTheme="minorHAnsi" w:hAnsiTheme="minorHAnsi" w:cstheme="minorHAnsi"/>
                <w:szCs w:val="24"/>
              </w:rPr>
              <w:t>Guided Tour Fees (e.g., Lewis and Clark Caverns, Gates of the Mountains)</w:t>
            </w:r>
          </w:p>
        </w:tc>
      </w:tr>
      <w:tr w:rsidR="00C45791" w:rsidRPr="006B7810" w14:paraId="3B3FC477" w14:textId="77777777" w:rsidTr="007615EB">
        <w:tblPrEx>
          <w:tblCellMar>
            <w:left w:w="108" w:type="dxa"/>
            <w:right w:w="108" w:type="dxa"/>
          </w:tblCellMar>
        </w:tblPrEx>
        <w:tc>
          <w:tcPr>
            <w:tcW w:w="4410" w:type="dxa"/>
            <w:gridSpan w:val="2"/>
            <w:tcBorders>
              <w:bottom w:val="single" w:sz="4" w:space="0" w:color="auto"/>
            </w:tcBorders>
          </w:tcPr>
          <w:p w14:paraId="27ED6E09" w14:textId="77777777" w:rsidR="00C45791" w:rsidRPr="006B7810" w:rsidRDefault="00C45791" w:rsidP="006A260F">
            <w:pPr>
              <w:pStyle w:val="ListParagraph"/>
              <w:ind w:left="0"/>
              <w:rPr>
                <w:rFonts w:asciiTheme="minorHAnsi" w:hAnsiTheme="minorHAnsi" w:cstheme="minorHAnsi"/>
                <w:szCs w:val="24"/>
              </w:rPr>
            </w:pPr>
            <w:r w:rsidRPr="006B7810">
              <w:rPr>
                <w:rFonts w:asciiTheme="minorHAnsi" w:hAnsiTheme="minorHAnsi" w:cstheme="minorHAnsi"/>
                <w:szCs w:val="24"/>
              </w:rPr>
              <w:t>Zoo/Wildlife Center Fees (e.g., Grizzly Bear and Wolf Recovery Center)</w:t>
            </w:r>
          </w:p>
        </w:tc>
        <w:tc>
          <w:tcPr>
            <w:tcW w:w="5040" w:type="dxa"/>
            <w:gridSpan w:val="2"/>
          </w:tcPr>
          <w:p w14:paraId="5AA30691" w14:textId="77777777" w:rsidR="00C45791" w:rsidRPr="006B7810" w:rsidRDefault="00C45791" w:rsidP="006A260F">
            <w:pPr>
              <w:pStyle w:val="ListParagraph"/>
              <w:ind w:left="0"/>
              <w:rPr>
                <w:rFonts w:asciiTheme="minorHAnsi" w:hAnsiTheme="minorHAnsi" w:cstheme="minorHAnsi"/>
                <w:szCs w:val="24"/>
              </w:rPr>
            </w:pPr>
            <w:r w:rsidRPr="006B7810">
              <w:rPr>
                <w:rFonts w:asciiTheme="minorHAnsi" w:hAnsiTheme="minorHAnsi" w:cstheme="minorHAnsi"/>
                <w:szCs w:val="24"/>
              </w:rPr>
              <w:t>POW WOW Fees</w:t>
            </w:r>
          </w:p>
        </w:tc>
      </w:tr>
      <w:tr w:rsidR="007615EB" w:rsidRPr="006B7810" w14:paraId="55227BAC" w14:textId="77777777" w:rsidTr="007615EB">
        <w:tblPrEx>
          <w:tblCellMar>
            <w:left w:w="108" w:type="dxa"/>
            <w:right w:w="108" w:type="dxa"/>
          </w:tblCellMar>
        </w:tblPrEx>
        <w:tc>
          <w:tcPr>
            <w:tcW w:w="4410" w:type="dxa"/>
            <w:gridSpan w:val="2"/>
            <w:tcBorders>
              <w:top w:val="single" w:sz="4" w:space="0" w:color="auto"/>
              <w:left w:val="single" w:sz="4" w:space="0" w:color="auto"/>
              <w:bottom w:val="single" w:sz="4" w:space="0" w:color="auto"/>
              <w:right w:val="nil"/>
            </w:tcBorders>
            <w:shd w:val="clear" w:color="auto" w:fill="74E8F4"/>
          </w:tcPr>
          <w:p w14:paraId="3DEB4CD6" w14:textId="77777777" w:rsidR="007615EB" w:rsidRPr="006B7810" w:rsidRDefault="007615EB" w:rsidP="007615EB">
            <w:pPr>
              <w:pStyle w:val="ListParagraph"/>
              <w:ind w:left="0"/>
              <w:jc w:val="right"/>
              <w:rPr>
                <w:rFonts w:asciiTheme="minorHAnsi" w:hAnsiTheme="minorHAnsi" w:cstheme="minorHAnsi"/>
                <w:szCs w:val="24"/>
              </w:rPr>
            </w:pPr>
            <w:r w:rsidRPr="006B7810">
              <w:rPr>
                <w:rFonts w:asciiTheme="minorHAnsi" w:hAnsiTheme="minorHAnsi" w:cstheme="minorHAnsi"/>
                <w:b/>
                <w:szCs w:val="24"/>
              </w:rPr>
              <w:t>Not</w:t>
            </w:r>
            <w:r w:rsidRPr="006B7810">
              <w:rPr>
                <w:rFonts w:asciiTheme="minorHAnsi" w:hAnsiTheme="minorHAnsi" w:cstheme="minorHAnsi"/>
                <w:szCs w:val="24"/>
              </w:rPr>
              <w:t xml:space="preserve"> Allowable </w:t>
            </w:r>
          </w:p>
        </w:tc>
        <w:tc>
          <w:tcPr>
            <w:tcW w:w="5040" w:type="dxa"/>
            <w:gridSpan w:val="2"/>
            <w:tcBorders>
              <w:left w:val="nil"/>
            </w:tcBorders>
            <w:shd w:val="clear" w:color="auto" w:fill="74E8F4"/>
          </w:tcPr>
          <w:p w14:paraId="1860D044" w14:textId="0E3FBABB" w:rsidR="007615EB" w:rsidRPr="006B7810" w:rsidRDefault="007615EB" w:rsidP="006A260F">
            <w:pPr>
              <w:pStyle w:val="ListParagraph"/>
              <w:ind w:left="0"/>
              <w:jc w:val="center"/>
              <w:rPr>
                <w:rFonts w:asciiTheme="minorHAnsi" w:hAnsiTheme="minorHAnsi" w:cstheme="minorHAnsi"/>
                <w:szCs w:val="24"/>
              </w:rPr>
            </w:pPr>
          </w:p>
        </w:tc>
      </w:tr>
      <w:tr w:rsidR="00C45791" w:rsidRPr="006B7810" w14:paraId="1E56C4C7" w14:textId="77777777" w:rsidTr="007615EB">
        <w:tblPrEx>
          <w:tblCellMar>
            <w:left w:w="108" w:type="dxa"/>
            <w:right w:w="108" w:type="dxa"/>
          </w:tblCellMar>
        </w:tblPrEx>
        <w:tc>
          <w:tcPr>
            <w:tcW w:w="4410" w:type="dxa"/>
            <w:gridSpan w:val="2"/>
            <w:tcBorders>
              <w:top w:val="single" w:sz="4" w:space="0" w:color="auto"/>
            </w:tcBorders>
          </w:tcPr>
          <w:p w14:paraId="26EF4D74" w14:textId="77777777" w:rsidR="00C45791" w:rsidRPr="006B7810" w:rsidRDefault="00C45791" w:rsidP="006A260F">
            <w:pPr>
              <w:pStyle w:val="ListParagraph"/>
              <w:ind w:left="0"/>
              <w:rPr>
                <w:rFonts w:asciiTheme="minorHAnsi" w:hAnsiTheme="minorHAnsi" w:cstheme="minorHAnsi"/>
                <w:szCs w:val="24"/>
              </w:rPr>
            </w:pPr>
            <w:r w:rsidRPr="006B7810">
              <w:rPr>
                <w:rFonts w:asciiTheme="minorHAnsi" w:hAnsiTheme="minorHAnsi" w:cstheme="minorHAnsi"/>
                <w:szCs w:val="24"/>
              </w:rPr>
              <w:t>Movie/Film Festival Tickets</w:t>
            </w:r>
          </w:p>
        </w:tc>
        <w:tc>
          <w:tcPr>
            <w:tcW w:w="5040" w:type="dxa"/>
            <w:gridSpan w:val="2"/>
          </w:tcPr>
          <w:p w14:paraId="457B180F" w14:textId="77777777" w:rsidR="00C45791" w:rsidRPr="006B7810" w:rsidRDefault="00C45791" w:rsidP="006A260F">
            <w:pPr>
              <w:pStyle w:val="ListParagraph"/>
              <w:ind w:left="0"/>
              <w:rPr>
                <w:rFonts w:asciiTheme="minorHAnsi" w:hAnsiTheme="minorHAnsi" w:cstheme="minorHAnsi"/>
                <w:szCs w:val="24"/>
              </w:rPr>
            </w:pPr>
            <w:r w:rsidRPr="006B7810">
              <w:rPr>
                <w:rFonts w:asciiTheme="minorHAnsi" w:hAnsiTheme="minorHAnsi" w:cstheme="minorHAnsi"/>
                <w:szCs w:val="24"/>
              </w:rPr>
              <w:t>Play/Theater Tickets</w:t>
            </w:r>
          </w:p>
        </w:tc>
      </w:tr>
      <w:tr w:rsidR="00C45791" w:rsidRPr="006B7810" w14:paraId="1296D030" w14:textId="77777777" w:rsidTr="009B773A">
        <w:tblPrEx>
          <w:tblCellMar>
            <w:left w:w="108" w:type="dxa"/>
            <w:right w:w="108" w:type="dxa"/>
          </w:tblCellMar>
        </w:tblPrEx>
        <w:tc>
          <w:tcPr>
            <w:tcW w:w="4410" w:type="dxa"/>
            <w:gridSpan w:val="2"/>
          </w:tcPr>
          <w:p w14:paraId="01C7CB28" w14:textId="77777777" w:rsidR="00C45791" w:rsidRPr="006B7810" w:rsidRDefault="00C45791" w:rsidP="006A260F">
            <w:pPr>
              <w:pStyle w:val="ListParagraph"/>
              <w:ind w:left="0"/>
              <w:rPr>
                <w:rFonts w:asciiTheme="minorHAnsi" w:hAnsiTheme="minorHAnsi" w:cstheme="minorHAnsi"/>
                <w:szCs w:val="24"/>
              </w:rPr>
            </w:pPr>
            <w:r w:rsidRPr="006B7810">
              <w:rPr>
                <w:rFonts w:asciiTheme="minorHAnsi" w:hAnsiTheme="minorHAnsi" w:cstheme="minorHAnsi"/>
                <w:szCs w:val="24"/>
              </w:rPr>
              <w:t>Concert/Music Festival Tickets</w:t>
            </w:r>
          </w:p>
        </w:tc>
        <w:tc>
          <w:tcPr>
            <w:tcW w:w="5040" w:type="dxa"/>
            <w:gridSpan w:val="2"/>
          </w:tcPr>
          <w:p w14:paraId="68C96E3C" w14:textId="77777777" w:rsidR="00C45791" w:rsidRPr="006B7810" w:rsidRDefault="00C45791" w:rsidP="006A260F">
            <w:pPr>
              <w:pStyle w:val="ListParagraph"/>
              <w:ind w:left="0"/>
              <w:rPr>
                <w:rFonts w:asciiTheme="minorHAnsi" w:hAnsiTheme="minorHAnsi" w:cstheme="minorHAnsi"/>
                <w:szCs w:val="24"/>
              </w:rPr>
            </w:pPr>
            <w:r w:rsidRPr="006B7810">
              <w:rPr>
                <w:rFonts w:asciiTheme="minorHAnsi" w:hAnsiTheme="minorHAnsi" w:cstheme="minorHAnsi"/>
                <w:szCs w:val="24"/>
              </w:rPr>
              <w:t>Sporting Event Tickets</w:t>
            </w:r>
          </w:p>
        </w:tc>
      </w:tr>
      <w:tr w:rsidR="00C45791" w:rsidRPr="006B7810" w14:paraId="53B33B1C" w14:textId="77777777" w:rsidTr="009B773A">
        <w:tblPrEx>
          <w:tblCellMar>
            <w:left w:w="108" w:type="dxa"/>
            <w:right w:w="108" w:type="dxa"/>
          </w:tblCellMar>
        </w:tblPrEx>
        <w:tc>
          <w:tcPr>
            <w:tcW w:w="4410" w:type="dxa"/>
            <w:gridSpan w:val="2"/>
          </w:tcPr>
          <w:p w14:paraId="3EBD8A7E" w14:textId="77777777" w:rsidR="00C45791" w:rsidRPr="006B7810" w:rsidRDefault="00C45791" w:rsidP="006A260F">
            <w:pPr>
              <w:pStyle w:val="ListParagraph"/>
              <w:ind w:left="0"/>
              <w:rPr>
                <w:rFonts w:asciiTheme="minorHAnsi" w:hAnsiTheme="minorHAnsi" w:cstheme="minorHAnsi"/>
                <w:szCs w:val="24"/>
              </w:rPr>
            </w:pPr>
            <w:r w:rsidRPr="006B7810">
              <w:rPr>
                <w:rFonts w:asciiTheme="minorHAnsi" w:hAnsiTheme="minorHAnsi" w:cstheme="minorHAnsi"/>
                <w:szCs w:val="24"/>
              </w:rPr>
              <w:t>Amusement Park Tickets/Ride Fees</w:t>
            </w:r>
          </w:p>
        </w:tc>
        <w:tc>
          <w:tcPr>
            <w:tcW w:w="5040" w:type="dxa"/>
            <w:gridSpan w:val="2"/>
          </w:tcPr>
          <w:p w14:paraId="0876E170" w14:textId="77777777" w:rsidR="00C45791" w:rsidRPr="006B7810" w:rsidRDefault="00C45791" w:rsidP="006A260F">
            <w:pPr>
              <w:pStyle w:val="ListParagraph"/>
              <w:ind w:left="0"/>
              <w:rPr>
                <w:rFonts w:asciiTheme="minorHAnsi" w:hAnsiTheme="minorHAnsi" w:cstheme="minorHAnsi"/>
                <w:szCs w:val="24"/>
              </w:rPr>
            </w:pPr>
            <w:r w:rsidRPr="006B7810">
              <w:rPr>
                <w:rFonts w:asciiTheme="minorHAnsi" w:hAnsiTheme="minorHAnsi" w:cstheme="minorHAnsi"/>
                <w:szCs w:val="24"/>
              </w:rPr>
              <w:t>Water Park/Hot Spring Tickets</w:t>
            </w:r>
          </w:p>
        </w:tc>
      </w:tr>
      <w:tr w:rsidR="00C45791" w:rsidRPr="006B7810" w14:paraId="68B44EB1" w14:textId="77777777" w:rsidTr="009B773A">
        <w:tblPrEx>
          <w:tblCellMar>
            <w:left w:w="108" w:type="dxa"/>
            <w:right w:w="108" w:type="dxa"/>
          </w:tblCellMar>
        </w:tblPrEx>
        <w:tc>
          <w:tcPr>
            <w:tcW w:w="4410" w:type="dxa"/>
            <w:gridSpan w:val="2"/>
          </w:tcPr>
          <w:p w14:paraId="1DEF8E92" w14:textId="77777777" w:rsidR="00C45791" w:rsidRPr="006B7810" w:rsidRDefault="00C45791" w:rsidP="006A260F">
            <w:pPr>
              <w:pStyle w:val="ListParagraph"/>
              <w:ind w:left="0"/>
              <w:rPr>
                <w:rFonts w:asciiTheme="minorHAnsi" w:hAnsiTheme="minorHAnsi" w:cstheme="minorHAnsi"/>
                <w:szCs w:val="24"/>
              </w:rPr>
            </w:pPr>
            <w:r w:rsidRPr="006B7810">
              <w:rPr>
                <w:rFonts w:asciiTheme="minorHAnsi" w:hAnsiTheme="minorHAnsi" w:cstheme="minorHAnsi"/>
                <w:szCs w:val="24"/>
              </w:rPr>
              <w:t>Escape Houses/Room</w:t>
            </w:r>
          </w:p>
        </w:tc>
        <w:tc>
          <w:tcPr>
            <w:tcW w:w="5040" w:type="dxa"/>
            <w:gridSpan w:val="2"/>
          </w:tcPr>
          <w:p w14:paraId="0A3D3203" w14:textId="77777777" w:rsidR="00C45791" w:rsidRPr="006B7810" w:rsidRDefault="00C45791" w:rsidP="006A260F">
            <w:pPr>
              <w:pStyle w:val="ListParagraph"/>
              <w:ind w:left="0"/>
              <w:rPr>
                <w:rFonts w:asciiTheme="minorHAnsi" w:hAnsiTheme="minorHAnsi" w:cstheme="minorHAnsi"/>
                <w:szCs w:val="24"/>
              </w:rPr>
            </w:pPr>
            <w:r w:rsidRPr="006B7810">
              <w:rPr>
                <w:rFonts w:asciiTheme="minorHAnsi" w:hAnsiTheme="minorHAnsi" w:cstheme="minorHAnsi"/>
                <w:szCs w:val="24"/>
              </w:rPr>
              <w:t>Ziplines or Ropes courses</w:t>
            </w:r>
          </w:p>
        </w:tc>
      </w:tr>
    </w:tbl>
    <w:p w14:paraId="47B9ECB9" w14:textId="35A32E97" w:rsidR="00C45791" w:rsidRPr="00915EBA" w:rsidRDefault="00C45791" w:rsidP="00915EBA">
      <w:pPr>
        <w:pStyle w:val="ListParagraph"/>
        <w:ind w:left="0"/>
        <w:rPr>
          <w:rFonts w:ascii="Arial Narrow" w:hAnsi="Arial Narrow"/>
          <w:b/>
          <w:bCs/>
          <w:i/>
          <w:iCs/>
        </w:rPr>
      </w:pPr>
    </w:p>
    <w:p w14:paraId="3AC74CDA" w14:textId="496A1C4F" w:rsidR="008055E5" w:rsidRPr="006B7810" w:rsidRDefault="00F321FB" w:rsidP="00766D03">
      <w:pPr>
        <w:rPr>
          <w:rFonts w:asciiTheme="minorHAnsi" w:hAnsiTheme="minorHAnsi" w:cstheme="minorHAnsi"/>
          <w:i/>
          <w:sz w:val="20"/>
          <w:szCs w:val="20"/>
        </w:rPr>
      </w:pPr>
      <w:r w:rsidRPr="006B7810">
        <w:rPr>
          <w:rFonts w:asciiTheme="minorHAnsi" w:hAnsiTheme="minorHAnsi" w:cstheme="minorHAnsi"/>
          <w:sz w:val="20"/>
          <w:szCs w:val="20"/>
        </w:rPr>
        <w:t xml:space="preserve">Note: </w:t>
      </w:r>
      <w:r w:rsidR="002B366C" w:rsidRPr="006B7810">
        <w:rPr>
          <w:rFonts w:asciiTheme="minorHAnsi" w:hAnsiTheme="minorHAnsi" w:cstheme="minorHAnsi"/>
          <w:i/>
          <w:sz w:val="20"/>
          <w:szCs w:val="20"/>
        </w:rPr>
        <w:t xml:space="preserve">In cases where </w:t>
      </w:r>
      <w:r w:rsidR="00ED0F8F" w:rsidRPr="006B7810">
        <w:rPr>
          <w:rFonts w:asciiTheme="minorHAnsi" w:hAnsiTheme="minorHAnsi" w:cstheme="minorHAnsi"/>
          <w:i/>
          <w:sz w:val="20"/>
          <w:szCs w:val="20"/>
        </w:rPr>
        <w:t xml:space="preserve">educational </w:t>
      </w:r>
      <w:r w:rsidR="005018C9" w:rsidRPr="006B7810">
        <w:rPr>
          <w:rFonts w:asciiTheme="minorHAnsi" w:hAnsiTheme="minorHAnsi" w:cstheme="minorHAnsi"/>
          <w:i/>
          <w:sz w:val="20"/>
          <w:szCs w:val="20"/>
        </w:rPr>
        <w:t>activities are integral to</w:t>
      </w:r>
      <w:r w:rsidR="00ED0F8F" w:rsidRPr="006B7810">
        <w:rPr>
          <w:rFonts w:asciiTheme="minorHAnsi" w:hAnsiTheme="minorHAnsi" w:cstheme="minorHAnsi"/>
          <w:i/>
          <w:sz w:val="20"/>
          <w:szCs w:val="20"/>
        </w:rPr>
        <w:t xml:space="preserve"> an event that occurs at a venue whose entry fees are considered unallowable </w:t>
      </w:r>
      <w:r w:rsidR="002B366C" w:rsidRPr="006B7810">
        <w:rPr>
          <w:rFonts w:asciiTheme="minorHAnsi" w:hAnsiTheme="minorHAnsi" w:cstheme="minorHAnsi"/>
          <w:i/>
          <w:sz w:val="20"/>
          <w:szCs w:val="20"/>
        </w:rPr>
        <w:t>(e.g., Silverwood</w:t>
      </w:r>
      <w:r w:rsidR="005018C9" w:rsidRPr="006B7810">
        <w:rPr>
          <w:rFonts w:asciiTheme="minorHAnsi" w:hAnsiTheme="minorHAnsi" w:cstheme="minorHAnsi"/>
          <w:i/>
          <w:sz w:val="20"/>
          <w:szCs w:val="20"/>
        </w:rPr>
        <w:t xml:space="preserve"> Theme Park</w:t>
      </w:r>
      <w:r w:rsidR="002B366C" w:rsidRPr="006B7810">
        <w:rPr>
          <w:rFonts w:asciiTheme="minorHAnsi" w:hAnsiTheme="minorHAnsi" w:cstheme="minorHAnsi"/>
          <w:i/>
          <w:sz w:val="20"/>
          <w:szCs w:val="20"/>
        </w:rPr>
        <w:t>’s Physics Day)</w:t>
      </w:r>
      <w:r w:rsidR="005018C9" w:rsidRPr="006B7810">
        <w:rPr>
          <w:rFonts w:asciiTheme="minorHAnsi" w:hAnsiTheme="minorHAnsi" w:cstheme="minorHAnsi"/>
          <w:i/>
          <w:sz w:val="20"/>
          <w:szCs w:val="20"/>
        </w:rPr>
        <w:t xml:space="preserve">, non-entry fee expenses </w:t>
      </w:r>
      <w:r w:rsidR="00A96417" w:rsidRPr="006B7810">
        <w:rPr>
          <w:rFonts w:asciiTheme="minorHAnsi" w:hAnsiTheme="minorHAnsi" w:cstheme="minorHAnsi"/>
          <w:i/>
          <w:sz w:val="20"/>
          <w:szCs w:val="20"/>
        </w:rPr>
        <w:t>(</w:t>
      </w:r>
      <w:r w:rsidR="00EE768F" w:rsidRPr="006B7810">
        <w:rPr>
          <w:rFonts w:asciiTheme="minorHAnsi" w:hAnsiTheme="minorHAnsi" w:cstheme="minorHAnsi"/>
          <w:i/>
          <w:sz w:val="20"/>
          <w:szCs w:val="20"/>
        </w:rPr>
        <w:t xml:space="preserve">e.g., </w:t>
      </w:r>
      <w:r w:rsidR="00A96417" w:rsidRPr="006B7810">
        <w:rPr>
          <w:rFonts w:asciiTheme="minorHAnsi" w:hAnsiTheme="minorHAnsi" w:cstheme="minorHAnsi"/>
          <w:i/>
          <w:sz w:val="20"/>
          <w:szCs w:val="20"/>
        </w:rPr>
        <w:t xml:space="preserve">travel costs) </w:t>
      </w:r>
      <w:r w:rsidR="005018C9" w:rsidRPr="006B7810">
        <w:rPr>
          <w:rFonts w:asciiTheme="minorHAnsi" w:hAnsiTheme="minorHAnsi" w:cstheme="minorHAnsi"/>
          <w:i/>
          <w:sz w:val="20"/>
          <w:szCs w:val="20"/>
        </w:rPr>
        <w:t>may be all</w:t>
      </w:r>
      <w:r w:rsidR="00ED0F8F" w:rsidRPr="006B7810">
        <w:rPr>
          <w:rFonts w:asciiTheme="minorHAnsi" w:hAnsiTheme="minorHAnsi" w:cstheme="minorHAnsi"/>
          <w:i/>
          <w:sz w:val="20"/>
          <w:szCs w:val="20"/>
        </w:rPr>
        <w:t>owed</w:t>
      </w:r>
      <w:r w:rsidR="005018C9" w:rsidRPr="006B7810">
        <w:rPr>
          <w:rFonts w:asciiTheme="minorHAnsi" w:hAnsiTheme="minorHAnsi" w:cstheme="minorHAnsi"/>
          <w:i/>
          <w:sz w:val="20"/>
          <w:szCs w:val="20"/>
        </w:rPr>
        <w:t>. In such cases, activity lesson plans with lesson durations specified are required</w:t>
      </w:r>
      <w:r w:rsidR="00ED0F8F" w:rsidRPr="006B7810">
        <w:rPr>
          <w:rFonts w:asciiTheme="minorHAnsi" w:hAnsiTheme="minorHAnsi" w:cstheme="minorHAnsi"/>
          <w:i/>
          <w:sz w:val="20"/>
          <w:szCs w:val="20"/>
        </w:rPr>
        <w:t xml:space="preserve"> for reimbursement.</w:t>
      </w:r>
    </w:p>
    <w:p w14:paraId="55E575CB" w14:textId="77777777" w:rsidR="00C9766D" w:rsidRPr="00DE0F37" w:rsidRDefault="00C9766D" w:rsidP="00DE0F37"/>
    <w:p w14:paraId="38E0D3F8" w14:textId="77777777" w:rsidR="00E37F1D" w:rsidRPr="00BF6639" w:rsidRDefault="00E37F1D" w:rsidP="00E37F1D">
      <w:pPr>
        <w:pStyle w:val="Heading5"/>
      </w:pPr>
      <w:r w:rsidRPr="00BF6639">
        <w:rPr>
          <w:spacing w:val="1"/>
        </w:rPr>
        <w:t>S</w:t>
      </w:r>
      <w:r w:rsidRPr="00BF6639">
        <w:rPr>
          <w:spacing w:val="-1"/>
        </w:rPr>
        <w:t>t</w:t>
      </w:r>
      <w:r w:rsidRPr="00BF6639">
        <w:rPr>
          <w:spacing w:val="1"/>
        </w:rPr>
        <w:t>a</w:t>
      </w:r>
      <w:r w:rsidRPr="00BF6639">
        <w:rPr>
          <w:spacing w:val="-1"/>
        </w:rPr>
        <w:t>f</w:t>
      </w:r>
      <w:r w:rsidRPr="00BF6639">
        <w:t>f Tr</w:t>
      </w:r>
      <w:r w:rsidRPr="00BF6639">
        <w:rPr>
          <w:spacing w:val="1"/>
        </w:rPr>
        <w:t>ave</w:t>
      </w:r>
      <w:r w:rsidRPr="00BF6639">
        <w:t>l</w:t>
      </w:r>
      <w:r w:rsidRPr="00BF6639">
        <w:rPr>
          <w:spacing w:val="-1"/>
        </w:rPr>
        <w:t xml:space="preserve"> </w:t>
      </w:r>
      <w:r w:rsidRPr="00BF6639">
        <w:t>–</w:t>
      </w:r>
      <w:r w:rsidRPr="00BF6639">
        <w:rPr>
          <w:spacing w:val="1"/>
        </w:rPr>
        <w:t xml:space="preserve"> </w:t>
      </w:r>
      <w:r w:rsidRPr="00BF6639">
        <w:rPr>
          <w:spacing w:val="-2"/>
        </w:rPr>
        <w:t>P</w:t>
      </w:r>
      <w:r w:rsidRPr="00BF6639">
        <w:t>ro</w:t>
      </w:r>
      <w:r w:rsidRPr="00BF6639">
        <w:rPr>
          <w:spacing w:val="-1"/>
        </w:rPr>
        <w:t>f</w:t>
      </w:r>
      <w:r w:rsidRPr="00BF6639">
        <w:rPr>
          <w:spacing w:val="1"/>
        </w:rPr>
        <w:t>es</w:t>
      </w:r>
      <w:r w:rsidRPr="00BF6639">
        <w:rPr>
          <w:spacing w:val="-1"/>
        </w:rPr>
        <w:t>s</w:t>
      </w:r>
      <w:r w:rsidRPr="00BF6639">
        <w:t>ion</w:t>
      </w:r>
      <w:r w:rsidRPr="00BF6639">
        <w:rPr>
          <w:spacing w:val="-1"/>
        </w:rPr>
        <w:t>a</w:t>
      </w:r>
      <w:r w:rsidRPr="00BF6639">
        <w:t>l</w:t>
      </w:r>
      <w:r w:rsidRPr="00BF6639">
        <w:rPr>
          <w:spacing w:val="1"/>
        </w:rPr>
        <w:t xml:space="preserve"> </w:t>
      </w:r>
      <w:r w:rsidRPr="00BF6639">
        <w:t>D</w:t>
      </w:r>
      <w:r w:rsidRPr="00BF6639">
        <w:rPr>
          <w:spacing w:val="1"/>
        </w:rPr>
        <w:t>ev</w:t>
      </w:r>
      <w:r w:rsidRPr="00BF6639">
        <w:rPr>
          <w:spacing w:val="-1"/>
        </w:rPr>
        <w:t>e</w:t>
      </w:r>
      <w:r w:rsidRPr="00BF6639">
        <w:t>lopm</w:t>
      </w:r>
      <w:r w:rsidRPr="00BF6639">
        <w:rPr>
          <w:spacing w:val="1"/>
        </w:rPr>
        <w:t>e</w:t>
      </w:r>
      <w:r w:rsidRPr="00BF6639">
        <w:t>n</w:t>
      </w:r>
      <w:r w:rsidRPr="00BF6639">
        <w:rPr>
          <w:spacing w:val="-1"/>
        </w:rPr>
        <w:t>t</w:t>
      </w:r>
      <w:r w:rsidRPr="00BF6639">
        <w:t>:</w:t>
      </w:r>
    </w:p>
    <w:p w14:paraId="2430AA1C" w14:textId="77777777" w:rsidR="00F536F0" w:rsidRPr="006B7810" w:rsidRDefault="00F536F0" w:rsidP="00E37F1D">
      <w:pPr>
        <w:rPr>
          <w:rFonts w:asciiTheme="minorHAnsi" w:hAnsiTheme="minorHAnsi" w:cstheme="minorHAnsi"/>
        </w:rPr>
      </w:pPr>
      <w:r w:rsidRPr="006B7810">
        <w:rPr>
          <w:rFonts w:asciiTheme="minorHAnsi" w:hAnsiTheme="minorHAnsi" w:cstheme="minorHAnsi"/>
        </w:rPr>
        <w:t>See Section 2.2.3 for general travel guidelines.</w:t>
      </w:r>
    </w:p>
    <w:p w14:paraId="79FAC5EA" w14:textId="77777777" w:rsidR="00F536F0" w:rsidRPr="00BF6639" w:rsidRDefault="00F536F0" w:rsidP="00E37F1D"/>
    <w:p w14:paraId="2487A8BB" w14:textId="77777777" w:rsidR="00E37F1D" w:rsidRPr="00BF6639" w:rsidRDefault="00E37F1D" w:rsidP="00E37F1D">
      <w:pPr>
        <w:pStyle w:val="Heading6"/>
      </w:pPr>
      <w:r w:rsidRPr="00BF6639">
        <w:t>Locally Funded Professional Development</w:t>
      </w:r>
    </w:p>
    <w:p w14:paraId="0360D831" w14:textId="77777777" w:rsidR="00E37F1D" w:rsidRPr="006B7810" w:rsidRDefault="00E37F1D" w:rsidP="00506E37">
      <w:pPr>
        <w:rPr>
          <w:rFonts w:asciiTheme="minorHAnsi" w:hAnsiTheme="minorHAnsi" w:cstheme="minorHAnsi"/>
        </w:rPr>
      </w:pPr>
      <w:r w:rsidRPr="006B7810">
        <w:rPr>
          <w:rFonts w:asciiTheme="minorHAnsi" w:hAnsiTheme="minorHAnsi" w:cstheme="minorHAnsi"/>
          <w:spacing w:val="1"/>
        </w:rPr>
        <w:t>S</w:t>
      </w:r>
      <w:r w:rsidRPr="006B7810">
        <w:rPr>
          <w:rFonts w:asciiTheme="minorHAnsi" w:hAnsiTheme="minorHAnsi" w:cstheme="minorHAnsi"/>
        </w:rPr>
        <w:t>t</w:t>
      </w:r>
      <w:r w:rsidRPr="006B7810">
        <w:rPr>
          <w:rFonts w:asciiTheme="minorHAnsi" w:hAnsiTheme="minorHAnsi" w:cstheme="minorHAnsi"/>
          <w:spacing w:val="1"/>
        </w:rPr>
        <w:t>a</w:t>
      </w:r>
      <w:r w:rsidRPr="006B7810">
        <w:rPr>
          <w:rFonts w:asciiTheme="minorHAnsi" w:hAnsiTheme="minorHAnsi" w:cstheme="minorHAnsi"/>
        </w:rPr>
        <w:t>ff</w:t>
      </w:r>
      <w:r w:rsidRPr="006B7810">
        <w:rPr>
          <w:rFonts w:asciiTheme="minorHAnsi" w:hAnsiTheme="minorHAnsi" w:cstheme="minorHAnsi"/>
          <w:spacing w:val="-1"/>
        </w:rPr>
        <w:t xml:space="preserve"> </w:t>
      </w:r>
      <w:r w:rsidRPr="006B7810">
        <w:rPr>
          <w:rFonts w:asciiTheme="minorHAnsi" w:hAnsiTheme="minorHAnsi" w:cstheme="minorHAnsi"/>
        </w:rPr>
        <w:t>t</w:t>
      </w:r>
      <w:r w:rsidRPr="006B7810">
        <w:rPr>
          <w:rFonts w:asciiTheme="minorHAnsi" w:hAnsiTheme="minorHAnsi" w:cstheme="minorHAnsi"/>
          <w:spacing w:val="-1"/>
        </w:rPr>
        <w:t>r</w:t>
      </w:r>
      <w:r w:rsidRPr="006B7810">
        <w:rPr>
          <w:rFonts w:asciiTheme="minorHAnsi" w:hAnsiTheme="minorHAnsi" w:cstheme="minorHAnsi"/>
          <w:spacing w:val="1"/>
        </w:rPr>
        <w:t>a</w:t>
      </w:r>
      <w:r w:rsidRPr="006B7810">
        <w:rPr>
          <w:rFonts w:asciiTheme="minorHAnsi" w:hAnsiTheme="minorHAnsi" w:cstheme="minorHAnsi"/>
        </w:rPr>
        <w:t>v</w:t>
      </w:r>
      <w:r w:rsidRPr="006B7810">
        <w:rPr>
          <w:rFonts w:asciiTheme="minorHAnsi" w:hAnsiTheme="minorHAnsi" w:cstheme="minorHAnsi"/>
          <w:spacing w:val="1"/>
        </w:rPr>
        <w:t>e</w:t>
      </w:r>
      <w:r w:rsidRPr="006B7810">
        <w:rPr>
          <w:rFonts w:asciiTheme="minorHAnsi" w:hAnsiTheme="minorHAnsi" w:cstheme="minorHAnsi"/>
        </w:rPr>
        <w:t xml:space="preserve">l </w:t>
      </w:r>
      <w:r w:rsidRPr="006B7810">
        <w:rPr>
          <w:rFonts w:asciiTheme="minorHAnsi" w:hAnsiTheme="minorHAnsi" w:cstheme="minorHAnsi"/>
          <w:spacing w:val="-2"/>
        </w:rPr>
        <w:t>f</w:t>
      </w:r>
      <w:r w:rsidRPr="006B7810">
        <w:rPr>
          <w:rFonts w:asciiTheme="minorHAnsi" w:hAnsiTheme="minorHAnsi" w:cstheme="minorHAnsi"/>
          <w:spacing w:val="1"/>
        </w:rPr>
        <w:t>o</w:t>
      </w:r>
      <w:r w:rsidRPr="006B7810">
        <w:rPr>
          <w:rFonts w:asciiTheme="minorHAnsi" w:hAnsiTheme="minorHAnsi" w:cstheme="minorHAnsi"/>
        </w:rPr>
        <w:t xml:space="preserve">r </w:t>
      </w:r>
      <w:r w:rsidRPr="006B7810">
        <w:rPr>
          <w:rFonts w:asciiTheme="minorHAnsi" w:hAnsiTheme="minorHAnsi" w:cstheme="minorHAnsi"/>
          <w:spacing w:val="1"/>
        </w:rPr>
        <w:t>PD</w:t>
      </w:r>
      <w:r w:rsidRPr="006B7810">
        <w:rPr>
          <w:rFonts w:asciiTheme="minorHAnsi" w:hAnsiTheme="minorHAnsi" w:cstheme="minorHAnsi"/>
          <w:spacing w:val="-1"/>
        </w:rPr>
        <w:t xml:space="preserve"> </w:t>
      </w:r>
      <w:r w:rsidRPr="006B7810">
        <w:rPr>
          <w:rFonts w:asciiTheme="minorHAnsi" w:hAnsiTheme="minorHAnsi" w:cstheme="minorHAnsi"/>
          <w:b/>
          <w:bCs/>
          <w:i/>
          <w:iCs/>
        </w:rPr>
        <w:t xml:space="preserve">included in </w:t>
      </w:r>
      <w:r w:rsidR="0018519E" w:rsidRPr="006B7810">
        <w:rPr>
          <w:rFonts w:asciiTheme="minorHAnsi" w:hAnsiTheme="minorHAnsi" w:cstheme="minorHAnsi"/>
          <w:b/>
          <w:bCs/>
          <w:i/>
          <w:iCs/>
        </w:rPr>
        <w:t>the</w:t>
      </w:r>
      <w:r w:rsidRPr="006B7810">
        <w:rPr>
          <w:rFonts w:asciiTheme="minorHAnsi" w:hAnsiTheme="minorHAnsi" w:cstheme="minorHAnsi"/>
          <w:b/>
          <w:bCs/>
          <w:i/>
          <w:iCs/>
        </w:rPr>
        <w:t xml:space="preserve"> local GEAR UP budget</w:t>
      </w:r>
      <w:r w:rsidRPr="006B7810">
        <w:rPr>
          <w:rFonts w:asciiTheme="minorHAnsi" w:hAnsiTheme="minorHAnsi" w:cstheme="minorHAnsi"/>
          <w:b/>
          <w:bCs/>
          <w:i/>
          <w:iCs/>
          <w:spacing w:val="-3"/>
        </w:rPr>
        <w:t xml:space="preserve"> </w:t>
      </w:r>
      <w:r w:rsidRPr="006B7810">
        <w:rPr>
          <w:rFonts w:asciiTheme="minorHAnsi" w:hAnsiTheme="minorHAnsi" w:cstheme="minorHAnsi"/>
          <w:spacing w:val="-1"/>
        </w:rPr>
        <w:t>m</w:t>
      </w:r>
      <w:r w:rsidRPr="006B7810">
        <w:rPr>
          <w:rFonts w:asciiTheme="minorHAnsi" w:hAnsiTheme="minorHAnsi" w:cstheme="minorHAnsi"/>
          <w:spacing w:val="1"/>
        </w:rPr>
        <w:t>u</w:t>
      </w:r>
      <w:r w:rsidRPr="006B7810">
        <w:rPr>
          <w:rFonts w:asciiTheme="minorHAnsi" w:hAnsiTheme="minorHAnsi" w:cstheme="minorHAnsi"/>
        </w:rPr>
        <w:t>st</w:t>
      </w:r>
      <w:r w:rsidRPr="006B7810">
        <w:rPr>
          <w:rFonts w:asciiTheme="minorHAnsi" w:hAnsiTheme="minorHAnsi" w:cstheme="minorHAnsi"/>
          <w:spacing w:val="1"/>
        </w:rPr>
        <w:t xml:space="preserve"> </w:t>
      </w:r>
      <w:r w:rsidRPr="006B7810">
        <w:rPr>
          <w:rFonts w:asciiTheme="minorHAnsi" w:hAnsiTheme="minorHAnsi" w:cstheme="minorHAnsi"/>
        </w:rPr>
        <w:t>f</w:t>
      </w:r>
      <w:r w:rsidRPr="006B7810">
        <w:rPr>
          <w:rFonts w:asciiTheme="minorHAnsi" w:hAnsiTheme="minorHAnsi" w:cstheme="minorHAnsi"/>
          <w:spacing w:val="1"/>
        </w:rPr>
        <w:t>o</w:t>
      </w:r>
      <w:r w:rsidRPr="006B7810">
        <w:rPr>
          <w:rFonts w:asciiTheme="minorHAnsi" w:hAnsiTheme="minorHAnsi" w:cstheme="minorHAnsi"/>
        </w:rPr>
        <w:t>ll</w:t>
      </w:r>
      <w:r w:rsidRPr="006B7810">
        <w:rPr>
          <w:rFonts w:asciiTheme="minorHAnsi" w:hAnsiTheme="minorHAnsi" w:cstheme="minorHAnsi"/>
          <w:spacing w:val="1"/>
        </w:rPr>
        <w:t>o</w:t>
      </w:r>
      <w:r w:rsidRPr="006B7810">
        <w:rPr>
          <w:rFonts w:asciiTheme="minorHAnsi" w:hAnsiTheme="minorHAnsi" w:cstheme="minorHAnsi"/>
        </w:rPr>
        <w:t>w a</w:t>
      </w:r>
      <w:r w:rsidRPr="006B7810">
        <w:rPr>
          <w:rFonts w:asciiTheme="minorHAnsi" w:hAnsiTheme="minorHAnsi" w:cstheme="minorHAnsi"/>
          <w:spacing w:val="-1"/>
        </w:rPr>
        <w:t xml:space="preserve"> m</w:t>
      </w:r>
      <w:r w:rsidRPr="006B7810">
        <w:rPr>
          <w:rFonts w:asciiTheme="minorHAnsi" w:hAnsiTheme="minorHAnsi" w:cstheme="minorHAnsi"/>
          <w:spacing w:val="1"/>
        </w:rPr>
        <w:t>o</w:t>
      </w:r>
      <w:r w:rsidRPr="006B7810">
        <w:rPr>
          <w:rFonts w:asciiTheme="minorHAnsi" w:hAnsiTheme="minorHAnsi" w:cstheme="minorHAnsi"/>
          <w:spacing w:val="-1"/>
        </w:rPr>
        <w:t>r</w:t>
      </w:r>
      <w:r w:rsidRPr="006B7810">
        <w:rPr>
          <w:rFonts w:asciiTheme="minorHAnsi" w:hAnsiTheme="minorHAnsi" w:cstheme="minorHAnsi"/>
        </w:rPr>
        <w:t>e</w:t>
      </w:r>
      <w:r w:rsidRPr="006B7810">
        <w:rPr>
          <w:rFonts w:asciiTheme="minorHAnsi" w:hAnsiTheme="minorHAnsi" w:cstheme="minorHAnsi"/>
          <w:spacing w:val="1"/>
        </w:rPr>
        <w:t xml:space="preserve"> </w:t>
      </w:r>
      <w:r w:rsidR="00E12A3B" w:rsidRPr="006B7810">
        <w:rPr>
          <w:rFonts w:asciiTheme="minorHAnsi" w:hAnsiTheme="minorHAnsi" w:cstheme="minorHAnsi"/>
          <w:spacing w:val="1"/>
        </w:rPr>
        <w:t>re</w:t>
      </w:r>
      <w:r w:rsidRPr="006B7810">
        <w:rPr>
          <w:rFonts w:asciiTheme="minorHAnsi" w:hAnsiTheme="minorHAnsi" w:cstheme="minorHAnsi"/>
        </w:rPr>
        <w:t>st</w:t>
      </w:r>
      <w:r w:rsidRPr="006B7810">
        <w:rPr>
          <w:rFonts w:asciiTheme="minorHAnsi" w:hAnsiTheme="minorHAnsi" w:cstheme="minorHAnsi"/>
          <w:spacing w:val="-1"/>
        </w:rPr>
        <w:t>r</w:t>
      </w:r>
      <w:r w:rsidRPr="006B7810">
        <w:rPr>
          <w:rFonts w:asciiTheme="minorHAnsi" w:hAnsiTheme="minorHAnsi" w:cstheme="minorHAnsi"/>
        </w:rPr>
        <w:t>ict</w:t>
      </w:r>
      <w:r w:rsidR="00E12A3B" w:rsidRPr="006B7810">
        <w:rPr>
          <w:rFonts w:asciiTheme="minorHAnsi" w:hAnsiTheme="minorHAnsi" w:cstheme="minorHAnsi"/>
        </w:rPr>
        <w:t>ive</w:t>
      </w:r>
      <w:r w:rsidRPr="006B7810">
        <w:rPr>
          <w:rFonts w:asciiTheme="minorHAnsi" w:hAnsiTheme="minorHAnsi" w:cstheme="minorHAnsi"/>
        </w:rPr>
        <w:t xml:space="preserve"> st</w:t>
      </w:r>
      <w:r w:rsidRPr="006B7810">
        <w:rPr>
          <w:rFonts w:asciiTheme="minorHAnsi" w:hAnsiTheme="minorHAnsi" w:cstheme="minorHAnsi"/>
          <w:spacing w:val="1"/>
        </w:rPr>
        <w:t>a</w:t>
      </w:r>
      <w:r w:rsidRPr="006B7810">
        <w:rPr>
          <w:rFonts w:asciiTheme="minorHAnsi" w:hAnsiTheme="minorHAnsi" w:cstheme="minorHAnsi"/>
        </w:rPr>
        <w:t>te</w:t>
      </w:r>
      <w:r w:rsidRPr="006B7810">
        <w:rPr>
          <w:rFonts w:asciiTheme="minorHAnsi" w:hAnsiTheme="minorHAnsi" w:cstheme="minorHAnsi"/>
          <w:spacing w:val="-1"/>
        </w:rPr>
        <w:t xml:space="preserve"> </w:t>
      </w:r>
      <w:r w:rsidRPr="006B7810">
        <w:rPr>
          <w:rFonts w:asciiTheme="minorHAnsi" w:hAnsiTheme="minorHAnsi" w:cstheme="minorHAnsi"/>
        </w:rPr>
        <w:t>t</w:t>
      </w:r>
      <w:r w:rsidRPr="006B7810">
        <w:rPr>
          <w:rFonts w:asciiTheme="minorHAnsi" w:hAnsiTheme="minorHAnsi" w:cstheme="minorHAnsi"/>
          <w:spacing w:val="-1"/>
        </w:rPr>
        <w:t>r</w:t>
      </w:r>
      <w:r w:rsidRPr="006B7810">
        <w:rPr>
          <w:rFonts w:asciiTheme="minorHAnsi" w:hAnsiTheme="minorHAnsi" w:cstheme="minorHAnsi"/>
          <w:spacing w:val="1"/>
        </w:rPr>
        <w:t>a</w:t>
      </w:r>
      <w:r w:rsidRPr="006B7810">
        <w:rPr>
          <w:rFonts w:asciiTheme="minorHAnsi" w:hAnsiTheme="minorHAnsi" w:cstheme="minorHAnsi"/>
        </w:rPr>
        <w:t>v</w:t>
      </w:r>
      <w:r w:rsidRPr="006B7810">
        <w:rPr>
          <w:rFonts w:asciiTheme="minorHAnsi" w:hAnsiTheme="minorHAnsi" w:cstheme="minorHAnsi"/>
          <w:spacing w:val="1"/>
        </w:rPr>
        <w:t>e</w:t>
      </w:r>
      <w:r w:rsidRPr="006B7810">
        <w:rPr>
          <w:rFonts w:asciiTheme="minorHAnsi" w:hAnsiTheme="minorHAnsi" w:cstheme="minorHAnsi"/>
        </w:rPr>
        <w:t xml:space="preserve">l </w:t>
      </w:r>
      <w:r w:rsidRPr="006B7810">
        <w:rPr>
          <w:rFonts w:asciiTheme="minorHAnsi" w:hAnsiTheme="minorHAnsi" w:cstheme="minorHAnsi"/>
          <w:spacing w:val="-1"/>
        </w:rPr>
        <w:t>p</w:t>
      </w:r>
      <w:r w:rsidRPr="006B7810">
        <w:rPr>
          <w:rFonts w:asciiTheme="minorHAnsi" w:hAnsiTheme="minorHAnsi" w:cstheme="minorHAnsi"/>
          <w:spacing w:val="1"/>
        </w:rPr>
        <w:t>o</w:t>
      </w:r>
      <w:r w:rsidRPr="006B7810">
        <w:rPr>
          <w:rFonts w:asciiTheme="minorHAnsi" w:hAnsiTheme="minorHAnsi" w:cstheme="minorHAnsi"/>
        </w:rPr>
        <w:t>licy t</w:t>
      </w:r>
      <w:r w:rsidRPr="006B7810">
        <w:rPr>
          <w:rFonts w:asciiTheme="minorHAnsi" w:hAnsiTheme="minorHAnsi" w:cstheme="minorHAnsi"/>
          <w:spacing w:val="1"/>
        </w:rPr>
        <w:t>h</w:t>
      </w:r>
      <w:r w:rsidRPr="006B7810">
        <w:rPr>
          <w:rFonts w:asciiTheme="minorHAnsi" w:hAnsiTheme="minorHAnsi" w:cstheme="minorHAnsi"/>
          <w:spacing w:val="-1"/>
        </w:rPr>
        <w:t>a</w:t>
      </w:r>
      <w:r w:rsidRPr="006B7810">
        <w:rPr>
          <w:rFonts w:asciiTheme="minorHAnsi" w:hAnsiTheme="minorHAnsi" w:cstheme="minorHAnsi"/>
        </w:rPr>
        <w:t>n</w:t>
      </w:r>
      <w:r w:rsidRPr="006B7810">
        <w:rPr>
          <w:rFonts w:asciiTheme="minorHAnsi" w:hAnsiTheme="minorHAnsi" w:cstheme="minorHAnsi"/>
          <w:spacing w:val="1"/>
        </w:rPr>
        <w:t xml:space="preserve"> </w:t>
      </w:r>
      <w:r w:rsidRPr="006B7810">
        <w:rPr>
          <w:rFonts w:asciiTheme="minorHAnsi" w:hAnsiTheme="minorHAnsi" w:cstheme="minorHAnsi"/>
        </w:rPr>
        <w:t>s</w:t>
      </w:r>
      <w:r w:rsidRPr="006B7810">
        <w:rPr>
          <w:rFonts w:asciiTheme="minorHAnsi" w:hAnsiTheme="minorHAnsi" w:cstheme="minorHAnsi"/>
          <w:spacing w:val="-2"/>
        </w:rPr>
        <w:t>t</w:t>
      </w:r>
      <w:r w:rsidRPr="006B7810">
        <w:rPr>
          <w:rFonts w:asciiTheme="minorHAnsi" w:hAnsiTheme="minorHAnsi" w:cstheme="minorHAnsi"/>
          <w:spacing w:val="1"/>
        </w:rPr>
        <w:t>u</w:t>
      </w:r>
      <w:r w:rsidRPr="006B7810">
        <w:rPr>
          <w:rFonts w:asciiTheme="minorHAnsi" w:hAnsiTheme="minorHAnsi" w:cstheme="minorHAnsi"/>
          <w:spacing w:val="-1"/>
        </w:rPr>
        <w:t>d</w:t>
      </w:r>
      <w:r w:rsidRPr="006B7810">
        <w:rPr>
          <w:rFonts w:asciiTheme="minorHAnsi" w:hAnsiTheme="minorHAnsi" w:cstheme="minorHAnsi"/>
          <w:spacing w:val="1"/>
        </w:rPr>
        <w:t>en</w:t>
      </w:r>
      <w:r w:rsidRPr="006B7810">
        <w:rPr>
          <w:rFonts w:asciiTheme="minorHAnsi" w:hAnsiTheme="minorHAnsi" w:cstheme="minorHAnsi"/>
        </w:rPr>
        <w:t>t</w:t>
      </w:r>
      <w:r w:rsidRPr="006B7810">
        <w:rPr>
          <w:rFonts w:asciiTheme="minorHAnsi" w:hAnsiTheme="minorHAnsi" w:cstheme="minorHAnsi"/>
          <w:spacing w:val="1"/>
        </w:rPr>
        <w:t xml:space="preserve"> </w:t>
      </w:r>
      <w:r w:rsidRPr="006B7810">
        <w:rPr>
          <w:rFonts w:asciiTheme="minorHAnsi" w:hAnsiTheme="minorHAnsi" w:cstheme="minorHAnsi"/>
        </w:rPr>
        <w:t>t</w:t>
      </w:r>
      <w:r w:rsidRPr="006B7810">
        <w:rPr>
          <w:rFonts w:asciiTheme="minorHAnsi" w:hAnsiTheme="minorHAnsi" w:cstheme="minorHAnsi"/>
          <w:spacing w:val="-1"/>
        </w:rPr>
        <w:t>r</w:t>
      </w:r>
      <w:r w:rsidRPr="006B7810">
        <w:rPr>
          <w:rFonts w:asciiTheme="minorHAnsi" w:hAnsiTheme="minorHAnsi" w:cstheme="minorHAnsi"/>
          <w:spacing w:val="1"/>
        </w:rPr>
        <w:t>a</w:t>
      </w:r>
      <w:r w:rsidRPr="006B7810">
        <w:rPr>
          <w:rFonts w:asciiTheme="minorHAnsi" w:hAnsiTheme="minorHAnsi" w:cstheme="minorHAnsi"/>
          <w:spacing w:val="-2"/>
        </w:rPr>
        <w:t>v</w:t>
      </w:r>
      <w:r w:rsidRPr="006B7810">
        <w:rPr>
          <w:rFonts w:asciiTheme="minorHAnsi" w:hAnsiTheme="minorHAnsi" w:cstheme="minorHAnsi"/>
          <w:spacing w:val="1"/>
        </w:rPr>
        <w:t>e</w:t>
      </w:r>
      <w:r w:rsidRPr="006B7810">
        <w:rPr>
          <w:rFonts w:asciiTheme="minorHAnsi" w:hAnsiTheme="minorHAnsi" w:cstheme="minorHAnsi"/>
        </w:rPr>
        <w:t xml:space="preserve">l. </w:t>
      </w:r>
      <w:r w:rsidRPr="006B7810">
        <w:rPr>
          <w:rFonts w:asciiTheme="minorHAnsi" w:hAnsiTheme="minorHAnsi" w:cstheme="minorHAnsi"/>
          <w:spacing w:val="-1"/>
        </w:rPr>
        <w:t>Me</w:t>
      </w:r>
      <w:r w:rsidRPr="006B7810">
        <w:rPr>
          <w:rFonts w:asciiTheme="minorHAnsi" w:hAnsiTheme="minorHAnsi" w:cstheme="minorHAnsi"/>
          <w:spacing w:val="1"/>
        </w:rPr>
        <w:t>a</w:t>
      </w:r>
      <w:r w:rsidRPr="006B7810">
        <w:rPr>
          <w:rFonts w:asciiTheme="minorHAnsi" w:hAnsiTheme="minorHAnsi" w:cstheme="minorHAnsi"/>
        </w:rPr>
        <w:t xml:space="preserve">ls </w:t>
      </w:r>
      <w:r w:rsidRPr="006B7810">
        <w:rPr>
          <w:rFonts w:asciiTheme="minorHAnsi" w:hAnsiTheme="minorHAnsi" w:cstheme="minorHAnsi"/>
          <w:spacing w:val="1"/>
        </w:rPr>
        <w:t>a</w:t>
      </w:r>
      <w:r w:rsidRPr="006B7810">
        <w:rPr>
          <w:rFonts w:asciiTheme="minorHAnsi" w:hAnsiTheme="minorHAnsi" w:cstheme="minorHAnsi"/>
          <w:spacing w:val="-1"/>
        </w:rPr>
        <w:t>n</w:t>
      </w:r>
      <w:r w:rsidRPr="006B7810">
        <w:rPr>
          <w:rFonts w:asciiTheme="minorHAnsi" w:hAnsiTheme="minorHAnsi" w:cstheme="minorHAnsi"/>
        </w:rPr>
        <w:t>d</w:t>
      </w:r>
      <w:r w:rsidRPr="006B7810">
        <w:rPr>
          <w:rFonts w:asciiTheme="minorHAnsi" w:hAnsiTheme="minorHAnsi" w:cstheme="minorHAnsi"/>
          <w:spacing w:val="1"/>
        </w:rPr>
        <w:t xml:space="preserve"> </w:t>
      </w:r>
      <w:r w:rsidRPr="006B7810">
        <w:rPr>
          <w:rFonts w:asciiTheme="minorHAnsi" w:hAnsiTheme="minorHAnsi" w:cstheme="minorHAnsi"/>
          <w:spacing w:val="-1"/>
        </w:rPr>
        <w:t>m</w:t>
      </w:r>
      <w:r w:rsidRPr="006B7810">
        <w:rPr>
          <w:rFonts w:asciiTheme="minorHAnsi" w:hAnsiTheme="minorHAnsi" w:cstheme="minorHAnsi"/>
        </w:rPr>
        <w:t>il</w:t>
      </w:r>
      <w:r w:rsidRPr="006B7810">
        <w:rPr>
          <w:rFonts w:asciiTheme="minorHAnsi" w:hAnsiTheme="minorHAnsi" w:cstheme="minorHAnsi"/>
          <w:spacing w:val="1"/>
        </w:rPr>
        <w:t>e</w:t>
      </w:r>
      <w:r w:rsidRPr="006B7810">
        <w:rPr>
          <w:rFonts w:asciiTheme="minorHAnsi" w:hAnsiTheme="minorHAnsi" w:cstheme="minorHAnsi"/>
          <w:spacing w:val="-1"/>
        </w:rPr>
        <w:t>a</w:t>
      </w:r>
      <w:r w:rsidRPr="006B7810">
        <w:rPr>
          <w:rFonts w:asciiTheme="minorHAnsi" w:hAnsiTheme="minorHAnsi" w:cstheme="minorHAnsi"/>
          <w:spacing w:val="1"/>
        </w:rPr>
        <w:t>g</w:t>
      </w:r>
      <w:r w:rsidRPr="006B7810">
        <w:rPr>
          <w:rFonts w:asciiTheme="minorHAnsi" w:hAnsiTheme="minorHAnsi" w:cstheme="minorHAnsi"/>
        </w:rPr>
        <w:t>e</w:t>
      </w:r>
      <w:r w:rsidRPr="006B7810">
        <w:rPr>
          <w:rFonts w:asciiTheme="minorHAnsi" w:hAnsiTheme="minorHAnsi" w:cstheme="minorHAnsi"/>
          <w:spacing w:val="1"/>
        </w:rPr>
        <w:t xml:space="preserve"> </w:t>
      </w:r>
      <w:r w:rsidRPr="006B7810">
        <w:rPr>
          <w:rFonts w:asciiTheme="minorHAnsi" w:hAnsiTheme="minorHAnsi" w:cstheme="minorHAnsi"/>
          <w:spacing w:val="-1"/>
        </w:rPr>
        <w:t>m</w:t>
      </w:r>
      <w:r w:rsidRPr="006B7810">
        <w:rPr>
          <w:rFonts w:asciiTheme="minorHAnsi" w:hAnsiTheme="minorHAnsi" w:cstheme="minorHAnsi"/>
          <w:spacing w:val="1"/>
        </w:rPr>
        <w:t>u</w:t>
      </w:r>
      <w:r w:rsidRPr="006B7810">
        <w:rPr>
          <w:rFonts w:asciiTheme="minorHAnsi" w:hAnsiTheme="minorHAnsi" w:cstheme="minorHAnsi"/>
        </w:rPr>
        <w:t>st</w:t>
      </w:r>
      <w:r w:rsidRPr="006B7810">
        <w:rPr>
          <w:rFonts w:asciiTheme="minorHAnsi" w:hAnsiTheme="minorHAnsi" w:cstheme="minorHAnsi"/>
          <w:spacing w:val="-1"/>
        </w:rPr>
        <w:t xml:space="preserve"> </w:t>
      </w:r>
      <w:r w:rsidRPr="006B7810">
        <w:rPr>
          <w:rFonts w:asciiTheme="minorHAnsi" w:hAnsiTheme="minorHAnsi" w:cstheme="minorHAnsi"/>
          <w:spacing w:val="1"/>
        </w:rPr>
        <w:t>b</w:t>
      </w:r>
      <w:r w:rsidRPr="006B7810">
        <w:rPr>
          <w:rFonts w:asciiTheme="minorHAnsi" w:hAnsiTheme="minorHAnsi" w:cstheme="minorHAnsi"/>
        </w:rPr>
        <w:t>e</w:t>
      </w:r>
      <w:r w:rsidRPr="006B7810">
        <w:rPr>
          <w:rFonts w:asciiTheme="minorHAnsi" w:hAnsiTheme="minorHAnsi" w:cstheme="minorHAnsi"/>
          <w:spacing w:val="1"/>
        </w:rPr>
        <w:t xml:space="preserve"> </w:t>
      </w:r>
      <w:r w:rsidRPr="006B7810">
        <w:rPr>
          <w:rFonts w:asciiTheme="minorHAnsi" w:hAnsiTheme="minorHAnsi" w:cstheme="minorHAnsi"/>
          <w:spacing w:val="-2"/>
        </w:rPr>
        <w:t>c</w:t>
      </w:r>
      <w:r w:rsidRPr="006B7810">
        <w:rPr>
          <w:rFonts w:asciiTheme="minorHAnsi" w:hAnsiTheme="minorHAnsi" w:cstheme="minorHAnsi"/>
          <w:spacing w:val="1"/>
        </w:rPr>
        <w:t>a</w:t>
      </w:r>
      <w:r w:rsidRPr="006B7810">
        <w:rPr>
          <w:rFonts w:asciiTheme="minorHAnsi" w:hAnsiTheme="minorHAnsi" w:cstheme="minorHAnsi"/>
        </w:rPr>
        <w:t>lc</w:t>
      </w:r>
      <w:r w:rsidRPr="006B7810">
        <w:rPr>
          <w:rFonts w:asciiTheme="minorHAnsi" w:hAnsiTheme="minorHAnsi" w:cstheme="minorHAnsi"/>
          <w:spacing w:val="1"/>
        </w:rPr>
        <w:t>u</w:t>
      </w:r>
      <w:r w:rsidRPr="006B7810">
        <w:rPr>
          <w:rFonts w:asciiTheme="minorHAnsi" w:hAnsiTheme="minorHAnsi" w:cstheme="minorHAnsi"/>
        </w:rPr>
        <w:t>l</w:t>
      </w:r>
      <w:r w:rsidRPr="006B7810">
        <w:rPr>
          <w:rFonts w:asciiTheme="minorHAnsi" w:hAnsiTheme="minorHAnsi" w:cstheme="minorHAnsi"/>
          <w:spacing w:val="1"/>
        </w:rPr>
        <w:t>a</w:t>
      </w:r>
      <w:r w:rsidRPr="006B7810">
        <w:rPr>
          <w:rFonts w:asciiTheme="minorHAnsi" w:hAnsiTheme="minorHAnsi" w:cstheme="minorHAnsi"/>
          <w:spacing w:val="-2"/>
        </w:rPr>
        <w:t>t</w:t>
      </w:r>
      <w:r w:rsidRPr="006B7810">
        <w:rPr>
          <w:rFonts w:asciiTheme="minorHAnsi" w:hAnsiTheme="minorHAnsi" w:cstheme="minorHAnsi"/>
          <w:spacing w:val="1"/>
        </w:rPr>
        <w:t>e</w:t>
      </w:r>
      <w:r w:rsidRPr="006B7810">
        <w:rPr>
          <w:rFonts w:asciiTheme="minorHAnsi" w:hAnsiTheme="minorHAnsi" w:cstheme="minorHAnsi"/>
        </w:rPr>
        <w:t>d</w:t>
      </w:r>
      <w:r w:rsidRPr="006B7810">
        <w:rPr>
          <w:rFonts w:asciiTheme="minorHAnsi" w:hAnsiTheme="minorHAnsi" w:cstheme="minorHAnsi"/>
          <w:spacing w:val="-1"/>
        </w:rPr>
        <w:t xml:space="preserve"> </w:t>
      </w:r>
      <w:r w:rsidR="008C1CF2" w:rsidRPr="006B7810">
        <w:rPr>
          <w:rFonts w:asciiTheme="minorHAnsi" w:hAnsiTheme="minorHAnsi" w:cstheme="minorHAnsi"/>
          <w:spacing w:val="-1"/>
        </w:rPr>
        <w:t xml:space="preserve">and paid </w:t>
      </w:r>
      <w:r w:rsidRPr="006B7810">
        <w:rPr>
          <w:rFonts w:asciiTheme="minorHAnsi" w:hAnsiTheme="minorHAnsi" w:cstheme="minorHAnsi"/>
          <w:spacing w:val="1"/>
        </w:rPr>
        <w:t>ba</w:t>
      </w:r>
      <w:r w:rsidRPr="006B7810">
        <w:rPr>
          <w:rFonts w:asciiTheme="minorHAnsi" w:hAnsiTheme="minorHAnsi" w:cstheme="minorHAnsi"/>
        </w:rPr>
        <w:t>s</w:t>
      </w:r>
      <w:r w:rsidRPr="006B7810">
        <w:rPr>
          <w:rFonts w:asciiTheme="minorHAnsi" w:hAnsiTheme="minorHAnsi" w:cstheme="minorHAnsi"/>
          <w:spacing w:val="-1"/>
        </w:rPr>
        <w:t>e</w:t>
      </w:r>
      <w:r w:rsidRPr="006B7810">
        <w:rPr>
          <w:rFonts w:asciiTheme="minorHAnsi" w:hAnsiTheme="minorHAnsi" w:cstheme="minorHAnsi"/>
        </w:rPr>
        <w:t>d</w:t>
      </w:r>
      <w:r w:rsidRPr="006B7810">
        <w:rPr>
          <w:rFonts w:asciiTheme="minorHAnsi" w:hAnsiTheme="minorHAnsi" w:cstheme="minorHAnsi"/>
          <w:spacing w:val="1"/>
        </w:rPr>
        <w:t xml:space="preserve"> o</w:t>
      </w:r>
      <w:r w:rsidRPr="006B7810">
        <w:rPr>
          <w:rFonts w:asciiTheme="minorHAnsi" w:hAnsiTheme="minorHAnsi" w:cstheme="minorHAnsi"/>
        </w:rPr>
        <w:t>n</w:t>
      </w:r>
      <w:r w:rsidRPr="006B7810">
        <w:rPr>
          <w:rFonts w:asciiTheme="minorHAnsi" w:hAnsiTheme="minorHAnsi" w:cstheme="minorHAnsi"/>
          <w:spacing w:val="-1"/>
        </w:rPr>
        <w:t xml:space="preserve"> </w:t>
      </w:r>
      <w:r w:rsidRPr="006B7810">
        <w:rPr>
          <w:rFonts w:asciiTheme="minorHAnsi" w:hAnsiTheme="minorHAnsi" w:cstheme="minorHAnsi"/>
        </w:rPr>
        <w:t>t</w:t>
      </w:r>
      <w:r w:rsidRPr="006B7810">
        <w:rPr>
          <w:rFonts w:asciiTheme="minorHAnsi" w:hAnsiTheme="minorHAnsi" w:cstheme="minorHAnsi"/>
          <w:spacing w:val="1"/>
        </w:rPr>
        <w:t>h</w:t>
      </w:r>
      <w:r w:rsidRPr="006B7810">
        <w:rPr>
          <w:rFonts w:asciiTheme="minorHAnsi" w:hAnsiTheme="minorHAnsi" w:cstheme="minorHAnsi"/>
        </w:rPr>
        <w:t>e</w:t>
      </w:r>
      <w:r w:rsidRPr="006B7810">
        <w:rPr>
          <w:rFonts w:asciiTheme="minorHAnsi" w:hAnsiTheme="minorHAnsi" w:cstheme="minorHAnsi"/>
          <w:spacing w:val="-1"/>
        </w:rPr>
        <w:t xml:space="preserve"> </w:t>
      </w:r>
      <w:r w:rsidRPr="006B7810">
        <w:rPr>
          <w:rFonts w:asciiTheme="minorHAnsi" w:hAnsiTheme="minorHAnsi" w:cstheme="minorHAnsi"/>
        </w:rPr>
        <w:t>c</w:t>
      </w:r>
      <w:r w:rsidRPr="006B7810">
        <w:rPr>
          <w:rFonts w:asciiTheme="minorHAnsi" w:hAnsiTheme="minorHAnsi" w:cstheme="minorHAnsi"/>
          <w:spacing w:val="1"/>
        </w:rPr>
        <w:t>u</w:t>
      </w:r>
      <w:r w:rsidRPr="006B7810">
        <w:rPr>
          <w:rFonts w:asciiTheme="minorHAnsi" w:hAnsiTheme="minorHAnsi" w:cstheme="minorHAnsi"/>
          <w:spacing w:val="-1"/>
        </w:rPr>
        <w:t>rr</w:t>
      </w:r>
      <w:r w:rsidRPr="006B7810">
        <w:rPr>
          <w:rFonts w:asciiTheme="minorHAnsi" w:hAnsiTheme="minorHAnsi" w:cstheme="minorHAnsi"/>
          <w:spacing w:val="1"/>
        </w:rPr>
        <w:t>en</w:t>
      </w:r>
      <w:r w:rsidRPr="006B7810">
        <w:rPr>
          <w:rFonts w:asciiTheme="minorHAnsi" w:hAnsiTheme="minorHAnsi" w:cstheme="minorHAnsi"/>
        </w:rPr>
        <w:t>t</w:t>
      </w:r>
      <w:r w:rsidRPr="006B7810">
        <w:rPr>
          <w:rFonts w:asciiTheme="minorHAnsi" w:hAnsiTheme="minorHAnsi" w:cstheme="minorHAnsi"/>
          <w:spacing w:val="1"/>
        </w:rPr>
        <w:t xml:space="preserve"> </w:t>
      </w:r>
      <w:r w:rsidRPr="006B7810">
        <w:rPr>
          <w:rFonts w:asciiTheme="minorHAnsi" w:hAnsiTheme="minorHAnsi" w:cstheme="minorHAnsi"/>
          <w:spacing w:val="-2"/>
        </w:rPr>
        <w:t>s</w:t>
      </w:r>
      <w:r w:rsidRPr="006B7810">
        <w:rPr>
          <w:rFonts w:asciiTheme="minorHAnsi" w:hAnsiTheme="minorHAnsi" w:cstheme="minorHAnsi"/>
        </w:rPr>
        <w:t>t</w:t>
      </w:r>
      <w:r w:rsidRPr="006B7810">
        <w:rPr>
          <w:rFonts w:asciiTheme="minorHAnsi" w:hAnsiTheme="minorHAnsi" w:cstheme="minorHAnsi"/>
          <w:spacing w:val="1"/>
        </w:rPr>
        <w:t>a</w:t>
      </w:r>
      <w:r w:rsidRPr="006B7810">
        <w:rPr>
          <w:rFonts w:asciiTheme="minorHAnsi" w:hAnsiTheme="minorHAnsi" w:cstheme="minorHAnsi"/>
          <w:spacing w:val="-2"/>
        </w:rPr>
        <w:t>t</w:t>
      </w:r>
      <w:r w:rsidRPr="006B7810">
        <w:rPr>
          <w:rFonts w:asciiTheme="minorHAnsi" w:hAnsiTheme="minorHAnsi" w:cstheme="minorHAnsi"/>
        </w:rPr>
        <w:t>e</w:t>
      </w:r>
      <w:r w:rsidRPr="006B7810">
        <w:rPr>
          <w:rFonts w:asciiTheme="minorHAnsi" w:hAnsiTheme="minorHAnsi" w:cstheme="minorHAnsi"/>
          <w:spacing w:val="1"/>
        </w:rPr>
        <w:t xml:space="preserve"> </w:t>
      </w:r>
      <w:r w:rsidRPr="006B7810">
        <w:rPr>
          <w:rFonts w:asciiTheme="minorHAnsi" w:hAnsiTheme="minorHAnsi" w:cstheme="minorHAnsi"/>
          <w:spacing w:val="-1"/>
        </w:rPr>
        <w:t>p</w:t>
      </w:r>
      <w:r w:rsidRPr="006B7810">
        <w:rPr>
          <w:rFonts w:asciiTheme="minorHAnsi" w:hAnsiTheme="minorHAnsi" w:cstheme="minorHAnsi"/>
          <w:spacing w:val="1"/>
        </w:rPr>
        <w:t>er d</w:t>
      </w:r>
      <w:r w:rsidRPr="006B7810">
        <w:rPr>
          <w:rFonts w:asciiTheme="minorHAnsi" w:hAnsiTheme="minorHAnsi" w:cstheme="minorHAnsi"/>
        </w:rPr>
        <w:t>i</w:t>
      </w:r>
      <w:r w:rsidRPr="006B7810">
        <w:rPr>
          <w:rFonts w:asciiTheme="minorHAnsi" w:hAnsiTheme="minorHAnsi" w:cstheme="minorHAnsi"/>
          <w:spacing w:val="1"/>
        </w:rPr>
        <w:t>e</w:t>
      </w:r>
      <w:r w:rsidRPr="006B7810">
        <w:rPr>
          <w:rFonts w:asciiTheme="minorHAnsi" w:hAnsiTheme="minorHAnsi" w:cstheme="minorHAnsi"/>
        </w:rPr>
        <w:t xml:space="preserve">m </w:t>
      </w:r>
      <w:r w:rsidRPr="006B7810">
        <w:rPr>
          <w:rFonts w:asciiTheme="minorHAnsi" w:hAnsiTheme="minorHAnsi" w:cstheme="minorHAnsi"/>
          <w:spacing w:val="-1"/>
        </w:rPr>
        <w:t>r</w:t>
      </w:r>
      <w:r w:rsidRPr="006B7810">
        <w:rPr>
          <w:rFonts w:asciiTheme="minorHAnsi" w:hAnsiTheme="minorHAnsi" w:cstheme="minorHAnsi"/>
          <w:spacing w:val="1"/>
        </w:rPr>
        <w:t>a</w:t>
      </w:r>
      <w:r w:rsidRPr="006B7810">
        <w:rPr>
          <w:rFonts w:asciiTheme="minorHAnsi" w:hAnsiTheme="minorHAnsi" w:cstheme="minorHAnsi"/>
        </w:rPr>
        <w:t>t</w:t>
      </w:r>
      <w:r w:rsidRPr="006B7810">
        <w:rPr>
          <w:rFonts w:asciiTheme="minorHAnsi" w:hAnsiTheme="minorHAnsi" w:cstheme="minorHAnsi"/>
          <w:spacing w:val="1"/>
        </w:rPr>
        <w:t>e</w:t>
      </w:r>
      <w:r w:rsidRPr="006B7810">
        <w:rPr>
          <w:rFonts w:asciiTheme="minorHAnsi" w:hAnsiTheme="minorHAnsi" w:cstheme="minorHAnsi"/>
        </w:rPr>
        <w:t>s,</w:t>
      </w:r>
      <w:r w:rsidRPr="006B7810">
        <w:rPr>
          <w:rFonts w:asciiTheme="minorHAnsi" w:hAnsiTheme="minorHAnsi" w:cstheme="minorHAnsi"/>
          <w:spacing w:val="-1"/>
        </w:rPr>
        <w:t xml:space="preserve"> </w:t>
      </w:r>
      <w:r w:rsidRPr="006B7810">
        <w:rPr>
          <w:rFonts w:asciiTheme="minorHAnsi" w:hAnsiTheme="minorHAnsi" w:cstheme="minorHAnsi"/>
          <w:spacing w:val="1"/>
        </w:rPr>
        <w:t>a</w:t>
      </w:r>
      <w:r w:rsidRPr="006B7810">
        <w:rPr>
          <w:rFonts w:asciiTheme="minorHAnsi" w:hAnsiTheme="minorHAnsi" w:cstheme="minorHAnsi"/>
          <w:spacing w:val="-1"/>
        </w:rPr>
        <w:t>n</w:t>
      </w:r>
      <w:r w:rsidRPr="006B7810">
        <w:rPr>
          <w:rFonts w:asciiTheme="minorHAnsi" w:hAnsiTheme="minorHAnsi" w:cstheme="minorHAnsi"/>
        </w:rPr>
        <w:t>d</w:t>
      </w:r>
      <w:r w:rsidRPr="006B7810">
        <w:rPr>
          <w:rFonts w:asciiTheme="minorHAnsi" w:hAnsiTheme="minorHAnsi" w:cstheme="minorHAnsi"/>
          <w:spacing w:val="1"/>
        </w:rPr>
        <w:t xml:space="preserve"> </w:t>
      </w:r>
      <w:r w:rsidRPr="006B7810">
        <w:rPr>
          <w:rFonts w:asciiTheme="minorHAnsi" w:hAnsiTheme="minorHAnsi" w:cstheme="minorHAnsi"/>
        </w:rPr>
        <w:t>l</w:t>
      </w:r>
      <w:r w:rsidRPr="006B7810">
        <w:rPr>
          <w:rFonts w:asciiTheme="minorHAnsi" w:hAnsiTheme="minorHAnsi" w:cstheme="minorHAnsi"/>
          <w:spacing w:val="1"/>
        </w:rPr>
        <w:t>o</w:t>
      </w:r>
      <w:r w:rsidRPr="006B7810">
        <w:rPr>
          <w:rFonts w:asciiTheme="minorHAnsi" w:hAnsiTheme="minorHAnsi" w:cstheme="minorHAnsi"/>
          <w:spacing w:val="-1"/>
        </w:rPr>
        <w:t>d</w:t>
      </w:r>
      <w:r w:rsidRPr="006B7810">
        <w:rPr>
          <w:rFonts w:asciiTheme="minorHAnsi" w:hAnsiTheme="minorHAnsi" w:cstheme="minorHAnsi"/>
          <w:spacing w:val="1"/>
        </w:rPr>
        <w:t>g</w:t>
      </w:r>
      <w:r w:rsidRPr="006B7810">
        <w:rPr>
          <w:rFonts w:asciiTheme="minorHAnsi" w:hAnsiTheme="minorHAnsi" w:cstheme="minorHAnsi"/>
        </w:rPr>
        <w:t>i</w:t>
      </w:r>
      <w:r w:rsidRPr="006B7810">
        <w:rPr>
          <w:rFonts w:asciiTheme="minorHAnsi" w:hAnsiTheme="minorHAnsi" w:cstheme="minorHAnsi"/>
          <w:spacing w:val="1"/>
        </w:rPr>
        <w:t>n</w:t>
      </w:r>
      <w:r w:rsidRPr="006B7810">
        <w:rPr>
          <w:rFonts w:asciiTheme="minorHAnsi" w:hAnsiTheme="minorHAnsi" w:cstheme="minorHAnsi"/>
        </w:rPr>
        <w:t>g</w:t>
      </w:r>
      <w:r w:rsidRPr="006B7810">
        <w:rPr>
          <w:rFonts w:asciiTheme="minorHAnsi" w:hAnsiTheme="minorHAnsi" w:cstheme="minorHAnsi"/>
          <w:spacing w:val="-1"/>
        </w:rPr>
        <w:t xml:space="preserve"> r</w:t>
      </w:r>
      <w:r w:rsidRPr="006B7810">
        <w:rPr>
          <w:rFonts w:asciiTheme="minorHAnsi" w:hAnsiTheme="minorHAnsi" w:cstheme="minorHAnsi"/>
          <w:spacing w:val="1"/>
        </w:rPr>
        <w:t>a</w:t>
      </w:r>
      <w:r w:rsidRPr="006B7810">
        <w:rPr>
          <w:rFonts w:asciiTheme="minorHAnsi" w:hAnsiTheme="minorHAnsi" w:cstheme="minorHAnsi"/>
        </w:rPr>
        <w:t>t</w:t>
      </w:r>
      <w:r w:rsidRPr="006B7810">
        <w:rPr>
          <w:rFonts w:asciiTheme="minorHAnsi" w:hAnsiTheme="minorHAnsi" w:cstheme="minorHAnsi"/>
          <w:spacing w:val="-1"/>
        </w:rPr>
        <w:t>e</w:t>
      </w:r>
      <w:r w:rsidRPr="006B7810">
        <w:rPr>
          <w:rFonts w:asciiTheme="minorHAnsi" w:hAnsiTheme="minorHAnsi" w:cstheme="minorHAnsi"/>
        </w:rPr>
        <w:t>s s</w:t>
      </w:r>
      <w:r w:rsidRPr="006B7810">
        <w:rPr>
          <w:rFonts w:asciiTheme="minorHAnsi" w:hAnsiTheme="minorHAnsi" w:cstheme="minorHAnsi"/>
          <w:spacing w:val="1"/>
        </w:rPr>
        <w:t>hou</w:t>
      </w:r>
      <w:r w:rsidRPr="006B7810">
        <w:rPr>
          <w:rFonts w:asciiTheme="minorHAnsi" w:hAnsiTheme="minorHAnsi" w:cstheme="minorHAnsi"/>
          <w:spacing w:val="-3"/>
        </w:rPr>
        <w:t>l</w:t>
      </w:r>
      <w:r w:rsidRPr="006B7810">
        <w:rPr>
          <w:rFonts w:asciiTheme="minorHAnsi" w:hAnsiTheme="minorHAnsi" w:cstheme="minorHAnsi"/>
        </w:rPr>
        <w:t>d</w:t>
      </w:r>
      <w:r w:rsidRPr="006B7810">
        <w:rPr>
          <w:rFonts w:asciiTheme="minorHAnsi" w:hAnsiTheme="minorHAnsi" w:cstheme="minorHAnsi"/>
          <w:spacing w:val="1"/>
        </w:rPr>
        <w:t xml:space="preserve"> </w:t>
      </w:r>
      <w:r w:rsidRPr="006B7810">
        <w:rPr>
          <w:rFonts w:asciiTheme="minorHAnsi" w:hAnsiTheme="minorHAnsi" w:cstheme="minorHAnsi"/>
        </w:rPr>
        <w:t>f</w:t>
      </w:r>
      <w:r w:rsidRPr="006B7810">
        <w:rPr>
          <w:rFonts w:asciiTheme="minorHAnsi" w:hAnsiTheme="minorHAnsi" w:cstheme="minorHAnsi"/>
          <w:spacing w:val="1"/>
        </w:rPr>
        <w:t>o</w:t>
      </w:r>
      <w:r w:rsidRPr="006B7810">
        <w:rPr>
          <w:rFonts w:asciiTheme="minorHAnsi" w:hAnsiTheme="minorHAnsi" w:cstheme="minorHAnsi"/>
        </w:rPr>
        <w:t>ll</w:t>
      </w:r>
      <w:r w:rsidRPr="006B7810">
        <w:rPr>
          <w:rFonts w:asciiTheme="minorHAnsi" w:hAnsiTheme="minorHAnsi" w:cstheme="minorHAnsi"/>
          <w:spacing w:val="1"/>
        </w:rPr>
        <w:t>o</w:t>
      </w:r>
      <w:r w:rsidRPr="006B7810">
        <w:rPr>
          <w:rFonts w:asciiTheme="minorHAnsi" w:hAnsiTheme="minorHAnsi" w:cstheme="minorHAnsi"/>
        </w:rPr>
        <w:t>w s</w:t>
      </w:r>
      <w:r w:rsidRPr="006B7810">
        <w:rPr>
          <w:rFonts w:asciiTheme="minorHAnsi" w:hAnsiTheme="minorHAnsi" w:cstheme="minorHAnsi"/>
          <w:spacing w:val="-2"/>
        </w:rPr>
        <w:t>t</w:t>
      </w:r>
      <w:r w:rsidRPr="006B7810">
        <w:rPr>
          <w:rFonts w:asciiTheme="minorHAnsi" w:hAnsiTheme="minorHAnsi" w:cstheme="minorHAnsi"/>
          <w:spacing w:val="1"/>
        </w:rPr>
        <w:t>a</w:t>
      </w:r>
      <w:r w:rsidRPr="006B7810">
        <w:rPr>
          <w:rFonts w:asciiTheme="minorHAnsi" w:hAnsiTheme="minorHAnsi" w:cstheme="minorHAnsi"/>
        </w:rPr>
        <w:t>te</w:t>
      </w:r>
      <w:r w:rsidRPr="006B7810">
        <w:rPr>
          <w:rFonts w:asciiTheme="minorHAnsi" w:hAnsiTheme="minorHAnsi" w:cstheme="minorHAnsi"/>
          <w:spacing w:val="-1"/>
        </w:rPr>
        <w:t xml:space="preserve"> r</w:t>
      </w:r>
      <w:r w:rsidRPr="006B7810">
        <w:rPr>
          <w:rFonts w:asciiTheme="minorHAnsi" w:hAnsiTheme="minorHAnsi" w:cstheme="minorHAnsi"/>
          <w:spacing w:val="1"/>
        </w:rPr>
        <w:t>a</w:t>
      </w:r>
      <w:r w:rsidRPr="006B7810">
        <w:rPr>
          <w:rFonts w:asciiTheme="minorHAnsi" w:hAnsiTheme="minorHAnsi" w:cstheme="minorHAnsi"/>
        </w:rPr>
        <w:t>t</w:t>
      </w:r>
      <w:r w:rsidRPr="006B7810">
        <w:rPr>
          <w:rFonts w:asciiTheme="minorHAnsi" w:hAnsiTheme="minorHAnsi" w:cstheme="minorHAnsi"/>
          <w:spacing w:val="1"/>
        </w:rPr>
        <w:t>e</w:t>
      </w:r>
      <w:r w:rsidRPr="006B7810">
        <w:rPr>
          <w:rFonts w:asciiTheme="minorHAnsi" w:hAnsiTheme="minorHAnsi" w:cstheme="minorHAnsi"/>
        </w:rPr>
        <w:t>s</w:t>
      </w:r>
      <w:r w:rsidRPr="006B7810">
        <w:rPr>
          <w:rFonts w:asciiTheme="minorHAnsi" w:hAnsiTheme="minorHAnsi" w:cstheme="minorHAnsi"/>
          <w:spacing w:val="-2"/>
        </w:rPr>
        <w:t xml:space="preserve"> </w:t>
      </w:r>
      <w:r w:rsidRPr="006B7810">
        <w:rPr>
          <w:rFonts w:asciiTheme="minorHAnsi" w:hAnsiTheme="minorHAnsi" w:cstheme="minorHAnsi"/>
        </w:rPr>
        <w:t>w</w:t>
      </w:r>
      <w:r w:rsidRPr="006B7810">
        <w:rPr>
          <w:rFonts w:asciiTheme="minorHAnsi" w:hAnsiTheme="minorHAnsi" w:cstheme="minorHAnsi"/>
          <w:spacing w:val="1"/>
        </w:rPr>
        <w:t>he</w:t>
      </w:r>
      <w:r w:rsidRPr="006B7810">
        <w:rPr>
          <w:rFonts w:asciiTheme="minorHAnsi" w:hAnsiTheme="minorHAnsi" w:cstheme="minorHAnsi"/>
        </w:rPr>
        <w:t>n</w:t>
      </w:r>
      <w:r w:rsidRPr="006B7810">
        <w:rPr>
          <w:rFonts w:asciiTheme="minorHAnsi" w:hAnsiTheme="minorHAnsi" w:cstheme="minorHAnsi"/>
          <w:spacing w:val="-1"/>
        </w:rPr>
        <w:t xml:space="preserve"> </w:t>
      </w:r>
      <w:r w:rsidRPr="006B7810">
        <w:rPr>
          <w:rFonts w:asciiTheme="minorHAnsi" w:hAnsiTheme="minorHAnsi" w:cstheme="minorHAnsi"/>
          <w:spacing w:val="1"/>
        </w:rPr>
        <w:t>a</w:t>
      </w:r>
      <w:r w:rsidRPr="006B7810">
        <w:rPr>
          <w:rFonts w:asciiTheme="minorHAnsi" w:hAnsiTheme="minorHAnsi" w:cstheme="minorHAnsi"/>
        </w:rPr>
        <w:t>v</w:t>
      </w:r>
      <w:r w:rsidRPr="006B7810">
        <w:rPr>
          <w:rFonts w:asciiTheme="minorHAnsi" w:hAnsiTheme="minorHAnsi" w:cstheme="minorHAnsi"/>
          <w:spacing w:val="1"/>
        </w:rPr>
        <w:t>a</w:t>
      </w:r>
      <w:r w:rsidRPr="006B7810">
        <w:rPr>
          <w:rFonts w:asciiTheme="minorHAnsi" w:hAnsiTheme="minorHAnsi" w:cstheme="minorHAnsi"/>
        </w:rPr>
        <w:t>il</w:t>
      </w:r>
      <w:r w:rsidRPr="006B7810">
        <w:rPr>
          <w:rFonts w:asciiTheme="minorHAnsi" w:hAnsiTheme="minorHAnsi" w:cstheme="minorHAnsi"/>
          <w:spacing w:val="1"/>
        </w:rPr>
        <w:t>ab</w:t>
      </w:r>
      <w:r w:rsidRPr="006B7810">
        <w:rPr>
          <w:rFonts w:asciiTheme="minorHAnsi" w:hAnsiTheme="minorHAnsi" w:cstheme="minorHAnsi"/>
        </w:rPr>
        <w:t>l</w:t>
      </w:r>
      <w:r w:rsidRPr="006B7810">
        <w:rPr>
          <w:rFonts w:asciiTheme="minorHAnsi" w:hAnsiTheme="minorHAnsi" w:cstheme="minorHAnsi"/>
          <w:spacing w:val="-1"/>
        </w:rPr>
        <w:t>e</w:t>
      </w:r>
      <w:r w:rsidRPr="006B7810">
        <w:rPr>
          <w:rFonts w:asciiTheme="minorHAnsi" w:hAnsiTheme="minorHAnsi" w:cstheme="minorHAnsi"/>
        </w:rPr>
        <w:t>. O</w:t>
      </w:r>
      <w:r w:rsidRPr="006B7810">
        <w:rPr>
          <w:rFonts w:asciiTheme="minorHAnsi" w:hAnsiTheme="minorHAnsi" w:cstheme="minorHAnsi"/>
          <w:spacing w:val="-2"/>
        </w:rPr>
        <w:t>t</w:t>
      </w:r>
      <w:r w:rsidRPr="006B7810">
        <w:rPr>
          <w:rFonts w:asciiTheme="minorHAnsi" w:hAnsiTheme="minorHAnsi" w:cstheme="minorHAnsi"/>
          <w:spacing w:val="1"/>
        </w:rPr>
        <w:t>he</w:t>
      </w:r>
      <w:r w:rsidRPr="006B7810">
        <w:rPr>
          <w:rFonts w:asciiTheme="minorHAnsi" w:hAnsiTheme="minorHAnsi" w:cstheme="minorHAnsi"/>
        </w:rPr>
        <w:t>r</w:t>
      </w:r>
      <w:r w:rsidRPr="006B7810">
        <w:rPr>
          <w:rFonts w:asciiTheme="minorHAnsi" w:hAnsiTheme="minorHAnsi" w:cstheme="minorHAnsi"/>
          <w:spacing w:val="-3"/>
        </w:rPr>
        <w:t xml:space="preserve"> </w:t>
      </w:r>
      <w:r w:rsidRPr="006B7810">
        <w:rPr>
          <w:rFonts w:asciiTheme="minorHAnsi" w:hAnsiTheme="minorHAnsi" w:cstheme="minorHAnsi"/>
          <w:spacing w:val="1"/>
        </w:rPr>
        <w:t>a</w:t>
      </w:r>
      <w:r w:rsidRPr="006B7810">
        <w:rPr>
          <w:rFonts w:asciiTheme="minorHAnsi" w:hAnsiTheme="minorHAnsi" w:cstheme="minorHAnsi"/>
        </w:rPr>
        <w:t>ll</w:t>
      </w:r>
      <w:r w:rsidRPr="006B7810">
        <w:rPr>
          <w:rFonts w:asciiTheme="minorHAnsi" w:hAnsiTheme="minorHAnsi" w:cstheme="minorHAnsi"/>
          <w:spacing w:val="1"/>
        </w:rPr>
        <w:t>o</w:t>
      </w:r>
      <w:r w:rsidRPr="006B7810">
        <w:rPr>
          <w:rFonts w:asciiTheme="minorHAnsi" w:hAnsiTheme="minorHAnsi" w:cstheme="minorHAnsi"/>
        </w:rPr>
        <w:t>w</w:t>
      </w:r>
      <w:r w:rsidRPr="006B7810">
        <w:rPr>
          <w:rFonts w:asciiTheme="minorHAnsi" w:hAnsiTheme="minorHAnsi" w:cstheme="minorHAnsi"/>
          <w:spacing w:val="1"/>
        </w:rPr>
        <w:t>ab</w:t>
      </w:r>
      <w:r w:rsidRPr="006B7810">
        <w:rPr>
          <w:rFonts w:asciiTheme="minorHAnsi" w:hAnsiTheme="minorHAnsi" w:cstheme="minorHAnsi"/>
        </w:rPr>
        <w:t>le</w:t>
      </w:r>
      <w:r w:rsidRPr="006B7810">
        <w:rPr>
          <w:rFonts w:asciiTheme="minorHAnsi" w:hAnsiTheme="minorHAnsi" w:cstheme="minorHAnsi"/>
          <w:spacing w:val="1"/>
        </w:rPr>
        <w:t xml:space="preserve"> e</w:t>
      </w:r>
      <w:r w:rsidRPr="006B7810">
        <w:rPr>
          <w:rFonts w:asciiTheme="minorHAnsi" w:hAnsiTheme="minorHAnsi" w:cstheme="minorHAnsi"/>
          <w:spacing w:val="-2"/>
        </w:rPr>
        <w:t>x</w:t>
      </w:r>
      <w:r w:rsidRPr="006B7810">
        <w:rPr>
          <w:rFonts w:asciiTheme="minorHAnsi" w:hAnsiTheme="minorHAnsi" w:cstheme="minorHAnsi"/>
          <w:spacing w:val="1"/>
        </w:rPr>
        <w:t>p</w:t>
      </w:r>
      <w:r w:rsidRPr="006B7810">
        <w:rPr>
          <w:rFonts w:asciiTheme="minorHAnsi" w:hAnsiTheme="minorHAnsi" w:cstheme="minorHAnsi"/>
          <w:spacing w:val="-1"/>
        </w:rPr>
        <w:t>e</w:t>
      </w:r>
      <w:r w:rsidRPr="006B7810">
        <w:rPr>
          <w:rFonts w:asciiTheme="minorHAnsi" w:hAnsiTheme="minorHAnsi" w:cstheme="minorHAnsi"/>
          <w:spacing w:val="1"/>
        </w:rPr>
        <w:t>n</w:t>
      </w:r>
      <w:r w:rsidRPr="006B7810">
        <w:rPr>
          <w:rFonts w:asciiTheme="minorHAnsi" w:hAnsiTheme="minorHAnsi" w:cstheme="minorHAnsi"/>
        </w:rPr>
        <w:t>s</w:t>
      </w:r>
      <w:r w:rsidRPr="006B7810">
        <w:rPr>
          <w:rFonts w:asciiTheme="minorHAnsi" w:hAnsiTheme="minorHAnsi" w:cstheme="minorHAnsi"/>
          <w:spacing w:val="1"/>
        </w:rPr>
        <w:t>e</w:t>
      </w:r>
      <w:r w:rsidRPr="006B7810">
        <w:rPr>
          <w:rFonts w:asciiTheme="minorHAnsi" w:hAnsiTheme="minorHAnsi" w:cstheme="minorHAnsi"/>
        </w:rPr>
        <w:t>s i</w:t>
      </w:r>
      <w:r w:rsidRPr="006B7810">
        <w:rPr>
          <w:rFonts w:asciiTheme="minorHAnsi" w:hAnsiTheme="minorHAnsi" w:cstheme="minorHAnsi"/>
          <w:spacing w:val="1"/>
        </w:rPr>
        <w:t>n</w:t>
      </w:r>
      <w:r w:rsidRPr="006B7810">
        <w:rPr>
          <w:rFonts w:asciiTheme="minorHAnsi" w:hAnsiTheme="minorHAnsi" w:cstheme="minorHAnsi"/>
        </w:rPr>
        <w:t>cl</w:t>
      </w:r>
      <w:r w:rsidRPr="006B7810">
        <w:rPr>
          <w:rFonts w:asciiTheme="minorHAnsi" w:hAnsiTheme="minorHAnsi" w:cstheme="minorHAnsi"/>
          <w:spacing w:val="-1"/>
        </w:rPr>
        <w:t>u</w:t>
      </w:r>
      <w:r w:rsidRPr="006B7810">
        <w:rPr>
          <w:rFonts w:asciiTheme="minorHAnsi" w:hAnsiTheme="minorHAnsi" w:cstheme="minorHAnsi"/>
          <w:spacing w:val="1"/>
        </w:rPr>
        <w:t xml:space="preserve">de </w:t>
      </w:r>
      <w:r w:rsidRPr="006B7810">
        <w:rPr>
          <w:rFonts w:asciiTheme="minorHAnsi" w:hAnsiTheme="minorHAnsi" w:cstheme="minorHAnsi"/>
          <w:spacing w:val="-1"/>
        </w:rPr>
        <w:t>r</w:t>
      </w:r>
      <w:r w:rsidRPr="006B7810">
        <w:rPr>
          <w:rFonts w:asciiTheme="minorHAnsi" w:hAnsiTheme="minorHAnsi" w:cstheme="minorHAnsi"/>
          <w:spacing w:val="1"/>
        </w:rPr>
        <w:t>eg</w:t>
      </w:r>
      <w:r w:rsidRPr="006B7810">
        <w:rPr>
          <w:rFonts w:asciiTheme="minorHAnsi" w:hAnsiTheme="minorHAnsi" w:cstheme="minorHAnsi"/>
        </w:rPr>
        <w:t>ist</w:t>
      </w:r>
      <w:r w:rsidRPr="006B7810">
        <w:rPr>
          <w:rFonts w:asciiTheme="minorHAnsi" w:hAnsiTheme="minorHAnsi" w:cstheme="minorHAnsi"/>
          <w:spacing w:val="-1"/>
        </w:rPr>
        <w:t>r</w:t>
      </w:r>
      <w:r w:rsidRPr="006B7810">
        <w:rPr>
          <w:rFonts w:asciiTheme="minorHAnsi" w:hAnsiTheme="minorHAnsi" w:cstheme="minorHAnsi"/>
          <w:spacing w:val="1"/>
        </w:rPr>
        <w:t>a</w:t>
      </w:r>
      <w:r w:rsidRPr="006B7810">
        <w:rPr>
          <w:rFonts w:asciiTheme="minorHAnsi" w:hAnsiTheme="minorHAnsi" w:cstheme="minorHAnsi"/>
        </w:rPr>
        <w:t>ti</w:t>
      </w:r>
      <w:r w:rsidRPr="006B7810">
        <w:rPr>
          <w:rFonts w:asciiTheme="minorHAnsi" w:hAnsiTheme="minorHAnsi" w:cstheme="minorHAnsi"/>
          <w:spacing w:val="1"/>
        </w:rPr>
        <w:t>o</w:t>
      </w:r>
      <w:r w:rsidRPr="006B7810">
        <w:rPr>
          <w:rFonts w:asciiTheme="minorHAnsi" w:hAnsiTheme="minorHAnsi" w:cstheme="minorHAnsi"/>
        </w:rPr>
        <w:t>n</w:t>
      </w:r>
      <w:r w:rsidRPr="006B7810">
        <w:rPr>
          <w:rFonts w:asciiTheme="minorHAnsi" w:hAnsiTheme="minorHAnsi" w:cstheme="minorHAnsi"/>
          <w:spacing w:val="-1"/>
        </w:rPr>
        <w:t xml:space="preserve"> </w:t>
      </w:r>
      <w:r w:rsidRPr="006B7810">
        <w:rPr>
          <w:rFonts w:asciiTheme="minorHAnsi" w:hAnsiTheme="minorHAnsi" w:cstheme="minorHAnsi"/>
        </w:rPr>
        <w:t>f</w:t>
      </w:r>
      <w:r w:rsidRPr="006B7810">
        <w:rPr>
          <w:rFonts w:asciiTheme="minorHAnsi" w:hAnsiTheme="minorHAnsi" w:cstheme="minorHAnsi"/>
          <w:spacing w:val="1"/>
        </w:rPr>
        <w:t>ee</w:t>
      </w:r>
      <w:r w:rsidRPr="006B7810">
        <w:rPr>
          <w:rFonts w:asciiTheme="minorHAnsi" w:hAnsiTheme="minorHAnsi" w:cstheme="minorHAnsi"/>
          <w:spacing w:val="-2"/>
        </w:rPr>
        <w:t>s</w:t>
      </w:r>
      <w:r w:rsidRPr="006B7810">
        <w:rPr>
          <w:rFonts w:asciiTheme="minorHAnsi" w:hAnsiTheme="minorHAnsi" w:cstheme="minorHAnsi"/>
        </w:rPr>
        <w:t>,</w:t>
      </w:r>
      <w:r w:rsidRPr="006B7810">
        <w:rPr>
          <w:rFonts w:asciiTheme="minorHAnsi" w:hAnsiTheme="minorHAnsi" w:cstheme="minorHAnsi"/>
          <w:spacing w:val="1"/>
        </w:rPr>
        <w:t xml:space="preserve"> </w:t>
      </w:r>
      <w:r w:rsidRPr="006B7810">
        <w:rPr>
          <w:rFonts w:asciiTheme="minorHAnsi" w:hAnsiTheme="minorHAnsi" w:cstheme="minorHAnsi"/>
          <w:spacing w:val="-1"/>
        </w:rPr>
        <w:t>p</w:t>
      </w:r>
      <w:r w:rsidRPr="006B7810">
        <w:rPr>
          <w:rFonts w:asciiTheme="minorHAnsi" w:hAnsiTheme="minorHAnsi" w:cstheme="minorHAnsi"/>
          <w:spacing w:val="1"/>
        </w:rPr>
        <w:t>a</w:t>
      </w:r>
      <w:r w:rsidRPr="006B7810">
        <w:rPr>
          <w:rFonts w:asciiTheme="minorHAnsi" w:hAnsiTheme="minorHAnsi" w:cstheme="minorHAnsi"/>
          <w:spacing w:val="-1"/>
        </w:rPr>
        <w:t>r</w:t>
      </w:r>
      <w:r w:rsidRPr="006B7810">
        <w:rPr>
          <w:rFonts w:asciiTheme="minorHAnsi" w:hAnsiTheme="minorHAnsi" w:cstheme="minorHAnsi"/>
        </w:rPr>
        <w:t>ki</w:t>
      </w:r>
      <w:r w:rsidRPr="006B7810">
        <w:rPr>
          <w:rFonts w:asciiTheme="minorHAnsi" w:hAnsiTheme="minorHAnsi" w:cstheme="minorHAnsi"/>
          <w:spacing w:val="1"/>
        </w:rPr>
        <w:t>ng fees</w:t>
      </w:r>
      <w:r w:rsidRPr="006B7810">
        <w:rPr>
          <w:rFonts w:asciiTheme="minorHAnsi" w:hAnsiTheme="minorHAnsi" w:cstheme="minorHAnsi"/>
        </w:rPr>
        <w:t>,</w:t>
      </w:r>
      <w:r w:rsidRPr="006B7810">
        <w:rPr>
          <w:rFonts w:asciiTheme="minorHAnsi" w:hAnsiTheme="minorHAnsi" w:cstheme="minorHAnsi"/>
          <w:spacing w:val="1"/>
        </w:rPr>
        <w:t xml:space="preserve"> </w:t>
      </w:r>
      <w:r w:rsidRPr="006B7810">
        <w:rPr>
          <w:rFonts w:asciiTheme="minorHAnsi" w:hAnsiTheme="minorHAnsi" w:cstheme="minorHAnsi"/>
        </w:rPr>
        <w:t>l</w:t>
      </w:r>
      <w:r w:rsidRPr="006B7810">
        <w:rPr>
          <w:rFonts w:asciiTheme="minorHAnsi" w:hAnsiTheme="minorHAnsi" w:cstheme="minorHAnsi"/>
          <w:spacing w:val="-1"/>
        </w:rPr>
        <w:t>u</w:t>
      </w:r>
      <w:r w:rsidRPr="006B7810">
        <w:rPr>
          <w:rFonts w:asciiTheme="minorHAnsi" w:hAnsiTheme="minorHAnsi" w:cstheme="minorHAnsi"/>
          <w:spacing w:val="1"/>
        </w:rPr>
        <w:t>gg</w:t>
      </w:r>
      <w:r w:rsidRPr="006B7810">
        <w:rPr>
          <w:rFonts w:asciiTheme="minorHAnsi" w:hAnsiTheme="minorHAnsi" w:cstheme="minorHAnsi"/>
          <w:spacing w:val="-1"/>
        </w:rPr>
        <w:t>a</w:t>
      </w:r>
      <w:r w:rsidRPr="006B7810">
        <w:rPr>
          <w:rFonts w:asciiTheme="minorHAnsi" w:hAnsiTheme="minorHAnsi" w:cstheme="minorHAnsi"/>
          <w:spacing w:val="1"/>
        </w:rPr>
        <w:t>g</w:t>
      </w:r>
      <w:r w:rsidRPr="006B7810">
        <w:rPr>
          <w:rFonts w:asciiTheme="minorHAnsi" w:hAnsiTheme="minorHAnsi" w:cstheme="minorHAnsi"/>
        </w:rPr>
        <w:t>e</w:t>
      </w:r>
      <w:r w:rsidRPr="006B7810">
        <w:rPr>
          <w:rFonts w:asciiTheme="minorHAnsi" w:hAnsiTheme="minorHAnsi" w:cstheme="minorHAnsi"/>
          <w:spacing w:val="1"/>
        </w:rPr>
        <w:t xml:space="preserve"> </w:t>
      </w:r>
      <w:r w:rsidRPr="006B7810">
        <w:rPr>
          <w:rFonts w:asciiTheme="minorHAnsi" w:hAnsiTheme="minorHAnsi" w:cstheme="minorHAnsi"/>
          <w:spacing w:val="-2"/>
        </w:rPr>
        <w:t>f</w:t>
      </w:r>
      <w:r w:rsidRPr="006B7810">
        <w:rPr>
          <w:rFonts w:asciiTheme="minorHAnsi" w:hAnsiTheme="minorHAnsi" w:cstheme="minorHAnsi"/>
          <w:spacing w:val="1"/>
        </w:rPr>
        <w:t>ee</w:t>
      </w:r>
      <w:r w:rsidRPr="006B7810">
        <w:rPr>
          <w:rFonts w:asciiTheme="minorHAnsi" w:hAnsiTheme="minorHAnsi" w:cstheme="minorHAnsi"/>
        </w:rPr>
        <w:t>s,</w:t>
      </w:r>
      <w:r w:rsidRPr="006B7810">
        <w:rPr>
          <w:rFonts w:asciiTheme="minorHAnsi" w:hAnsiTheme="minorHAnsi" w:cstheme="minorHAnsi"/>
          <w:spacing w:val="-1"/>
        </w:rPr>
        <w:t xml:space="preserve"> </w:t>
      </w:r>
      <w:r w:rsidRPr="006B7810">
        <w:rPr>
          <w:rFonts w:asciiTheme="minorHAnsi" w:hAnsiTheme="minorHAnsi" w:cstheme="minorHAnsi"/>
          <w:spacing w:val="1"/>
        </w:rPr>
        <w:t>e</w:t>
      </w:r>
      <w:r w:rsidRPr="006B7810">
        <w:rPr>
          <w:rFonts w:asciiTheme="minorHAnsi" w:hAnsiTheme="minorHAnsi" w:cstheme="minorHAnsi"/>
        </w:rPr>
        <w:t>tc.</w:t>
      </w:r>
      <w:r w:rsidRPr="006B7810">
        <w:rPr>
          <w:rFonts w:asciiTheme="minorHAnsi" w:hAnsiTheme="minorHAnsi" w:cstheme="minorHAnsi"/>
          <w:spacing w:val="54"/>
        </w:rPr>
        <w:t xml:space="preserve"> </w:t>
      </w:r>
      <w:r w:rsidRPr="006B7810">
        <w:rPr>
          <w:rFonts w:asciiTheme="minorHAnsi" w:hAnsiTheme="minorHAnsi" w:cstheme="minorHAnsi"/>
        </w:rPr>
        <w:t>C</w:t>
      </w:r>
      <w:r w:rsidRPr="006B7810">
        <w:rPr>
          <w:rFonts w:asciiTheme="minorHAnsi" w:hAnsiTheme="minorHAnsi" w:cstheme="minorHAnsi"/>
          <w:spacing w:val="1"/>
        </w:rPr>
        <w:t>u</w:t>
      </w:r>
      <w:r w:rsidRPr="006B7810">
        <w:rPr>
          <w:rFonts w:asciiTheme="minorHAnsi" w:hAnsiTheme="minorHAnsi" w:cstheme="minorHAnsi"/>
          <w:spacing w:val="-1"/>
        </w:rPr>
        <w:t>rr</w:t>
      </w:r>
      <w:r w:rsidRPr="006B7810">
        <w:rPr>
          <w:rFonts w:asciiTheme="minorHAnsi" w:hAnsiTheme="minorHAnsi" w:cstheme="minorHAnsi"/>
          <w:spacing w:val="1"/>
        </w:rPr>
        <w:t>en</w:t>
      </w:r>
      <w:r w:rsidRPr="006B7810">
        <w:rPr>
          <w:rFonts w:asciiTheme="minorHAnsi" w:hAnsiTheme="minorHAnsi" w:cstheme="minorHAnsi"/>
        </w:rPr>
        <w:t>t</w:t>
      </w:r>
      <w:r w:rsidRPr="006B7810">
        <w:rPr>
          <w:rFonts w:asciiTheme="minorHAnsi" w:hAnsiTheme="minorHAnsi" w:cstheme="minorHAnsi"/>
          <w:spacing w:val="1"/>
        </w:rPr>
        <w:t xml:space="preserve"> </w:t>
      </w:r>
      <w:r w:rsidRPr="006B7810">
        <w:rPr>
          <w:rFonts w:asciiTheme="minorHAnsi" w:hAnsiTheme="minorHAnsi" w:cstheme="minorHAnsi"/>
          <w:spacing w:val="-2"/>
        </w:rPr>
        <w:t>st</w:t>
      </w:r>
      <w:r w:rsidRPr="006B7810">
        <w:rPr>
          <w:rFonts w:asciiTheme="minorHAnsi" w:hAnsiTheme="minorHAnsi" w:cstheme="minorHAnsi"/>
          <w:spacing w:val="1"/>
        </w:rPr>
        <w:t>a</w:t>
      </w:r>
      <w:r w:rsidRPr="006B7810">
        <w:rPr>
          <w:rFonts w:asciiTheme="minorHAnsi" w:hAnsiTheme="minorHAnsi" w:cstheme="minorHAnsi"/>
        </w:rPr>
        <w:t>te</w:t>
      </w:r>
      <w:r w:rsidRPr="006B7810">
        <w:rPr>
          <w:rFonts w:asciiTheme="minorHAnsi" w:hAnsiTheme="minorHAnsi" w:cstheme="minorHAnsi"/>
          <w:spacing w:val="-1"/>
        </w:rPr>
        <w:t xml:space="preserve"> </w:t>
      </w:r>
      <w:r w:rsidRPr="006B7810">
        <w:rPr>
          <w:rFonts w:asciiTheme="minorHAnsi" w:hAnsiTheme="minorHAnsi" w:cstheme="minorHAnsi"/>
          <w:spacing w:val="1"/>
        </w:rPr>
        <w:t>pe</w:t>
      </w:r>
      <w:r w:rsidRPr="006B7810">
        <w:rPr>
          <w:rFonts w:asciiTheme="minorHAnsi" w:hAnsiTheme="minorHAnsi" w:cstheme="minorHAnsi"/>
        </w:rPr>
        <w:t xml:space="preserve">r </w:t>
      </w:r>
      <w:r w:rsidRPr="006B7810">
        <w:rPr>
          <w:rFonts w:asciiTheme="minorHAnsi" w:hAnsiTheme="minorHAnsi" w:cstheme="minorHAnsi"/>
          <w:spacing w:val="1"/>
        </w:rPr>
        <w:t>d</w:t>
      </w:r>
      <w:r w:rsidRPr="006B7810">
        <w:rPr>
          <w:rFonts w:asciiTheme="minorHAnsi" w:hAnsiTheme="minorHAnsi" w:cstheme="minorHAnsi"/>
        </w:rPr>
        <w:t>i</w:t>
      </w:r>
      <w:r w:rsidRPr="006B7810">
        <w:rPr>
          <w:rFonts w:asciiTheme="minorHAnsi" w:hAnsiTheme="minorHAnsi" w:cstheme="minorHAnsi"/>
          <w:spacing w:val="1"/>
        </w:rPr>
        <w:t>e</w:t>
      </w:r>
      <w:r w:rsidRPr="006B7810">
        <w:rPr>
          <w:rFonts w:asciiTheme="minorHAnsi" w:hAnsiTheme="minorHAnsi" w:cstheme="minorHAnsi"/>
        </w:rPr>
        <w:t xml:space="preserve">m </w:t>
      </w:r>
      <w:r w:rsidRPr="006B7810">
        <w:rPr>
          <w:rFonts w:asciiTheme="minorHAnsi" w:hAnsiTheme="minorHAnsi" w:cstheme="minorHAnsi"/>
          <w:spacing w:val="-1"/>
        </w:rPr>
        <w:t>ra</w:t>
      </w:r>
      <w:r w:rsidRPr="006B7810">
        <w:rPr>
          <w:rFonts w:asciiTheme="minorHAnsi" w:hAnsiTheme="minorHAnsi" w:cstheme="minorHAnsi"/>
        </w:rPr>
        <w:t>t</w:t>
      </w:r>
      <w:r w:rsidRPr="006B7810">
        <w:rPr>
          <w:rFonts w:asciiTheme="minorHAnsi" w:hAnsiTheme="minorHAnsi" w:cstheme="minorHAnsi"/>
          <w:spacing w:val="1"/>
        </w:rPr>
        <w:t>e</w:t>
      </w:r>
      <w:r w:rsidRPr="006B7810">
        <w:rPr>
          <w:rFonts w:asciiTheme="minorHAnsi" w:hAnsiTheme="minorHAnsi" w:cstheme="minorHAnsi"/>
        </w:rPr>
        <w:t xml:space="preserve">s </w:t>
      </w:r>
      <w:r w:rsidRPr="006B7810">
        <w:rPr>
          <w:rFonts w:asciiTheme="minorHAnsi" w:hAnsiTheme="minorHAnsi" w:cstheme="minorHAnsi"/>
          <w:spacing w:val="-2"/>
        </w:rPr>
        <w:t>c</w:t>
      </w:r>
      <w:r w:rsidRPr="006B7810">
        <w:rPr>
          <w:rFonts w:asciiTheme="minorHAnsi" w:hAnsiTheme="minorHAnsi" w:cstheme="minorHAnsi"/>
          <w:spacing w:val="1"/>
        </w:rPr>
        <w:t>a</w:t>
      </w:r>
      <w:r w:rsidRPr="006B7810">
        <w:rPr>
          <w:rFonts w:asciiTheme="minorHAnsi" w:hAnsiTheme="minorHAnsi" w:cstheme="minorHAnsi"/>
        </w:rPr>
        <w:t>n</w:t>
      </w:r>
      <w:r w:rsidRPr="006B7810">
        <w:rPr>
          <w:rFonts w:asciiTheme="minorHAnsi" w:hAnsiTheme="minorHAnsi" w:cstheme="minorHAnsi"/>
          <w:spacing w:val="-1"/>
        </w:rPr>
        <w:t xml:space="preserve"> </w:t>
      </w:r>
      <w:r w:rsidRPr="006B7810">
        <w:rPr>
          <w:rFonts w:asciiTheme="minorHAnsi" w:hAnsiTheme="minorHAnsi" w:cstheme="minorHAnsi"/>
          <w:spacing w:val="1"/>
        </w:rPr>
        <w:t>b</w:t>
      </w:r>
      <w:r w:rsidRPr="006B7810">
        <w:rPr>
          <w:rFonts w:asciiTheme="minorHAnsi" w:hAnsiTheme="minorHAnsi" w:cstheme="minorHAnsi"/>
        </w:rPr>
        <w:t>e</w:t>
      </w:r>
      <w:r w:rsidRPr="006B7810">
        <w:rPr>
          <w:rFonts w:asciiTheme="minorHAnsi" w:hAnsiTheme="minorHAnsi" w:cstheme="minorHAnsi"/>
          <w:spacing w:val="1"/>
        </w:rPr>
        <w:t xml:space="preserve"> </w:t>
      </w:r>
      <w:r w:rsidRPr="006B7810">
        <w:rPr>
          <w:rFonts w:asciiTheme="minorHAnsi" w:hAnsiTheme="minorHAnsi" w:cstheme="minorHAnsi"/>
          <w:spacing w:val="-2"/>
        </w:rPr>
        <w:t>f</w:t>
      </w:r>
      <w:r w:rsidRPr="006B7810">
        <w:rPr>
          <w:rFonts w:asciiTheme="minorHAnsi" w:hAnsiTheme="minorHAnsi" w:cstheme="minorHAnsi"/>
          <w:spacing w:val="-1"/>
        </w:rPr>
        <w:t>o</w:t>
      </w:r>
      <w:r w:rsidRPr="006B7810">
        <w:rPr>
          <w:rFonts w:asciiTheme="minorHAnsi" w:hAnsiTheme="minorHAnsi" w:cstheme="minorHAnsi"/>
          <w:spacing w:val="1"/>
        </w:rPr>
        <w:t>un</w:t>
      </w:r>
      <w:r w:rsidRPr="006B7810">
        <w:rPr>
          <w:rFonts w:asciiTheme="minorHAnsi" w:hAnsiTheme="minorHAnsi" w:cstheme="minorHAnsi"/>
        </w:rPr>
        <w:t>d</w:t>
      </w:r>
      <w:r w:rsidRPr="006B7810">
        <w:rPr>
          <w:rFonts w:asciiTheme="minorHAnsi" w:hAnsiTheme="minorHAnsi" w:cstheme="minorHAnsi"/>
          <w:spacing w:val="-1"/>
        </w:rPr>
        <w:t xml:space="preserve"> </w:t>
      </w:r>
      <w:r w:rsidRPr="006B7810">
        <w:rPr>
          <w:rFonts w:asciiTheme="minorHAnsi" w:hAnsiTheme="minorHAnsi" w:cstheme="minorHAnsi"/>
          <w:spacing w:val="1"/>
        </w:rPr>
        <w:t xml:space="preserve">at </w:t>
      </w:r>
      <w:hyperlink r:id="rId18" w:history="1">
        <w:r w:rsidRPr="006B7810">
          <w:rPr>
            <w:rStyle w:val="Hyperlink"/>
            <w:rFonts w:asciiTheme="minorHAnsi" w:hAnsiTheme="minorHAnsi" w:cstheme="minorHAnsi"/>
            <w:color w:val="auto"/>
          </w:rPr>
          <w:t>http://www.gsa.gov/portal/content/104877</w:t>
        </w:r>
      </w:hyperlink>
      <w:r w:rsidRPr="006B7810">
        <w:rPr>
          <w:rFonts w:asciiTheme="minorHAnsi" w:hAnsiTheme="minorHAnsi" w:cstheme="minorHAnsi"/>
        </w:rPr>
        <w:t>. Out of state professional development travel requires a strong justification and must be pre-approved by the Federal Program Officer</w:t>
      </w:r>
      <w:r w:rsidR="00521736" w:rsidRPr="006B7810">
        <w:rPr>
          <w:rFonts w:asciiTheme="minorHAnsi" w:hAnsiTheme="minorHAnsi" w:cstheme="minorHAnsi"/>
        </w:rPr>
        <w:t xml:space="preserve"> if total costs exceed </w:t>
      </w:r>
      <w:r w:rsidR="00C7324E" w:rsidRPr="006B7810">
        <w:rPr>
          <w:rFonts w:asciiTheme="minorHAnsi" w:hAnsiTheme="minorHAnsi" w:cstheme="minorHAnsi"/>
        </w:rPr>
        <w:t>$5,000</w:t>
      </w:r>
      <w:r w:rsidRPr="006B7810">
        <w:rPr>
          <w:rFonts w:asciiTheme="minorHAnsi" w:hAnsiTheme="minorHAnsi" w:cstheme="minorHAnsi"/>
        </w:rPr>
        <w:t>. Staff who attend out of state trainings are encouraged to share information with other school staff.</w:t>
      </w:r>
    </w:p>
    <w:p w14:paraId="35528381" w14:textId="77777777" w:rsidR="00FE0AFA" w:rsidRPr="00BF6639" w:rsidRDefault="00FE0AFA" w:rsidP="00FE0AFA"/>
    <w:p w14:paraId="398BAC14" w14:textId="77777777" w:rsidR="00E37F1D" w:rsidRPr="00BF6639" w:rsidRDefault="00E37F1D" w:rsidP="00FE0AFA">
      <w:pPr>
        <w:pStyle w:val="Heading6"/>
      </w:pPr>
      <w:r w:rsidRPr="00BF6639">
        <w:t>State-Sponsored Professional Development</w:t>
      </w:r>
    </w:p>
    <w:p w14:paraId="3E55484B" w14:textId="49E2C246" w:rsidR="00D119FD" w:rsidRPr="006B7810" w:rsidRDefault="00E37F1D" w:rsidP="00506E37">
      <w:pPr>
        <w:rPr>
          <w:rFonts w:asciiTheme="minorHAnsi" w:hAnsiTheme="minorHAnsi" w:cstheme="minorHAnsi"/>
        </w:rPr>
      </w:pPr>
      <w:r w:rsidRPr="006B7810">
        <w:rPr>
          <w:rFonts w:asciiTheme="minorHAnsi" w:hAnsiTheme="minorHAnsi" w:cstheme="minorHAnsi"/>
          <w:spacing w:val="1"/>
        </w:rPr>
        <w:t>S</w:t>
      </w:r>
      <w:r w:rsidRPr="006B7810">
        <w:rPr>
          <w:rFonts w:asciiTheme="minorHAnsi" w:hAnsiTheme="minorHAnsi" w:cstheme="minorHAnsi"/>
        </w:rPr>
        <w:t>t</w:t>
      </w:r>
      <w:r w:rsidRPr="006B7810">
        <w:rPr>
          <w:rFonts w:asciiTheme="minorHAnsi" w:hAnsiTheme="minorHAnsi" w:cstheme="minorHAnsi"/>
          <w:spacing w:val="1"/>
        </w:rPr>
        <w:t>a</w:t>
      </w:r>
      <w:r w:rsidRPr="006B7810">
        <w:rPr>
          <w:rFonts w:asciiTheme="minorHAnsi" w:hAnsiTheme="minorHAnsi" w:cstheme="minorHAnsi"/>
        </w:rPr>
        <w:t>ff</w:t>
      </w:r>
      <w:r w:rsidRPr="006B7810">
        <w:rPr>
          <w:rFonts w:asciiTheme="minorHAnsi" w:hAnsiTheme="minorHAnsi" w:cstheme="minorHAnsi"/>
          <w:spacing w:val="-1"/>
        </w:rPr>
        <w:t xml:space="preserve"> </w:t>
      </w:r>
      <w:r w:rsidRPr="006B7810">
        <w:rPr>
          <w:rFonts w:asciiTheme="minorHAnsi" w:hAnsiTheme="minorHAnsi" w:cstheme="minorHAnsi"/>
        </w:rPr>
        <w:t>t</w:t>
      </w:r>
      <w:r w:rsidRPr="006B7810">
        <w:rPr>
          <w:rFonts w:asciiTheme="minorHAnsi" w:hAnsiTheme="minorHAnsi" w:cstheme="minorHAnsi"/>
          <w:spacing w:val="-1"/>
        </w:rPr>
        <w:t>r</w:t>
      </w:r>
      <w:r w:rsidRPr="006B7810">
        <w:rPr>
          <w:rFonts w:asciiTheme="minorHAnsi" w:hAnsiTheme="minorHAnsi" w:cstheme="minorHAnsi"/>
          <w:spacing w:val="1"/>
        </w:rPr>
        <w:t>a</w:t>
      </w:r>
      <w:r w:rsidRPr="006B7810">
        <w:rPr>
          <w:rFonts w:asciiTheme="minorHAnsi" w:hAnsiTheme="minorHAnsi" w:cstheme="minorHAnsi"/>
        </w:rPr>
        <w:t>v</w:t>
      </w:r>
      <w:r w:rsidRPr="006B7810">
        <w:rPr>
          <w:rFonts w:asciiTheme="minorHAnsi" w:hAnsiTheme="minorHAnsi" w:cstheme="minorHAnsi"/>
          <w:spacing w:val="1"/>
        </w:rPr>
        <w:t>e</w:t>
      </w:r>
      <w:r w:rsidRPr="006B7810">
        <w:rPr>
          <w:rFonts w:asciiTheme="minorHAnsi" w:hAnsiTheme="minorHAnsi" w:cstheme="minorHAnsi"/>
        </w:rPr>
        <w:t xml:space="preserve">l </w:t>
      </w:r>
      <w:r w:rsidRPr="006B7810">
        <w:rPr>
          <w:rFonts w:asciiTheme="minorHAnsi" w:hAnsiTheme="minorHAnsi" w:cstheme="minorHAnsi"/>
          <w:spacing w:val="-2"/>
        </w:rPr>
        <w:t>f</w:t>
      </w:r>
      <w:r w:rsidRPr="006B7810">
        <w:rPr>
          <w:rFonts w:asciiTheme="minorHAnsi" w:hAnsiTheme="minorHAnsi" w:cstheme="minorHAnsi"/>
          <w:spacing w:val="1"/>
        </w:rPr>
        <w:t>o</w:t>
      </w:r>
      <w:r w:rsidRPr="006B7810">
        <w:rPr>
          <w:rFonts w:asciiTheme="minorHAnsi" w:hAnsiTheme="minorHAnsi" w:cstheme="minorHAnsi"/>
        </w:rPr>
        <w:t xml:space="preserve">r </w:t>
      </w:r>
      <w:r w:rsidRPr="006B7810">
        <w:rPr>
          <w:rFonts w:asciiTheme="minorHAnsi" w:hAnsiTheme="minorHAnsi" w:cstheme="minorHAnsi"/>
          <w:spacing w:val="1"/>
        </w:rPr>
        <w:t>p</w:t>
      </w:r>
      <w:r w:rsidRPr="006B7810">
        <w:rPr>
          <w:rFonts w:asciiTheme="minorHAnsi" w:hAnsiTheme="minorHAnsi" w:cstheme="minorHAnsi"/>
          <w:spacing w:val="-1"/>
        </w:rPr>
        <w:t>r</w:t>
      </w:r>
      <w:r w:rsidRPr="006B7810">
        <w:rPr>
          <w:rFonts w:asciiTheme="minorHAnsi" w:hAnsiTheme="minorHAnsi" w:cstheme="minorHAnsi"/>
          <w:spacing w:val="1"/>
        </w:rPr>
        <w:t>o</w:t>
      </w:r>
      <w:r w:rsidRPr="006B7810">
        <w:rPr>
          <w:rFonts w:asciiTheme="minorHAnsi" w:hAnsiTheme="minorHAnsi" w:cstheme="minorHAnsi"/>
          <w:spacing w:val="-2"/>
        </w:rPr>
        <w:t>f</w:t>
      </w:r>
      <w:r w:rsidRPr="006B7810">
        <w:rPr>
          <w:rFonts w:asciiTheme="minorHAnsi" w:hAnsiTheme="minorHAnsi" w:cstheme="minorHAnsi"/>
          <w:spacing w:val="1"/>
        </w:rPr>
        <w:t>e</w:t>
      </w:r>
      <w:r w:rsidRPr="006B7810">
        <w:rPr>
          <w:rFonts w:asciiTheme="minorHAnsi" w:hAnsiTheme="minorHAnsi" w:cstheme="minorHAnsi"/>
        </w:rPr>
        <w:t>ssi</w:t>
      </w:r>
      <w:r w:rsidRPr="006B7810">
        <w:rPr>
          <w:rFonts w:asciiTheme="minorHAnsi" w:hAnsiTheme="minorHAnsi" w:cstheme="minorHAnsi"/>
          <w:spacing w:val="1"/>
        </w:rPr>
        <w:t>o</w:t>
      </w:r>
      <w:r w:rsidRPr="006B7810">
        <w:rPr>
          <w:rFonts w:asciiTheme="minorHAnsi" w:hAnsiTheme="minorHAnsi" w:cstheme="minorHAnsi"/>
          <w:spacing w:val="-1"/>
        </w:rPr>
        <w:t>n</w:t>
      </w:r>
      <w:r w:rsidRPr="006B7810">
        <w:rPr>
          <w:rFonts w:asciiTheme="minorHAnsi" w:hAnsiTheme="minorHAnsi" w:cstheme="minorHAnsi"/>
          <w:spacing w:val="1"/>
        </w:rPr>
        <w:t>a</w:t>
      </w:r>
      <w:r w:rsidRPr="006B7810">
        <w:rPr>
          <w:rFonts w:asciiTheme="minorHAnsi" w:hAnsiTheme="minorHAnsi" w:cstheme="minorHAnsi"/>
        </w:rPr>
        <w:t>l</w:t>
      </w:r>
      <w:r w:rsidRPr="006B7810">
        <w:rPr>
          <w:rFonts w:asciiTheme="minorHAnsi" w:hAnsiTheme="minorHAnsi" w:cstheme="minorHAnsi"/>
          <w:spacing w:val="-2"/>
        </w:rPr>
        <w:t xml:space="preserve"> </w:t>
      </w:r>
      <w:r w:rsidRPr="006B7810">
        <w:rPr>
          <w:rFonts w:asciiTheme="minorHAnsi" w:hAnsiTheme="minorHAnsi" w:cstheme="minorHAnsi"/>
          <w:spacing w:val="1"/>
        </w:rPr>
        <w:t>de</w:t>
      </w:r>
      <w:r w:rsidRPr="006B7810">
        <w:rPr>
          <w:rFonts w:asciiTheme="minorHAnsi" w:hAnsiTheme="minorHAnsi" w:cstheme="minorHAnsi"/>
        </w:rPr>
        <w:t>v</w:t>
      </w:r>
      <w:r w:rsidRPr="006B7810">
        <w:rPr>
          <w:rFonts w:asciiTheme="minorHAnsi" w:hAnsiTheme="minorHAnsi" w:cstheme="minorHAnsi"/>
          <w:spacing w:val="1"/>
        </w:rPr>
        <w:t>e</w:t>
      </w:r>
      <w:r w:rsidRPr="006B7810">
        <w:rPr>
          <w:rFonts w:asciiTheme="minorHAnsi" w:hAnsiTheme="minorHAnsi" w:cstheme="minorHAnsi"/>
        </w:rPr>
        <w:t>l</w:t>
      </w:r>
      <w:r w:rsidRPr="006B7810">
        <w:rPr>
          <w:rFonts w:asciiTheme="minorHAnsi" w:hAnsiTheme="minorHAnsi" w:cstheme="minorHAnsi"/>
          <w:spacing w:val="-1"/>
        </w:rPr>
        <w:t>o</w:t>
      </w:r>
      <w:r w:rsidRPr="006B7810">
        <w:rPr>
          <w:rFonts w:asciiTheme="minorHAnsi" w:hAnsiTheme="minorHAnsi" w:cstheme="minorHAnsi"/>
          <w:spacing w:val="1"/>
        </w:rPr>
        <w:t>p</w:t>
      </w:r>
      <w:r w:rsidRPr="006B7810">
        <w:rPr>
          <w:rFonts w:asciiTheme="minorHAnsi" w:hAnsiTheme="minorHAnsi" w:cstheme="minorHAnsi"/>
          <w:spacing w:val="-1"/>
        </w:rPr>
        <w:t>m</w:t>
      </w:r>
      <w:r w:rsidRPr="006B7810">
        <w:rPr>
          <w:rFonts w:asciiTheme="minorHAnsi" w:hAnsiTheme="minorHAnsi" w:cstheme="minorHAnsi"/>
          <w:spacing w:val="1"/>
        </w:rPr>
        <w:t>en</w:t>
      </w:r>
      <w:r w:rsidRPr="006B7810">
        <w:rPr>
          <w:rFonts w:asciiTheme="minorHAnsi" w:hAnsiTheme="minorHAnsi" w:cstheme="minorHAnsi"/>
        </w:rPr>
        <w:t>t</w:t>
      </w:r>
      <w:r w:rsidRPr="006B7810">
        <w:rPr>
          <w:rFonts w:asciiTheme="minorHAnsi" w:hAnsiTheme="minorHAnsi" w:cstheme="minorHAnsi"/>
          <w:spacing w:val="-1"/>
        </w:rPr>
        <w:t xml:space="preserve"> </w:t>
      </w:r>
      <w:r w:rsidRPr="006B7810">
        <w:rPr>
          <w:rFonts w:asciiTheme="minorHAnsi" w:hAnsiTheme="minorHAnsi" w:cstheme="minorHAnsi"/>
          <w:b/>
          <w:i/>
          <w:spacing w:val="-1"/>
        </w:rPr>
        <w:t>offered and</w:t>
      </w:r>
      <w:r w:rsidRPr="006B7810">
        <w:rPr>
          <w:rFonts w:asciiTheme="minorHAnsi" w:hAnsiTheme="minorHAnsi" w:cstheme="minorHAnsi"/>
          <w:spacing w:val="-1"/>
        </w:rPr>
        <w:t xml:space="preserve"> </w:t>
      </w:r>
      <w:r w:rsidRPr="006B7810">
        <w:rPr>
          <w:rFonts w:asciiTheme="minorHAnsi" w:hAnsiTheme="minorHAnsi" w:cstheme="minorHAnsi"/>
          <w:b/>
          <w:bCs/>
          <w:i/>
          <w:iCs/>
        </w:rPr>
        <w:t>paid directly at the state level</w:t>
      </w:r>
      <w:r w:rsidRPr="006B7810">
        <w:rPr>
          <w:rFonts w:asciiTheme="minorHAnsi" w:hAnsiTheme="minorHAnsi" w:cstheme="minorHAnsi"/>
          <w:b/>
          <w:bCs/>
          <w:i/>
          <w:iCs/>
          <w:spacing w:val="1"/>
        </w:rPr>
        <w:t xml:space="preserve"> </w:t>
      </w:r>
      <w:r w:rsidRPr="006B7810">
        <w:rPr>
          <w:rFonts w:asciiTheme="minorHAnsi" w:hAnsiTheme="minorHAnsi" w:cstheme="minorHAnsi"/>
          <w:bCs/>
          <w:iCs/>
          <w:spacing w:val="1"/>
        </w:rPr>
        <w:t xml:space="preserve"> </w:t>
      </w:r>
      <w:r w:rsidRPr="006B7810">
        <w:rPr>
          <w:rFonts w:asciiTheme="minorHAnsi" w:hAnsiTheme="minorHAnsi" w:cstheme="minorHAnsi"/>
        </w:rPr>
        <w:t xml:space="preserve">is </w:t>
      </w:r>
      <w:r w:rsidRPr="006B7810">
        <w:rPr>
          <w:rFonts w:asciiTheme="minorHAnsi" w:hAnsiTheme="minorHAnsi" w:cstheme="minorHAnsi"/>
          <w:spacing w:val="1"/>
        </w:rPr>
        <w:t>p</w:t>
      </w:r>
      <w:r w:rsidRPr="006B7810">
        <w:rPr>
          <w:rFonts w:asciiTheme="minorHAnsi" w:hAnsiTheme="minorHAnsi" w:cstheme="minorHAnsi"/>
          <w:spacing w:val="-1"/>
        </w:rPr>
        <w:t>r</w:t>
      </w:r>
      <w:r w:rsidRPr="006B7810">
        <w:rPr>
          <w:rFonts w:asciiTheme="minorHAnsi" w:hAnsiTheme="minorHAnsi" w:cstheme="minorHAnsi"/>
          <w:spacing w:val="1"/>
        </w:rPr>
        <w:t>o</w:t>
      </w:r>
      <w:r w:rsidRPr="006B7810">
        <w:rPr>
          <w:rFonts w:asciiTheme="minorHAnsi" w:hAnsiTheme="minorHAnsi" w:cstheme="minorHAnsi"/>
        </w:rPr>
        <w:t>c</w:t>
      </w:r>
      <w:r w:rsidRPr="006B7810">
        <w:rPr>
          <w:rFonts w:asciiTheme="minorHAnsi" w:hAnsiTheme="minorHAnsi" w:cstheme="minorHAnsi"/>
          <w:spacing w:val="1"/>
        </w:rPr>
        <w:t>e</w:t>
      </w:r>
      <w:r w:rsidRPr="006B7810">
        <w:rPr>
          <w:rFonts w:asciiTheme="minorHAnsi" w:hAnsiTheme="minorHAnsi" w:cstheme="minorHAnsi"/>
        </w:rPr>
        <w:t>s</w:t>
      </w:r>
      <w:r w:rsidRPr="006B7810">
        <w:rPr>
          <w:rFonts w:asciiTheme="minorHAnsi" w:hAnsiTheme="minorHAnsi" w:cstheme="minorHAnsi"/>
          <w:spacing w:val="-2"/>
        </w:rPr>
        <w:t>s</w:t>
      </w:r>
      <w:r w:rsidRPr="006B7810">
        <w:rPr>
          <w:rFonts w:asciiTheme="minorHAnsi" w:hAnsiTheme="minorHAnsi" w:cstheme="minorHAnsi"/>
          <w:spacing w:val="1"/>
        </w:rPr>
        <w:t>e</w:t>
      </w:r>
      <w:r w:rsidRPr="006B7810">
        <w:rPr>
          <w:rFonts w:asciiTheme="minorHAnsi" w:hAnsiTheme="minorHAnsi" w:cstheme="minorHAnsi"/>
        </w:rPr>
        <w:t>d</w:t>
      </w:r>
      <w:r w:rsidRPr="006B7810">
        <w:rPr>
          <w:rFonts w:asciiTheme="minorHAnsi" w:hAnsiTheme="minorHAnsi" w:cstheme="minorHAnsi"/>
          <w:spacing w:val="1"/>
        </w:rPr>
        <w:t xml:space="preserve"> </w:t>
      </w:r>
      <w:r w:rsidRPr="006B7810">
        <w:rPr>
          <w:rFonts w:asciiTheme="minorHAnsi" w:hAnsiTheme="minorHAnsi" w:cstheme="minorHAnsi"/>
        </w:rPr>
        <w:t xml:space="preserve">via </w:t>
      </w:r>
      <w:r w:rsidRPr="006B7810">
        <w:rPr>
          <w:rFonts w:asciiTheme="minorHAnsi" w:hAnsiTheme="minorHAnsi" w:cstheme="minorHAnsi"/>
          <w:spacing w:val="-1"/>
        </w:rPr>
        <w:t>r</w:t>
      </w:r>
      <w:r w:rsidRPr="006B7810">
        <w:rPr>
          <w:rFonts w:asciiTheme="minorHAnsi" w:hAnsiTheme="minorHAnsi" w:cstheme="minorHAnsi"/>
          <w:spacing w:val="1"/>
        </w:rPr>
        <w:t>e</w:t>
      </w:r>
      <w:r w:rsidRPr="006B7810">
        <w:rPr>
          <w:rFonts w:asciiTheme="minorHAnsi" w:hAnsiTheme="minorHAnsi" w:cstheme="minorHAnsi"/>
        </w:rPr>
        <w:t>i</w:t>
      </w:r>
      <w:r w:rsidRPr="006B7810">
        <w:rPr>
          <w:rFonts w:asciiTheme="minorHAnsi" w:hAnsiTheme="minorHAnsi" w:cstheme="minorHAnsi"/>
          <w:spacing w:val="-1"/>
        </w:rPr>
        <w:t>m</w:t>
      </w:r>
      <w:r w:rsidRPr="006B7810">
        <w:rPr>
          <w:rFonts w:asciiTheme="minorHAnsi" w:hAnsiTheme="minorHAnsi" w:cstheme="minorHAnsi"/>
          <w:spacing w:val="1"/>
        </w:rPr>
        <w:t>bu</w:t>
      </w:r>
      <w:r w:rsidRPr="006B7810">
        <w:rPr>
          <w:rFonts w:asciiTheme="minorHAnsi" w:hAnsiTheme="minorHAnsi" w:cstheme="minorHAnsi"/>
          <w:spacing w:val="-1"/>
        </w:rPr>
        <w:t>r</w:t>
      </w:r>
      <w:r w:rsidRPr="006B7810">
        <w:rPr>
          <w:rFonts w:asciiTheme="minorHAnsi" w:hAnsiTheme="minorHAnsi" w:cstheme="minorHAnsi"/>
        </w:rPr>
        <w:t>s</w:t>
      </w:r>
      <w:r w:rsidRPr="006B7810">
        <w:rPr>
          <w:rFonts w:asciiTheme="minorHAnsi" w:hAnsiTheme="minorHAnsi" w:cstheme="minorHAnsi"/>
          <w:spacing w:val="1"/>
        </w:rPr>
        <w:t>e</w:t>
      </w:r>
      <w:r w:rsidRPr="006B7810">
        <w:rPr>
          <w:rFonts w:asciiTheme="minorHAnsi" w:hAnsiTheme="minorHAnsi" w:cstheme="minorHAnsi"/>
          <w:spacing w:val="-1"/>
        </w:rPr>
        <w:t>m</w:t>
      </w:r>
      <w:r w:rsidRPr="006B7810">
        <w:rPr>
          <w:rFonts w:asciiTheme="minorHAnsi" w:hAnsiTheme="minorHAnsi" w:cstheme="minorHAnsi"/>
          <w:spacing w:val="1"/>
        </w:rPr>
        <w:t>en</w:t>
      </w:r>
      <w:r w:rsidRPr="006B7810">
        <w:rPr>
          <w:rFonts w:asciiTheme="minorHAnsi" w:hAnsiTheme="minorHAnsi" w:cstheme="minorHAnsi"/>
        </w:rPr>
        <w:t>t</w:t>
      </w:r>
      <w:r w:rsidRPr="006B7810">
        <w:rPr>
          <w:rFonts w:asciiTheme="minorHAnsi" w:hAnsiTheme="minorHAnsi" w:cstheme="minorHAnsi"/>
          <w:spacing w:val="1"/>
        </w:rPr>
        <w:t xml:space="preserve"> </w:t>
      </w:r>
      <w:r w:rsidRPr="006B7810">
        <w:rPr>
          <w:rFonts w:asciiTheme="minorHAnsi" w:hAnsiTheme="minorHAnsi" w:cstheme="minorHAnsi"/>
          <w:spacing w:val="-2"/>
        </w:rPr>
        <w:t>t</w:t>
      </w:r>
      <w:r w:rsidRPr="006B7810">
        <w:rPr>
          <w:rFonts w:asciiTheme="minorHAnsi" w:hAnsiTheme="minorHAnsi" w:cstheme="minorHAnsi"/>
        </w:rPr>
        <w:t>o</w:t>
      </w:r>
      <w:r w:rsidRPr="006B7810">
        <w:rPr>
          <w:rFonts w:asciiTheme="minorHAnsi" w:hAnsiTheme="minorHAnsi" w:cstheme="minorHAnsi"/>
          <w:spacing w:val="1"/>
        </w:rPr>
        <w:t xml:space="preserve"> </w:t>
      </w:r>
      <w:r w:rsidRPr="006B7810">
        <w:rPr>
          <w:rFonts w:asciiTheme="minorHAnsi" w:hAnsiTheme="minorHAnsi" w:cstheme="minorHAnsi"/>
          <w:spacing w:val="-2"/>
        </w:rPr>
        <w:t>t</w:t>
      </w:r>
      <w:r w:rsidRPr="006B7810">
        <w:rPr>
          <w:rFonts w:asciiTheme="minorHAnsi" w:hAnsiTheme="minorHAnsi" w:cstheme="minorHAnsi"/>
          <w:spacing w:val="1"/>
        </w:rPr>
        <w:t>h</w:t>
      </w:r>
      <w:r w:rsidRPr="006B7810">
        <w:rPr>
          <w:rFonts w:asciiTheme="minorHAnsi" w:hAnsiTheme="minorHAnsi" w:cstheme="minorHAnsi"/>
        </w:rPr>
        <w:t>e</w:t>
      </w:r>
      <w:r w:rsidRPr="006B7810">
        <w:rPr>
          <w:rFonts w:asciiTheme="minorHAnsi" w:hAnsiTheme="minorHAnsi" w:cstheme="minorHAnsi"/>
          <w:spacing w:val="1"/>
        </w:rPr>
        <w:t xml:space="preserve"> </w:t>
      </w:r>
      <w:r w:rsidRPr="006B7810">
        <w:rPr>
          <w:rFonts w:asciiTheme="minorHAnsi" w:hAnsiTheme="minorHAnsi" w:cstheme="minorHAnsi"/>
        </w:rPr>
        <w:t>s</w:t>
      </w:r>
      <w:r w:rsidRPr="006B7810">
        <w:rPr>
          <w:rFonts w:asciiTheme="minorHAnsi" w:hAnsiTheme="minorHAnsi" w:cstheme="minorHAnsi"/>
          <w:spacing w:val="-2"/>
        </w:rPr>
        <w:t>c</w:t>
      </w:r>
      <w:r w:rsidRPr="006B7810">
        <w:rPr>
          <w:rFonts w:asciiTheme="minorHAnsi" w:hAnsiTheme="minorHAnsi" w:cstheme="minorHAnsi"/>
          <w:spacing w:val="1"/>
        </w:rPr>
        <w:t>ho</w:t>
      </w:r>
      <w:r w:rsidRPr="006B7810">
        <w:rPr>
          <w:rFonts w:asciiTheme="minorHAnsi" w:hAnsiTheme="minorHAnsi" w:cstheme="minorHAnsi"/>
          <w:spacing w:val="-1"/>
        </w:rPr>
        <w:t>o</w:t>
      </w:r>
      <w:r w:rsidRPr="006B7810">
        <w:rPr>
          <w:rFonts w:asciiTheme="minorHAnsi" w:hAnsiTheme="minorHAnsi" w:cstheme="minorHAnsi"/>
        </w:rPr>
        <w:t xml:space="preserve">l </w:t>
      </w:r>
      <w:r w:rsidRPr="006B7810">
        <w:rPr>
          <w:rFonts w:asciiTheme="minorHAnsi" w:hAnsiTheme="minorHAnsi" w:cstheme="minorHAnsi"/>
          <w:spacing w:val="1"/>
        </w:rPr>
        <w:t>d</w:t>
      </w:r>
      <w:r w:rsidRPr="006B7810">
        <w:rPr>
          <w:rFonts w:asciiTheme="minorHAnsi" w:hAnsiTheme="minorHAnsi" w:cstheme="minorHAnsi"/>
        </w:rPr>
        <w:t>ist</w:t>
      </w:r>
      <w:r w:rsidRPr="006B7810">
        <w:rPr>
          <w:rFonts w:asciiTheme="minorHAnsi" w:hAnsiTheme="minorHAnsi" w:cstheme="minorHAnsi"/>
          <w:spacing w:val="-1"/>
        </w:rPr>
        <w:t>r</w:t>
      </w:r>
      <w:r w:rsidRPr="006B7810">
        <w:rPr>
          <w:rFonts w:asciiTheme="minorHAnsi" w:hAnsiTheme="minorHAnsi" w:cstheme="minorHAnsi"/>
        </w:rPr>
        <w:t>ict</w:t>
      </w:r>
      <w:r w:rsidRPr="006B7810">
        <w:rPr>
          <w:rFonts w:asciiTheme="minorHAnsi" w:hAnsiTheme="minorHAnsi" w:cstheme="minorHAnsi"/>
          <w:spacing w:val="1"/>
        </w:rPr>
        <w:t xml:space="preserve"> an</w:t>
      </w:r>
      <w:r w:rsidRPr="006B7810">
        <w:rPr>
          <w:rFonts w:asciiTheme="minorHAnsi" w:hAnsiTheme="minorHAnsi" w:cstheme="minorHAnsi"/>
        </w:rPr>
        <w:t>d</w:t>
      </w:r>
      <w:r w:rsidRPr="006B7810">
        <w:rPr>
          <w:rFonts w:asciiTheme="minorHAnsi" w:hAnsiTheme="minorHAnsi" w:cstheme="minorHAnsi"/>
          <w:spacing w:val="-1"/>
        </w:rPr>
        <w:t xml:space="preserve"> </w:t>
      </w:r>
      <w:r w:rsidRPr="006B7810">
        <w:rPr>
          <w:rFonts w:asciiTheme="minorHAnsi" w:hAnsiTheme="minorHAnsi" w:cstheme="minorHAnsi"/>
        </w:rPr>
        <w:t>s</w:t>
      </w:r>
      <w:r w:rsidRPr="006B7810">
        <w:rPr>
          <w:rFonts w:asciiTheme="minorHAnsi" w:hAnsiTheme="minorHAnsi" w:cstheme="minorHAnsi"/>
          <w:spacing w:val="1"/>
        </w:rPr>
        <w:t>h</w:t>
      </w:r>
      <w:r w:rsidRPr="006B7810">
        <w:rPr>
          <w:rFonts w:asciiTheme="minorHAnsi" w:hAnsiTheme="minorHAnsi" w:cstheme="minorHAnsi"/>
          <w:spacing w:val="-1"/>
        </w:rPr>
        <w:t>o</w:t>
      </w:r>
      <w:r w:rsidRPr="006B7810">
        <w:rPr>
          <w:rFonts w:asciiTheme="minorHAnsi" w:hAnsiTheme="minorHAnsi" w:cstheme="minorHAnsi"/>
          <w:spacing w:val="1"/>
        </w:rPr>
        <w:t>u</w:t>
      </w:r>
      <w:r w:rsidRPr="006B7810">
        <w:rPr>
          <w:rFonts w:asciiTheme="minorHAnsi" w:hAnsiTheme="minorHAnsi" w:cstheme="minorHAnsi"/>
        </w:rPr>
        <w:t>ld</w:t>
      </w:r>
      <w:r w:rsidRPr="006B7810">
        <w:rPr>
          <w:rFonts w:asciiTheme="minorHAnsi" w:hAnsiTheme="minorHAnsi" w:cstheme="minorHAnsi"/>
          <w:spacing w:val="1"/>
        </w:rPr>
        <w:t xml:space="preserve"> </w:t>
      </w:r>
      <w:r w:rsidRPr="006B7810">
        <w:rPr>
          <w:rFonts w:asciiTheme="minorHAnsi" w:hAnsiTheme="minorHAnsi" w:cstheme="minorHAnsi"/>
          <w:spacing w:val="-1"/>
        </w:rPr>
        <w:t>n</w:t>
      </w:r>
      <w:r w:rsidRPr="006B7810">
        <w:rPr>
          <w:rFonts w:asciiTheme="minorHAnsi" w:hAnsiTheme="minorHAnsi" w:cstheme="minorHAnsi"/>
          <w:spacing w:val="1"/>
        </w:rPr>
        <w:t>o</w:t>
      </w:r>
      <w:r w:rsidRPr="006B7810">
        <w:rPr>
          <w:rFonts w:asciiTheme="minorHAnsi" w:hAnsiTheme="minorHAnsi" w:cstheme="minorHAnsi"/>
        </w:rPr>
        <w:t>t</w:t>
      </w:r>
      <w:r w:rsidRPr="006B7810">
        <w:rPr>
          <w:rFonts w:asciiTheme="minorHAnsi" w:hAnsiTheme="minorHAnsi" w:cstheme="minorHAnsi"/>
          <w:spacing w:val="-1"/>
        </w:rPr>
        <w:t xml:space="preserve"> </w:t>
      </w:r>
      <w:r w:rsidRPr="006B7810">
        <w:rPr>
          <w:rFonts w:asciiTheme="minorHAnsi" w:hAnsiTheme="minorHAnsi" w:cstheme="minorHAnsi"/>
          <w:spacing w:val="1"/>
        </w:rPr>
        <w:t>b</w:t>
      </w:r>
      <w:r w:rsidRPr="006B7810">
        <w:rPr>
          <w:rFonts w:asciiTheme="minorHAnsi" w:hAnsiTheme="minorHAnsi" w:cstheme="minorHAnsi"/>
        </w:rPr>
        <w:t>e</w:t>
      </w:r>
      <w:r w:rsidRPr="006B7810">
        <w:rPr>
          <w:rFonts w:asciiTheme="minorHAnsi" w:hAnsiTheme="minorHAnsi" w:cstheme="minorHAnsi"/>
          <w:spacing w:val="-1"/>
        </w:rPr>
        <w:t xml:space="preserve"> b</w:t>
      </w:r>
      <w:r w:rsidRPr="006B7810">
        <w:rPr>
          <w:rFonts w:asciiTheme="minorHAnsi" w:hAnsiTheme="minorHAnsi" w:cstheme="minorHAnsi"/>
          <w:spacing w:val="1"/>
        </w:rPr>
        <w:t>ud</w:t>
      </w:r>
      <w:r w:rsidRPr="006B7810">
        <w:rPr>
          <w:rFonts w:asciiTheme="minorHAnsi" w:hAnsiTheme="minorHAnsi" w:cstheme="minorHAnsi"/>
          <w:spacing w:val="-1"/>
        </w:rPr>
        <w:t>g</w:t>
      </w:r>
      <w:r w:rsidRPr="006B7810">
        <w:rPr>
          <w:rFonts w:asciiTheme="minorHAnsi" w:hAnsiTheme="minorHAnsi" w:cstheme="minorHAnsi"/>
          <w:spacing w:val="1"/>
        </w:rPr>
        <w:t>e</w:t>
      </w:r>
      <w:r w:rsidRPr="006B7810">
        <w:rPr>
          <w:rFonts w:asciiTheme="minorHAnsi" w:hAnsiTheme="minorHAnsi" w:cstheme="minorHAnsi"/>
        </w:rPr>
        <w:t>t</w:t>
      </w:r>
      <w:r w:rsidRPr="006B7810">
        <w:rPr>
          <w:rFonts w:asciiTheme="minorHAnsi" w:hAnsiTheme="minorHAnsi" w:cstheme="minorHAnsi"/>
          <w:spacing w:val="-1"/>
        </w:rPr>
        <w:t>e</w:t>
      </w:r>
      <w:r w:rsidRPr="006B7810">
        <w:rPr>
          <w:rFonts w:asciiTheme="minorHAnsi" w:hAnsiTheme="minorHAnsi" w:cstheme="minorHAnsi"/>
        </w:rPr>
        <w:t>d</w:t>
      </w:r>
      <w:r w:rsidRPr="006B7810">
        <w:rPr>
          <w:rFonts w:asciiTheme="minorHAnsi" w:hAnsiTheme="minorHAnsi" w:cstheme="minorHAnsi"/>
          <w:spacing w:val="1"/>
        </w:rPr>
        <w:t xml:space="preserve"> o</w:t>
      </w:r>
      <w:r w:rsidRPr="006B7810">
        <w:rPr>
          <w:rFonts w:asciiTheme="minorHAnsi" w:hAnsiTheme="minorHAnsi" w:cstheme="minorHAnsi"/>
        </w:rPr>
        <w:t xml:space="preserve">r </w:t>
      </w:r>
      <w:r w:rsidRPr="006B7810">
        <w:rPr>
          <w:rFonts w:asciiTheme="minorHAnsi" w:hAnsiTheme="minorHAnsi" w:cstheme="minorHAnsi"/>
          <w:spacing w:val="-1"/>
        </w:rPr>
        <w:t>p</w:t>
      </w:r>
      <w:r w:rsidRPr="006B7810">
        <w:rPr>
          <w:rFonts w:asciiTheme="minorHAnsi" w:hAnsiTheme="minorHAnsi" w:cstheme="minorHAnsi"/>
          <w:spacing w:val="1"/>
        </w:rPr>
        <w:t>a</w:t>
      </w:r>
      <w:r w:rsidRPr="006B7810">
        <w:rPr>
          <w:rFonts w:asciiTheme="minorHAnsi" w:hAnsiTheme="minorHAnsi" w:cstheme="minorHAnsi"/>
        </w:rPr>
        <w:t>id</w:t>
      </w:r>
      <w:r w:rsidRPr="006B7810">
        <w:rPr>
          <w:rFonts w:asciiTheme="minorHAnsi" w:hAnsiTheme="minorHAnsi" w:cstheme="minorHAnsi"/>
          <w:spacing w:val="-1"/>
        </w:rPr>
        <w:t xml:space="preserve"> </w:t>
      </w:r>
      <w:r w:rsidRPr="006B7810">
        <w:rPr>
          <w:rFonts w:asciiTheme="minorHAnsi" w:hAnsiTheme="minorHAnsi" w:cstheme="minorHAnsi"/>
          <w:spacing w:val="1"/>
        </w:rPr>
        <w:t>ou</w:t>
      </w:r>
      <w:r w:rsidRPr="006B7810">
        <w:rPr>
          <w:rFonts w:asciiTheme="minorHAnsi" w:hAnsiTheme="minorHAnsi" w:cstheme="minorHAnsi"/>
        </w:rPr>
        <w:t>t</w:t>
      </w:r>
      <w:r w:rsidRPr="006B7810">
        <w:rPr>
          <w:rFonts w:asciiTheme="minorHAnsi" w:hAnsiTheme="minorHAnsi" w:cstheme="minorHAnsi"/>
          <w:spacing w:val="-1"/>
        </w:rPr>
        <w:t xml:space="preserve"> </w:t>
      </w:r>
      <w:r w:rsidRPr="006B7810">
        <w:rPr>
          <w:rFonts w:asciiTheme="minorHAnsi" w:hAnsiTheme="minorHAnsi" w:cstheme="minorHAnsi"/>
          <w:spacing w:val="1"/>
        </w:rPr>
        <w:t>o</w:t>
      </w:r>
      <w:r w:rsidRPr="006B7810">
        <w:rPr>
          <w:rFonts w:asciiTheme="minorHAnsi" w:hAnsiTheme="minorHAnsi" w:cstheme="minorHAnsi"/>
        </w:rPr>
        <w:t>f</w:t>
      </w:r>
      <w:r w:rsidRPr="006B7810">
        <w:rPr>
          <w:rFonts w:asciiTheme="minorHAnsi" w:hAnsiTheme="minorHAnsi" w:cstheme="minorHAnsi"/>
          <w:spacing w:val="1"/>
        </w:rPr>
        <w:t xml:space="preserve"> </w:t>
      </w:r>
      <w:r w:rsidRPr="006B7810">
        <w:rPr>
          <w:rFonts w:asciiTheme="minorHAnsi" w:hAnsiTheme="minorHAnsi" w:cstheme="minorHAnsi"/>
        </w:rPr>
        <w:t>sc</w:t>
      </w:r>
      <w:r w:rsidRPr="006B7810">
        <w:rPr>
          <w:rFonts w:asciiTheme="minorHAnsi" w:hAnsiTheme="minorHAnsi" w:cstheme="minorHAnsi"/>
          <w:spacing w:val="-1"/>
        </w:rPr>
        <w:t>ho</w:t>
      </w:r>
      <w:r w:rsidRPr="006B7810">
        <w:rPr>
          <w:rFonts w:asciiTheme="minorHAnsi" w:hAnsiTheme="minorHAnsi" w:cstheme="minorHAnsi"/>
          <w:spacing w:val="1"/>
        </w:rPr>
        <w:t>o</w:t>
      </w:r>
      <w:r w:rsidRPr="006B7810">
        <w:rPr>
          <w:rFonts w:asciiTheme="minorHAnsi" w:hAnsiTheme="minorHAnsi" w:cstheme="minorHAnsi"/>
        </w:rPr>
        <w:t xml:space="preserve">l </w:t>
      </w:r>
      <w:r w:rsidRPr="006B7810">
        <w:rPr>
          <w:rFonts w:asciiTheme="minorHAnsi" w:hAnsiTheme="minorHAnsi" w:cstheme="minorHAnsi"/>
          <w:spacing w:val="1"/>
        </w:rPr>
        <w:t>g</w:t>
      </w:r>
      <w:r w:rsidRPr="006B7810">
        <w:rPr>
          <w:rFonts w:asciiTheme="minorHAnsi" w:hAnsiTheme="minorHAnsi" w:cstheme="minorHAnsi"/>
          <w:spacing w:val="-1"/>
        </w:rPr>
        <w:t>r</w:t>
      </w:r>
      <w:r w:rsidRPr="006B7810">
        <w:rPr>
          <w:rFonts w:asciiTheme="minorHAnsi" w:hAnsiTheme="minorHAnsi" w:cstheme="minorHAnsi"/>
          <w:spacing w:val="1"/>
        </w:rPr>
        <w:t>an</w:t>
      </w:r>
      <w:r w:rsidRPr="006B7810">
        <w:rPr>
          <w:rFonts w:asciiTheme="minorHAnsi" w:hAnsiTheme="minorHAnsi" w:cstheme="minorHAnsi"/>
        </w:rPr>
        <w:t>t</w:t>
      </w:r>
      <w:r w:rsidRPr="006B7810">
        <w:rPr>
          <w:rFonts w:asciiTheme="minorHAnsi" w:hAnsiTheme="minorHAnsi" w:cstheme="minorHAnsi"/>
          <w:spacing w:val="-1"/>
        </w:rPr>
        <w:t xml:space="preserve"> </w:t>
      </w:r>
      <w:r w:rsidRPr="006B7810">
        <w:rPr>
          <w:rFonts w:asciiTheme="minorHAnsi" w:hAnsiTheme="minorHAnsi" w:cstheme="minorHAnsi"/>
        </w:rPr>
        <w:t>f</w:t>
      </w:r>
      <w:r w:rsidRPr="006B7810">
        <w:rPr>
          <w:rFonts w:asciiTheme="minorHAnsi" w:hAnsiTheme="minorHAnsi" w:cstheme="minorHAnsi"/>
          <w:spacing w:val="-1"/>
        </w:rPr>
        <w:t>u</w:t>
      </w:r>
      <w:r w:rsidRPr="006B7810">
        <w:rPr>
          <w:rFonts w:asciiTheme="minorHAnsi" w:hAnsiTheme="minorHAnsi" w:cstheme="minorHAnsi"/>
          <w:spacing w:val="1"/>
        </w:rPr>
        <w:t>nd</w:t>
      </w:r>
      <w:r w:rsidRPr="006B7810">
        <w:rPr>
          <w:rFonts w:asciiTheme="minorHAnsi" w:hAnsiTheme="minorHAnsi" w:cstheme="minorHAnsi"/>
        </w:rPr>
        <w:t xml:space="preserve">s. All applicable receipts must be kept and submitted with a district reimbursement form to the Montana GEAR UP office within </w:t>
      </w:r>
      <w:r w:rsidRPr="006B7810">
        <w:rPr>
          <w:rFonts w:asciiTheme="minorHAnsi" w:hAnsiTheme="minorHAnsi" w:cstheme="minorHAnsi"/>
          <w:b/>
        </w:rPr>
        <w:t>30 days</w:t>
      </w:r>
      <w:r w:rsidRPr="006B7810">
        <w:rPr>
          <w:rFonts w:asciiTheme="minorHAnsi" w:hAnsiTheme="minorHAnsi" w:cstheme="minorHAnsi"/>
        </w:rPr>
        <w:t xml:space="preserve"> of conclusion of the event. All Office of the Commissioner of Higher Education (OCHE) non-employee travel policies apply. </w:t>
      </w:r>
      <w:r w:rsidR="00605188" w:rsidRPr="006B7810">
        <w:rPr>
          <w:rFonts w:asciiTheme="minorHAnsi" w:hAnsiTheme="minorHAnsi" w:cstheme="minorHAnsi"/>
        </w:rPr>
        <w:t>(</w:t>
      </w:r>
      <w:r w:rsidRPr="006B7810">
        <w:rPr>
          <w:rFonts w:asciiTheme="minorHAnsi" w:hAnsiTheme="minorHAnsi" w:cstheme="minorHAnsi"/>
        </w:rPr>
        <w:t>R</w:t>
      </w:r>
      <w:r w:rsidRPr="006B7810">
        <w:rPr>
          <w:rFonts w:asciiTheme="minorHAnsi" w:hAnsiTheme="minorHAnsi" w:cstheme="minorHAnsi"/>
          <w:spacing w:val="1"/>
        </w:rPr>
        <w:t>e</w:t>
      </w:r>
      <w:r w:rsidRPr="006B7810">
        <w:rPr>
          <w:rFonts w:asciiTheme="minorHAnsi" w:hAnsiTheme="minorHAnsi" w:cstheme="minorHAnsi"/>
        </w:rPr>
        <w:t>f</w:t>
      </w:r>
      <w:r w:rsidRPr="006B7810">
        <w:rPr>
          <w:rFonts w:asciiTheme="minorHAnsi" w:hAnsiTheme="minorHAnsi" w:cstheme="minorHAnsi"/>
          <w:spacing w:val="1"/>
        </w:rPr>
        <w:t>e</w:t>
      </w:r>
      <w:r w:rsidRPr="006B7810">
        <w:rPr>
          <w:rFonts w:asciiTheme="minorHAnsi" w:hAnsiTheme="minorHAnsi" w:cstheme="minorHAnsi"/>
        </w:rPr>
        <w:t>r to</w:t>
      </w:r>
      <w:r w:rsidRPr="006B7810">
        <w:rPr>
          <w:rFonts w:asciiTheme="minorHAnsi" w:hAnsiTheme="minorHAnsi" w:cstheme="minorHAnsi"/>
          <w:spacing w:val="1"/>
        </w:rPr>
        <w:t xml:space="preserve"> </w:t>
      </w:r>
      <w:r w:rsidRPr="006B7810">
        <w:rPr>
          <w:rFonts w:asciiTheme="minorHAnsi" w:hAnsiTheme="minorHAnsi" w:cstheme="minorHAnsi"/>
          <w:spacing w:val="-2"/>
        </w:rPr>
        <w:t>s</w:t>
      </w:r>
      <w:r w:rsidRPr="006B7810">
        <w:rPr>
          <w:rFonts w:asciiTheme="minorHAnsi" w:hAnsiTheme="minorHAnsi" w:cstheme="minorHAnsi"/>
          <w:spacing w:val="1"/>
        </w:rPr>
        <w:t>ub</w:t>
      </w:r>
      <w:r w:rsidRPr="006B7810">
        <w:rPr>
          <w:rFonts w:asciiTheme="minorHAnsi" w:hAnsiTheme="minorHAnsi" w:cstheme="minorHAnsi"/>
          <w:spacing w:val="-1"/>
        </w:rPr>
        <w:t>-</w:t>
      </w:r>
      <w:r w:rsidRPr="006B7810">
        <w:rPr>
          <w:rFonts w:asciiTheme="minorHAnsi" w:hAnsiTheme="minorHAnsi" w:cstheme="minorHAnsi"/>
        </w:rPr>
        <w:t>s</w:t>
      </w:r>
      <w:r w:rsidRPr="006B7810">
        <w:rPr>
          <w:rFonts w:asciiTheme="minorHAnsi" w:hAnsiTheme="minorHAnsi" w:cstheme="minorHAnsi"/>
          <w:spacing w:val="1"/>
        </w:rPr>
        <w:t>e</w:t>
      </w:r>
      <w:r w:rsidRPr="006B7810">
        <w:rPr>
          <w:rFonts w:asciiTheme="minorHAnsi" w:hAnsiTheme="minorHAnsi" w:cstheme="minorHAnsi"/>
        </w:rPr>
        <w:t>ct</w:t>
      </w:r>
      <w:r w:rsidRPr="006B7810">
        <w:rPr>
          <w:rFonts w:asciiTheme="minorHAnsi" w:hAnsiTheme="minorHAnsi" w:cstheme="minorHAnsi"/>
          <w:spacing w:val="-3"/>
        </w:rPr>
        <w:t>i</w:t>
      </w:r>
      <w:r w:rsidRPr="006B7810">
        <w:rPr>
          <w:rFonts w:asciiTheme="minorHAnsi" w:hAnsiTheme="minorHAnsi" w:cstheme="minorHAnsi"/>
          <w:spacing w:val="1"/>
        </w:rPr>
        <w:t>o</w:t>
      </w:r>
      <w:r w:rsidRPr="006B7810">
        <w:rPr>
          <w:rFonts w:asciiTheme="minorHAnsi" w:hAnsiTheme="minorHAnsi" w:cstheme="minorHAnsi"/>
        </w:rPr>
        <w:t>n</w:t>
      </w:r>
      <w:r w:rsidRPr="006B7810">
        <w:rPr>
          <w:rFonts w:asciiTheme="minorHAnsi" w:hAnsiTheme="minorHAnsi" w:cstheme="minorHAnsi"/>
          <w:spacing w:val="-1"/>
        </w:rPr>
        <w:t xml:space="preserve"> Travel under </w:t>
      </w:r>
      <w:r w:rsidR="00D60B05" w:rsidRPr="006B7810">
        <w:rPr>
          <w:rFonts w:asciiTheme="minorHAnsi" w:hAnsiTheme="minorHAnsi" w:cstheme="minorHAnsi"/>
          <w:spacing w:val="-1"/>
        </w:rPr>
        <w:t xml:space="preserve">Section </w:t>
      </w:r>
      <w:r w:rsidRPr="006B7810">
        <w:rPr>
          <w:rFonts w:asciiTheme="minorHAnsi" w:hAnsiTheme="minorHAnsi" w:cstheme="minorHAnsi"/>
          <w:spacing w:val="1"/>
        </w:rPr>
        <w:t>2</w:t>
      </w:r>
      <w:r w:rsidRPr="006B7810">
        <w:rPr>
          <w:rFonts w:asciiTheme="minorHAnsi" w:hAnsiTheme="minorHAnsi" w:cstheme="minorHAnsi"/>
        </w:rPr>
        <w:t>.2.3</w:t>
      </w:r>
      <w:r w:rsidRPr="006B7810">
        <w:rPr>
          <w:rFonts w:asciiTheme="minorHAnsi" w:hAnsiTheme="minorHAnsi" w:cstheme="minorHAnsi"/>
          <w:spacing w:val="-1"/>
        </w:rPr>
        <w:t xml:space="preserve"> for information regarding </w:t>
      </w:r>
      <w:r w:rsidRPr="006B7810">
        <w:rPr>
          <w:rFonts w:asciiTheme="minorHAnsi" w:hAnsiTheme="minorHAnsi" w:cstheme="minorHAnsi"/>
        </w:rPr>
        <w:t>t</w:t>
      </w:r>
      <w:r w:rsidRPr="006B7810">
        <w:rPr>
          <w:rFonts w:asciiTheme="minorHAnsi" w:hAnsiTheme="minorHAnsi" w:cstheme="minorHAnsi"/>
          <w:spacing w:val="-1"/>
        </w:rPr>
        <w:t>ra</w:t>
      </w:r>
      <w:r w:rsidRPr="006B7810">
        <w:rPr>
          <w:rFonts w:asciiTheme="minorHAnsi" w:hAnsiTheme="minorHAnsi" w:cstheme="minorHAnsi"/>
        </w:rPr>
        <w:t>v</w:t>
      </w:r>
      <w:r w:rsidRPr="006B7810">
        <w:rPr>
          <w:rFonts w:asciiTheme="minorHAnsi" w:hAnsiTheme="minorHAnsi" w:cstheme="minorHAnsi"/>
          <w:spacing w:val="1"/>
        </w:rPr>
        <w:t>e</w:t>
      </w:r>
      <w:r w:rsidRPr="006B7810">
        <w:rPr>
          <w:rFonts w:asciiTheme="minorHAnsi" w:hAnsiTheme="minorHAnsi" w:cstheme="minorHAnsi"/>
        </w:rPr>
        <w:t xml:space="preserve">l </w:t>
      </w:r>
      <w:r w:rsidRPr="006B7810">
        <w:rPr>
          <w:rFonts w:asciiTheme="minorHAnsi" w:hAnsiTheme="minorHAnsi" w:cstheme="minorHAnsi"/>
          <w:spacing w:val="-1"/>
        </w:rPr>
        <w:t>r</w:t>
      </w:r>
      <w:r w:rsidRPr="006B7810">
        <w:rPr>
          <w:rFonts w:asciiTheme="minorHAnsi" w:hAnsiTheme="minorHAnsi" w:cstheme="minorHAnsi"/>
          <w:spacing w:val="1"/>
        </w:rPr>
        <w:t>e</w:t>
      </w:r>
      <w:r w:rsidRPr="006B7810">
        <w:rPr>
          <w:rFonts w:asciiTheme="minorHAnsi" w:hAnsiTheme="minorHAnsi" w:cstheme="minorHAnsi"/>
        </w:rPr>
        <w:t>i</w:t>
      </w:r>
      <w:r w:rsidRPr="006B7810">
        <w:rPr>
          <w:rFonts w:asciiTheme="minorHAnsi" w:hAnsiTheme="minorHAnsi" w:cstheme="minorHAnsi"/>
          <w:spacing w:val="-1"/>
        </w:rPr>
        <w:t>m</w:t>
      </w:r>
      <w:r w:rsidRPr="006B7810">
        <w:rPr>
          <w:rFonts w:asciiTheme="minorHAnsi" w:hAnsiTheme="minorHAnsi" w:cstheme="minorHAnsi"/>
          <w:spacing w:val="1"/>
        </w:rPr>
        <w:t>bu</w:t>
      </w:r>
      <w:r w:rsidRPr="006B7810">
        <w:rPr>
          <w:rFonts w:asciiTheme="minorHAnsi" w:hAnsiTheme="minorHAnsi" w:cstheme="minorHAnsi"/>
          <w:spacing w:val="-1"/>
        </w:rPr>
        <w:t>r</w:t>
      </w:r>
      <w:r w:rsidRPr="006B7810">
        <w:rPr>
          <w:rFonts w:asciiTheme="minorHAnsi" w:hAnsiTheme="minorHAnsi" w:cstheme="minorHAnsi"/>
        </w:rPr>
        <w:t>s</w:t>
      </w:r>
      <w:r w:rsidRPr="006B7810">
        <w:rPr>
          <w:rFonts w:asciiTheme="minorHAnsi" w:hAnsiTheme="minorHAnsi" w:cstheme="minorHAnsi"/>
          <w:spacing w:val="1"/>
        </w:rPr>
        <w:t>e</w:t>
      </w:r>
      <w:r w:rsidRPr="006B7810">
        <w:rPr>
          <w:rFonts w:asciiTheme="minorHAnsi" w:hAnsiTheme="minorHAnsi" w:cstheme="minorHAnsi"/>
          <w:spacing w:val="-1"/>
        </w:rPr>
        <w:t>m</w:t>
      </w:r>
      <w:r w:rsidRPr="006B7810">
        <w:rPr>
          <w:rFonts w:asciiTheme="minorHAnsi" w:hAnsiTheme="minorHAnsi" w:cstheme="minorHAnsi"/>
          <w:spacing w:val="1"/>
        </w:rPr>
        <w:t>en</w:t>
      </w:r>
      <w:r w:rsidRPr="006B7810">
        <w:rPr>
          <w:rFonts w:asciiTheme="minorHAnsi" w:hAnsiTheme="minorHAnsi" w:cstheme="minorHAnsi"/>
          <w:spacing w:val="-2"/>
        </w:rPr>
        <w:t>t</w:t>
      </w:r>
      <w:r w:rsidRPr="006B7810">
        <w:rPr>
          <w:rFonts w:asciiTheme="minorHAnsi" w:hAnsiTheme="minorHAnsi" w:cstheme="minorHAnsi"/>
        </w:rPr>
        <w:t>.</w:t>
      </w:r>
      <w:r w:rsidR="00605188" w:rsidRPr="006B7810">
        <w:rPr>
          <w:rFonts w:asciiTheme="minorHAnsi" w:hAnsiTheme="minorHAnsi" w:cstheme="minorHAnsi"/>
        </w:rPr>
        <w:t>)</w:t>
      </w:r>
      <w:r w:rsidR="00FF374B" w:rsidRPr="006B7810">
        <w:rPr>
          <w:rFonts w:asciiTheme="minorHAnsi" w:hAnsiTheme="minorHAnsi" w:cstheme="minorHAnsi"/>
        </w:rPr>
        <w:t xml:space="preserve"> </w:t>
      </w:r>
    </w:p>
    <w:p w14:paraId="68C33498" w14:textId="77777777" w:rsidR="00B336A7" w:rsidRDefault="00B336A7" w:rsidP="00506E37"/>
    <w:p w14:paraId="23C592C6" w14:textId="77777777" w:rsidR="002D4AC0" w:rsidRPr="00BF6639" w:rsidRDefault="002D4AC0" w:rsidP="003A54A9">
      <w:pPr>
        <w:pStyle w:val="Heading5"/>
      </w:pPr>
      <w:r w:rsidRPr="00BF6639">
        <w:t>Coll</w:t>
      </w:r>
      <w:r w:rsidRPr="00BF6639">
        <w:rPr>
          <w:spacing w:val="1"/>
        </w:rPr>
        <w:t>e</w:t>
      </w:r>
      <w:r w:rsidRPr="00BF6639">
        <w:t>ge</w:t>
      </w:r>
      <w:r w:rsidRPr="00BF6639">
        <w:rPr>
          <w:spacing w:val="1"/>
        </w:rPr>
        <w:t xml:space="preserve"> </w:t>
      </w:r>
      <w:r w:rsidRPr="00BF6639">
        <w:t>Appli</w:t>
      </w:r>
      <w:r w:rsidRPr="00BF6639">
        <w:rPr>
          <w:spacing w:val="-1"/>
        </w:rPr>
        <w:t>c</w:t>
      </w:r>
      <w:r w:rsidRPr="00BF6639">
        <w:rPr>
          <w:spacing w:val="1"/>
        </w:rPr>
        <w:t>a</w:t>
      </w:r>
      <w:r w:rsidRPr="00BF6639">
        <w:rPr>
          <w:spacing w:val="-1"/>
        </w:rPr>
        <w:t>t</w:t>
      </w:r>
      <w:r w:rsidRPr="00BF6639">
        <w:t>ion F</w:t>
      </w:r>
      <w:r w:rsidRPr="00BF6639">
        <w:rPr>
          <w:spacing w:val="1"/>
        </w:rPr>
        <w:t>e</w:t>
      </w:r>
      <w:r w:rsidRPr="00BF6639">
        <w:rPr>
          <w:spacing w:val="-1"/>
        </w:rPr>
        <w:t>e</w:t>
      </w:r>
      <w:r w:rsidRPr="00BF6639">
        <w:rPr>
          <w:spacing w:val="1"/>
        </w:rPr>
        <w:t>s</w:t>
      </w:r>
    </w:p>
    <w:p w14:paraId="6D9C6A74" w14:textId="77777777" w:rsidR="002D4AC0" w:rsidRPr="006B7810" w:rsidRDefault="002D4AC0" w:rsidP="000B1C2E">
      <w:pPr>
        <w:rPr>
          <w:rFonts w:asciiTheme="minorHAnsi" w:hAnsiTheme="minorHAnsi" w:cstheme="minorHAnsi"/>
        </w:rPr>
      </w:pPr>
      <w:r w:rsidRPr="006B7810">
        <w:rPr>
          <w:rFonts w:asciiTheme="minorHAnsi" w:hAnsiTheme="minorHAnsi" w:cstheme="minorHAnsi"/>
        </w:rPr>
        <w:t>C</w:t>
      </w:r>
      <w:r w:rsidRPr="006B7810">
        <w:rPr>
          <w:rFonts w:asciiTheme="minorHAnsi" w:hAnsiTheme="minorHAnsi" w:cstheme="minorHAnsi"/>
          <w:spacing w:val="1"/>
        </w:rPr>
        <w:t>o</w:t>
      </w:r>
      <w:r w:rsidRPr="006B7810">
        <w:rPr>
          <w:rFonts w:asciiTheme="minorHAnsi" w:hAnsiTheme="minorHAnsi" w:cstheme="minorHAnsi"/>
        </w:rPr>
        <w:t>ll</w:t>
      </w:r>
      <w:r w:rsidRPr="006B7810">
        <w:rPr>
          <w:rFonts w:asciiTheme="minorHAnsi" w:hAnsiTheme="minorHAnsi" w:cstheme="minorHAnsi"/>
          <w:spacing w:val="1"/>
        </w:rPr>
        <w:t>eg</w:t>
      </w:r>
      <w:r w:rsidRPr="006B7810">
        <w:rPr>
          <w:rFonts w:asciiTheme="minorHAnsi" w:hAnsiTheme="minorHAnsi" w:cstheme="minorHAnsi"/>
        </w:rPr>
        <w:t>e</w:t>
      </w:r>
      <w:r w:rsidRPr="006B7810">
        <w:rPr>
          <w:rFonts w:asciiTheme="minorHAnsi" w:hAnsiTheme="minorHAnsi" w:cstheme="minorHAnsi"/>
          <w:spacing w:val="-1"/>
        </w:rPr>
        <w:t xml:space="preserve"> </w:t>
      </w:r>
      <w:r w:rsidRPr="006B7810">
        <w:rPr>
          <w:rFonts w:asciiTheme="minorHAnsi" w:hAnsiTheme="minorHAnsi" w:cstheme="minorHAnsi"/>
          <w:spacing w:val="1"/>
        </w:rPr>
        <w:t>app</w:t>
      </w:r>
      <w:r w:rsidRPr="006B7810">
        <w:rPr>
          <w:rFonts w:asciiTheme="minorHAnsi" w:hAnsiTheme="minorHAnsi" w:cstheme="minorHAnsi"/>
        </w:rPr>
        <w:t>lic</w:t>
      </w:r>
      <w:r w:rsidRPr="006B7810">
        <w:rPr>
          <w:rFonts w:asciiTheme="minorHAnsi" w:hAnsiTheme="minorHAnsi" w:cstheme="minorHAnsi"/>
          <w:spacing w:val="1"/>
        </w:rPr>
        <w:t>a</w:t>
      </w:r>
      <w:r w:rsidRPr="006B7810">
        <w:rPr>
          <w:rFonts w:asciiTheme="minorHAnsi" w:hAnsiTheme="minorHAnsi" w:cstheme="minorHAnsi"/>
        </w:rPr>
        <w:t>t</w:t>
      </w:r>
      <w:r w:rsidRPr="006B7810">
        <w:rPr>
          <w:rFonts w:asciiTheme="minorHAnsi" w:hAnsiTheme="minorHAnsi" w:cstheme="minorHAnsi"/>
          <w:spacing w:val="-3"/>
        </w:rPr>
        <w:t>i</w:t>
      </w:r>
      <w:r w:rsidRPr="006B7810">
        <w:rPr>
          <w:rFonts w:asciiTheme="minorHAnsi" w:hAnsiTheme="minorHAnsi" w:cstheme="minorHAnsi"/>
          <w:spacing w:val="1"/>
        </w:rPr>
        <w:t>o</w:t>
      </w:r>
      <w:r w:rsidRPr="006B7810">
        <w:rPr>
          <w:rFonts w:asciiTheme="minorHAnsi" w:hAnsiTheme="minorHAnsi" w:cstheme="minorHAnsi"/>
        </w:rPr>
        <w:t>n</w:t>
      </w:r>
      <w:r w:rsidRPr="006B7810">
        <w:rPr>
          <w:rFonts w:asciiTheme="minorHAnsi" w:hAnsiTheme="minorHAnsi" w:cstheme="minorHAnsi"/>
          <w:spacing w:val="1"/>
        </w:rPr>
        <w:t xml:space="preserve"> </w:t>
      </w:r>
      <w:r w:rsidRPr="006B7810">
        <w:rPr>
          <w:rFonts w:asciiTheme="minorHAnsi" w:hAnsiTheme="minorHAnsi" w:cstheme="minorHAnsi"/>
          <w:spacing w:val="-2"/>
        </w:rPr>
        <w:t>f</w:t>
      </w:r>
      <w:r w:rsidRPr="006B7810">
        <w:rPr>
          <w:rFonts w:asciiTheme="minorHAnsi" w:hAnsiTheme="minorHAnsi" w:cstheme="minorHAnsi"/>
          <w:spacing w:val="1"/>
        </w:rPr>
        <w:t>ee</w:t>
      </w:r>
      <w:r w:rsidRPr="006B7810">
        <w:rPr>
          <w:rFonts w:asciiTheme="minorHAnsi" w:hAnsiTheme="minorHAnsi" w:cstheme="minorHAnsi"/>
        </w:rPr>
        <w:t xml:space="preserve">s </w:t>
      </w:r>
      <w:r w:rsidRPr="006B7810">
        <w:rPr>
          <w:rFonts w:asciiTheme="minorHAnsi" w:hAnsiTheme="minorHAnsi" w:cstheme="minorHAnsi"/>
          <w:spacing w:val="-2"/>
        </w:rPr>
        <w:t>s</w:t>
      </w:r>
      <w:r w:rsidRPr="006B7810">
        <w:rPr>
          <w:rFonts w:asciiTheme="minorHAnsi" w:hAnsiTheme="minorHAnsi" w:cstheme="minorHAnsi"/>
          <w:spacing w:val="-1"/>
        </w:rPr>
        <w:t>h</w:t>
      </w:r>
      <w:r w:rsidRPr="006B7810">
        <w:rPr>
          <w:rFonts w:asciiTheme="minorHAnsi" w:hAnsiTheme="minorHAnsi" w:cstheme="minorHAnsi"/>
          <w:spacing w:val="1"/>
        </w:rPr>
        <w:t>ou</w:t>
      </w:r>
      <w:r w:rsidRPr="006B7810">
        <w:rPr>
          <w:rFonts w:asciiTheme="minorHAnsi" w:hAnsiTheme="minorHAnsi" w:cstheme="minorHAnsi"/>
        </w:rPr>
        <w:t>ld</w:t>
      </w:r>
      <w:r w:rsidRPr="006B7810">
        <w:rPr>
          <w:rFonts w:asciiTheme="minorHAnsi" w:hAnsiTheme="minorHAnsi" w:cstheme="minorHAnsi"/>
          <w:spacing w:val="-1"/>
        </w:rPr>
        <w:t xml:space="preserve"> </w:t>
      </w:r>
      <w:r w:rsidRPr="006B7810">
        <w:rPr>
          <w:rFonts w:asciiTheme="minorHAnsi" w:hAnsiTheme="minorHAnsi" w:cstheme="minorHAnsi"/>
          <w:spacing w:val="1"/>
        </w:rPr>
        <w:t>b</w:t>
      </w:r>
      <w:r w:rsidRPr="006B7810">
        <w:rPr>
          <w:rFonts w:asciiTheme="minorHAnsi" w:hAnsiTheme="minorHAnsi" w:cstheme="minorHAnsi"/>
        </w:rPr>
        <w:t>e</w:t>
      </w:r>
      <w:r w:rsidRPr="006B7810">
        <w:rPr>
          <w:rFonts w:asciiTheme="minorHAnsi" w:hAnsiTheme="minorHAnsi" w:cstheme="minorHAnsi"/>
          <w:spacing w:val="1"/>
        </w:rPr>
        <w:t xml:space="preserve"> </w:t>
      </w:r>
      <w:r w:rsidRPr="006B7810">
        <w:rPr>
          <w:rFonts w:asciiTheme="minorHAnsi" w:hAnsiTheme="minorHAnsi" w:cstheme="minorHAnsi"/>
        </w:rPr>
        <w:t>i</w:t>
      </w:r>
      <w:r w:rsidRPr="006B7810">
        <w:rPr>
          <w:rFonts w:asciiTheme="minorHAnsi" w:hAnsiTheme="minorHAnsi" w:cstheme="minorHAnsi"/>
          <w:spacing w:val="1"/>
        </w:rPr>
        <w:t>n</w:t>
      </w:r>
      <w:r w:rsidRPr="006B7810">
        <w:rPr>
          <w:rFonts w:asciiTheme="minorHAnsi" w:hAnsiTheme="minorHAnsi" w:cstheme="minorHAnsi"/>
        </w:rPr>
        <w:t>cl</w:t>
      </w:r>
      <w:r w:rsidRPr="006B7810">
        <w:rPr>
          <w:rFonts w:asciiTheme="minorHAnsi" w:hAnsiTheme="minorHAnsi" w:cstheme="minorHAnsi"/>
          <w:spacing w:val="-1"/>
        </w:rPr>
        <w:t>u</w:t>
      </w:r>
      <w:r w:rsidRPr="006B7810">
        <w:rPr>
          <w:rFonts w:asciiTheme="minorHAnsi" w:hAnsiTheme="minorHAnsi" w:cstheme="minorHAnsi"/>
          <w:spacing w:val="1"/>
        </w:rPr>
        <w:t>d</w:t>
      </w:r>
      <w:r w:rsidRPr="006B7810">
        <w:rPr>
          <w:rFonts w:asciiTheme="minorHAnsi" w:hAnsiTheme="minorHAnsi" w:cstheme="minorHAnsi"/>
          <w:spacing w:val="-1"/>
        </w:rPr>
        <w:t>e</w:t>
      </w:r>
      <w:r w:rsidRPr="006B7810">
        <w:rPr>
          <w:rFonts w:asciiTheme="minorHAnsi" w:hAnsiTheme="minorHAnsi" w:cstheme="minorHAnsi"/>
        </w:rPr>
        <w:t>d</w:t>
      </w:r>
      <w:r w:rsidRPr="006B7810">
        <w:rPr>
          <w:rFonts w:asciiTheme="minorHAnsi" w:hAnsiTheme="minorHAnsi" w:cstheme="minorHAnsi"/>
          <w:spacing w:val="1"/>
        </w:rPr>
        <w:t xml:space="preserve"> </w:t>
      </w:r>
      <w:r w:rsidRPr="006B7810">
        <w:rPr>
          <w:rFonts w:asciiTheme="minorHAnsi" w:hAnsiTheme="minorHAnsi" w:cstheme="minorHAnsi"/>
        </w:rPr>
        <w:t>in</w:t>
      </w:r>
      <w:r w:rsidRPr="006B7810">
        <w:rPr>
          <w:rFonts w:asciiTheme="minorHAnsi" w:hAnsiTheme="minorHAnsi" w:cstheme="minorHAnsi"/>
          <w:spacing w:val="1"/>
        </w:rPr>
        <w:t xml:space="preserve"> </w:t>
      </w:r>
      <w:r w:rsidRPr="006B7810">
        <w:rPr>
          <w:rFonts w:asciiTheme="minorHAnsi" w:hAnsiTheme="minorHAnsi" w:cstheme="minorHAnsi"/>
          <w:spacing w:val="-2"/>
        </w:rPr>
        <w:t>t</w:t>
      </w:r>
      <w:r w:rsidRPr="006B7810">
        <w:rPr>
          <w:rFonts w:asciiTheme="minorHAnsi" w:hAnsiTheme="minorHAnsi" w:cstheme="minorHAnsi"/>
          <w:spacing w:val="1"/>
        </w:rPr>
        <w:t>h</w:t>
      </w:r>
      <w:r w:rsidRPr="006B7810">
        <w:rPr>
          <w:rFonts w:asciiTheme="minorHAnsi" w:hAnsiTheme="minorHAnsi" w:cstheme="minorHAnsi"/>
        </w:rPr>
        <w:t>e</w:t>
      </w:r>
      <w:r w:rsidRPr="006B7810">
        <w:rPr>
          <w:rFonts w:asciiTheme="minorHAnsi" w:hAnsiTheme="minorHAnsi" w:cstheme="minorHAnsi"/>
          <w:spacing w:val="1"/>
        </w:rPr>
        <w:t xml:space="preserve"> </w:t>
      </w:r>
      <w:r w:rsidRPr="006B7810">
        <w:rPr>
          <w:rFonts w:asciiTheme="minorHAnsi" w:hAnsiTheme="minorHAnsi" w:cstheme="minorHAnsi"/>
        </w:rPr>
        <w:t>s</w:t>
      </w:r>
      <w:r w:rsidRPr="006B7810">
        <w:rPr>
          <w:rFonts w:asciiTheme="minorHAnsi" w:hAnsiTheme="minorHAnsi" w:cstheme="minorHAnsi"/>
          <w:spacing w:val="-2"/>
        </w:rPr>
        <w:t>c</w:t>
      </w:r>
      <w:r w:rsidRPr="006B7810">
        <w:rPr>
          <w:rFonts w:asciiTheme="minorHAnsi" w:hAnsiTheme="minorHAnsi" w:cstheme="minorHAnsi"/>
          <w:spacing w:val="1"/>
        </w:rPr>
        <w:t>h</w:t>
      </w:r>
      <w:r w:rsidRPr="006B7810">
        <w:rPr>
          <w:rFonts w:asciiTheme="minorHAnsi" w:hAnsiTheme="minorHAnsi" w:cstheme="minorHAnsi"/>
          <w:spacing w:val="-1"/>
        </w:rPr>
        <w:t>o</w:t>
      </w:r>
      <w:r w:rsidRPr="006B7810">
        <w:rPr>
          <w:rFonts w:asciiTheme="minorHAnsi" w:hAnsiTheme="minorHAnsi" w:cstheme="minorHAnsi"/>
          <w:spacing w:val="1"/>
        </w:rPr>
        <w:t>o</w:t>
      </w:r>
      <w:r w:rsidRPr="006B7810">
        <w:rPr>
          <w:rFonts w:asciiTheme="minorHAnsi" w:hAnsiTheme="minorHAnsi" w:cstheme="minorHAnsi"/>
        </w:rPr>
        <w:t xml:space="preserve">l’s </w:t>
      </w:r>
      <w:r w:rsidR="008F2C6E" w:rsidRPr="006B7810">
        <w:rPr>
          <w:rFonts w:asciiTheme="minorHAnsi" w:hAnsiTheme="minorHAnsi" w:cstheme="minorHAnsi"/>
        </w:rPr>
        <w:t xml:space="preserve">annual </w:t>
      </w:r>
      <w:r w:rsidR="00C60105" w:rsidRPr="006B7810">
        <w:rPr>
          <w:rFonts w:asciiTheme="minorHAnsi" w:hAnsiTheme="minorHAnsi" w:cstheme="minorHAnsi"/>
        </w:rPr>
        <w:t>IP</w:t>
      </w:r>
      <w:r w:rsidRPr="006B7810">
        <w:rPr>
          <w:rFonts w:asciiTheme="minorHAnsi" w:hAnsiTheme="minorHAnsi" w:cstheme="minorHAnsi"/>
          <w:spacing w:val="-1"/>
        </w:rPr>
        <w:t xml:space="preserve"> </w:t>
      </w:r>
      <w:r w:rsidRPr="006B7810">
        <w:rPr>
          <w:rFonts w:asciiTheme="minorHAnsi" w:hAnsiTheme="minorHAnsi" w:cstheme="minorHAnsi"/>
          <w:spacing w:val="1"/>
        </w:rPr>
        <w:t>a</w:t>
      </w:r>
      <w:r w:rsidRPr="006B7810">
        <w:rPr>
          <w:rFonts w:asciiTheme="minorHAnsi" w:hAnsiTheme="minorHAnsi" w:cstheme="minorHAnsi"/>
          <w:spacing w:val="-1"/>
        </w:rPr>
        <w:t>n</w:t>
      </w:r>
      <w:r w:rsidRPr="006B7810">
        <w:rPr>
          <w:rFonts w:asciiTheme="minorHAnsi" w:hAnsiTheme="minorHAnsi" w:cstheme="minorHAnsi"/>
        </w:rPr>
        <w:t>d</w:t>
      </w:r>
      <w:r w:rsidRPr="006B7810">
        <w:rPr>
          <w:rFonts w:asciiTheme="minorHAnsi" w:hAnsiTheme="minorHAnsi" w:cstheme="minorHAnsi"/>
          <w:spacing w:val="1"/>
        </w:rPr>
        <w:t xml:space="preserve"> b</w:t>
      </w:r>
      <w:r w:rsidRPr="006B7810">
        <w:rPr>
          <w:rFonts w:asciiTheme="minorHAnsi" w:hAnsiTheme="minorHAnsi" w:cstheme="minorHAnsi"/>
          <w:spacing w:val="-1"/>
        </w:rPr>
        <w:t>u</w:t>
      </w:r>
      <w:r w:rsidRPr="006B7810">
        <w:rPr>
          <w:rFonts w:asciiTheme="minorHAnsi" w:hAnsiTheme="minorHAnsi" w:cstheme="minorHAnsi"/>
          <w:spacing w:val="1"/>
        </w:rPr>
        <w:t>dg</w:t>
      </w:r>
      <w:r w:rsidRPr="006B7810">
        <w:rPr>
          <w:rFonts w:asciiTheme="minorHAnsi" w:hAnsiTheme="minorHAnsi" w:cstheme="minorHAnsi"/>
          <w:spacing w:val="-1"/>
        </w:rPr>
        <w:t>e</w:t>
      </w:r>
      <w:r w:rsidRPr="006B7810">
        <w:rPr>
          <w:rFonts w:asciiTheme="minorHAnsi" w:hAnsiTheme="minorHAnsi" w:cstheme="minorHAnsi"/>
        </w:rPr>
        <w:t>t.</w:t>
      </w:r>
      <w:r w:rsidR="0097130F" w:rsidRPr="006B7810">
        <w:rPr>
          <w:rFonts w:asciiTheme="minorHAnsi" w:hAnsiTheme="minorHAnsi" w:cstheme="minorHAnsi"/>
        </w:rPr>
        <w:t xml:space="preserve"> </w:t>
      </w:r>
      <w:bookmarkStart w:id="37" w:name="_Hlk505350078"/>
      <w:r w:rsidR="008F2C6E" w:rsidRPr="006B7810">
        <w:rPr>
          <w:rFonts w:asciiTheme="minorHAnsi" w:hAnsiTheme="minorHAnsi" w:cstheme="minorHAnsi"/>
        </w:rPr>
        <w:t>Two</w:t>
      </w:r>
      <w:r w:rsidRPr="006B7810">
        <w:rPr>
          <w:rFonts w:asciiTheme="minorHAnsi" w:hAnsiTheme="minorHAnsi" w:cstheme="minorHAnsi"/>
          <w:spacing w:val="1"/>
        </w:rPr>
        <w:t xml:space="preserve"> </w:t>
      </w:r>
      <w:r w:rsidRPr="006B7810">
        <w:rPr>
          <w:rFonts w:asciiTheme="minorHAnsi" w:hAnsiTheme="minorHAnsi" w:cstheme="minorHAnsi"/>
          <w:spacing w:val="-2"/>
        </w:rPr>
        <w:t>c</w:t>
      </w:r>
      <w:r w:rsidRPr="006B7810">
        <w:rPr>
          <w:rFonts w:asciiTheme="minorHAnsi" w:hAnsiTheme="minorHAnsi" w:cstheme="minorHAnsi"/>
          <w:spacing w:val="1"/>
        </w:rPr>
        <w:t>o</w:t>
      </w:r>
      <w:r w:rsidRPr="006B7810">
        <w:rPr>
          <w:rFonts w:asciiTheme="minorHAnsi" w:hAnsiTheme="minorHAnsi" w:cstheme="minorHAnsi"/>
        </w:rPr>
        <w:t>ll</w:t>
      </w:r>
      <w:r w:rsidRPr="006B7810">
        <w:rPr>
          <w:rFonts w:asciiTheme="minorHAnsi" w:hAnsiTheme="minorHAnsi" w:cstheme="minorHAnsi"/>
          <w:spacing w:val="-1"/>
        </w:rPr>
        <w:t>e</w:t>
      </w:r>
      <w:r w:rsidRPr="006B7810">
        <w:rPr>
          <w:rFonts w:asciiTheme="minorHAnsi" w:hAnsiTheme="minorHAnsi" w:cstheme="minorHAnsi"/>
          <w:spacing w:val="1"/>
        </w:rPr>
        <w:t>ge app</w:t>
      </w:r>
      <w:r w:rsidRPr="006B7810">
        <w:rPr>
          <w:rFonts w:asciiTheme="minorHAnsi" w:hAnsiTheme="minorHAnsi" w:cstheme="minorHAnsi"/>
        </w:rPr>
        <w:t>lic</w:t>
      </w:r>
      <w:r w:rsidRPr="006B7810">
        <w:rPr>
          <w:rFonts w:asciiTheme="minorHAnsi" w:hAnsiTheme="minorHAnsi" w:cstheme="minorHAnsi"/>
          <w:spacing w:val="1"/>
        </w:rPr>
        <w:t>a</w:t>
      </w:r>
      <w:r w:rsidRPr="006B7810">
        <w:rPr>
          <w:rFonts w:asciiTheme="minorHAnsi" w:hAnsiTheme="minorHAnsi" w:cstheme="minorHAnsi"/>
        </w:rPr>
        <w:t>ti</w:t>
      </w:r>
      <w:r w:rsidRPr="006B7810">
        <w:rPr>
          <w:rFonts w:asciiTheme="minorHAnsi" w:hAnsiTheme="minorHAnsi" w:cstheme="minorHAnsi"/>
          <w:spacing w:val="-1"/>
        </w:rPr>
        <w:t>o</w:t>
      </w:r>
      <w:r w:rsidRPr="006B7810">
        <w:rPr>
          <w:rFonts w:asciiTheme="minorHAnsi" w:hAnsiTheme="minorHAnsi" w:cstheme="minorHAnsi"/>
        </w:rPr>
        <w:t>n</w:t>
      </w:r>
      <w:r w:rsidRPr="006B7810">
        <w:rPr>
          <w:rFonts w:asciiTheme="minorHAnsi" w:hAnsiTheme="minorHAnsi" w:cstheme="minorHAnsi"/>
          <w:spacing w:val="1"/>
        </w:rPr>
        <w:t xml:space="preserve"> </w:t>
      </w:r>
      <w:r w:rsidRPr="006B7810">
        <w:rPr>
          <w:rFonts w:asciiTheme="minorHAnsi" w:hAnsiTheme="minorHAnsi" w:cstheme="minorHAnsi"/>
          <w:spacing w:val="-2"/>
        </w:rPr>
        <w:t>f</w:t>
      </w:r>
      <w:r w:rsidRPr="006B7810">
        <w:rPr>
          <w:rFonts w:asciiTheme="minorHAnsi" w:hAnsiTheme="minorHAnsi" w:cstheme="minorHAnsi"/>
          <w:spacing w:val="1"/>
        </w:rPr>
        <w:t>ee</w:t>
      </w:r>
      <w:r w:rsidR="008F2C6E" w:rsidRPr="006B7810">
        <w:rPr>
          <w:rFonts w:asciiTheme="minorHAnsi" w:hAnsiTheme="minorHAnsi" w:cstheme="minorHAnsi"/>
          <w:spacing w:val="1"/>
        </w:rPr>
        <w:t>s</w:t>
      </w:r>
      <w:r w:rsidRPr="006B7810">
        <w:rPr>
          <w:rFonts w:asciiTheme="minorHAnsi" w:hAnsiTheme="minorHAnsi" w:cstheme="minorHAnsi"/>
        </w:rPr>
        <w:t xml:space="preserve"> of </w:t>
      </w:r>
      <w:r w:rsidRPr="006B7810">
        <w:rPr>
          <w:rFonts w:asciiTheme="minorHAnsi" w:hAnsiTheme="minorHAnsi" w:cstheme="minorHAnsi"/>
          <w:spacing w:val="1"/>
        </w:rPr>
        <w:t>u</w:t>
      </w:r>
      <w:r w:rsidRPr="006B7810">
        <w:rPr>
          <w:rFonts w:asciiTheme="minorHAnsi" w:hAnsiTheme="minorHAnsi" w:cstheme="minorHAnsi"/>
        </w:rPr>
        <w:t>p</w:t>
      </w:r>
      <w:r w:rsidRPr="006B7810">
        <w:rPr>
          <w:rFonts w:asciiTheme="minorHAnsi" w:hAnsiTheme="minorHAnsi" w:cstheme="minorHAnsi"/>
          <w:spacing w:val="-1"/>
        </w:rPr>
        <w:t xml:space="preserve"> </w:t>
      </w:r>
      <w:r w:rsidRPr="006B7810">
        <w:rPr>
          <w:rFonts w:asciiTheme="minorHAnsi" w:hAnsiTheme="minorHAnsi" w:cstheme="minorHAnsi"/>
        </w:rPr>
        <w:t>to</w:t>
      </w:r>
      <w:r w:rsidRPr="006B7810">
        <w:rPr>
          <w:rFonts w:asciiTheme="minorHAnsi" w:hAnsiTheme="minorHAnsi" w:cstheme="minorHAnsi"/>
          <w:spacing w:val="-1"/>
        </w:rPr>
        <w:t xml:space="preserve"> </w:t>
      </w:r>
      <w:r w:rsidRPr="006B7810">
        <w:rPr>
          <w:rFonts w:asciiTheme="minorHAnsi" w:hAnsiTheme="minorHAnsi" w:cstheme="minorHAnsi"/>
          <w:spacing w:val="1"/>
        </w:rPr>
        <w:t>$5</w:t>
      </w:r>
      <w:r w:rsidRPr="006B7810">
        <w:rPr>
          <w:rFonts w:asciiTheme="minorHAnsi" w:hAnsiTheme="minorHAnsi" w:cstheme="minorHAnsi"/>
          <w:spacing w:val="-1"/>
        </w:rPr>
        <w:t>0</w:t>
      </w:r>
      <w:r w:rsidRPr="006B7810">
        <w:rPr>
          <w:rFonts w:asciiTheme="minorHAnsi" w:hAnsiTheme="minorHAnsi" w:cstheme="minorHAnsi"/>
        </w:rPr>
        <w:t xml:space="preserve"> </w:t>
      </w:r>
      <w:r w:rsidRPr="006B7810">
        <w:rPr>
          <w:rFonts w:asciiTheme="minorHAnsi" w:hAnsiTheme="minorHAnsi" w:cstheme="minorHAnsi"/>
          <w:spacing w:val="1"/>
        </w:rPr>
        <w:t>ea</w:t>
      </w:r>
      <w:r w:rsidRPr="006B7810">
        <w:rPr>
          <w:rFonts w:asciiTheme="minorHAnsi" w:hAnsiTheme="minorHAnsi" w:cstheme="minorHAnsi"/>
        </w:rPr>
        <w:t>ch</w:t>
      </w:r>
      <w:r w:rsidRPr="006B7810">
        <w:rPr>
          <w:rFonts w:asciiTheme="minorHAnsi" w:hAnsiTheme="minorHAnsi" w:cstheme="minorHAnsi"/>
          <w:spacing w:val="-1"/>
        </w:rPr>
        <w:t xml:space="preserve"> </w:t>
      </w:r>
      <w:r w:rsidR="008F2C6E" w:rsidRPr="006B7810">
        <w:rPr>
          <w:rFonts w:asciiTheme="minorHAnsi" w:hAnsiTheme="minorHAnsi" w:cstheme="minorHAnsi"/>
          <w:spacing w:val="-1"/>
        </w:rPr>
        <w:t>per student</w:t>
      </w:r>
      <w:r w:rsidRPr="006B7810">
        <w:rPr>
          <w:rFonts w:asciiTheme="minorHAnsi" w:hAnsiTheme="minorHAnsi" w:cstheme="minorHAnsi"/>
        </w:rPr>
        <w:t xml:space="preserve"> </w:t>
      </w:r>
      <w:r w:rsidR="00D94D7C" w:rsidRPr="006B7810">
        <w:rPr>
          <w:rFonts w:asciiTheme="minorHAnsi" w:hAnsiTheme="minorHAnsi" w:cstheme="minorHAnsi"/>
        </w:rPr>
        <w:t>are</w:t>
      </w:r>
      <w:r w:rsidRPr="006B7810">
        <w:rPr>
          <w:rFonts w:asciiTheme="minorHAnsi" w:hAnsiTheme="minorHAnsi" w:cstheme="minorHAnsi"/>
          <w:spacing w:val="-2"/>
        </w:rPr>
        <w:t xml:space="preserve"> </w:t>
      </w:r>
      <w:r w:rsidRPr="006B7810">
        <w:rPr>
          <w:rFonts w:asciiTheme="minorHAnsi" w:hAnsiTheme="minorHAnsi" w:cstheme="minorHAnsi"/>
          <w:spacing w:val="1"/>
        </w:rPr>
        <w:t>a</w:t>
      </w:r>
      <w:r w:rsidRPr="006B7810">
        <w:rPr>
          <w:rFonts w:asciiTheme="minorHAnsi" w:hAnsiTheme="minorHAnsi" w:cstheme="minorHAnsi"/>
        </w:rPr>
        <w:t>ll</w:t>
      </w:r>
      <w:r w:rsidRPr="006B7810">
        <w:rPr>
          <w:rFonts w:asciiTheme="minorHAnsi" w:hAnsiTheme="minorHAnsi" w:cstheme="minorHAnsi"/>
          <w:spacing w:val="1"/>
        </w:rPr>
        <w:t>o</w:t>
      </w:r>
      <w:r w:rsidRPr="006B7810">
        <w:rPr>
          <w:rFonts w:asciiTheme="minorHAnsi" w:hAnsiTheme="minorHAnsi" w:cstheme="minorHAnsi"/>
        </w:rPr>
        <w:t>w</w:t>
      </w:r>
      <w:r w:rsidRPr="006B7810">
        <w:rPr>
          <w:rFonts w:asciiTheme="minorHAnsi" w:hAnsiTheme="minorHAnsi" w:cstheme="minorHAnsi"/>
          <w:spacing w:val="1"/>
        </w:rPr>
        <w:t>ab</w:t>
      </w:r>
      <w:r w:rsidRPr="006B7810">
        <w:rPr>
          <w:rFonts w:asciiTheme="minorHAnsi" w:hAnsiTheme="minorHAnsi" w:cstheme="minorHAnsi"/>
        </w:rPr>
        <w:t>l</w:t>
      </w:r>
      <w:r w:rsidRPr="006B7810">
        <w:rPr>
          <w:rFonts w:asciiTheme="minorHAnsi" w:hAnsiTheme="minorHAnsi" w:cstheme="minorHAnsi"/>
          <w:spacing w:val="1"/>
        </w:rPr>
        <w:t>e</w:t>
      </w:r>
      <w:r w:rsidRPr="006B7810">
        <w:rPr>
          <w:rFonts w:asciiTheme="minorHAnsi" w:hAnsiTheme="minorHAnsi" w:cstheme="minorHAnsi"/>
        </w:rPr>
        <w:t>.</w:t>
      </w:r>
      <w:r w:rsidRPr="006B7810">
        <w:rPr>
          <w:rFonts w:asciiTheme="minorHAnsi" w:hAnsiTheme="minorHAnsi" w:cstheme="minorHAnsi"/>
          <w:color w:val="FF0000"/>
          <w:spacing w:val="-1"/>
        </w:rPr>
        <w:t xml:space="preserve"> </w:t>
      </w:r>
      <w:bookmarkEnd w:id="37"/>
      <w:r w:rsidR="00593572" w:rsidRPr="006B7810">
        <w:rPr>
          <w:rFonts w:asciiTheme="minorHAnsi" w:hAnsiTheme="minorHAnsi" w:cstheme="minorHAnsi"/>
          <w:spacing w:val="-1"/>
        </w:rPr>
        <w:t>(</w:t>
      </w:r>
      <w:r w:rsidRPr="006B7810">
        <w:rPr>
          <w:rFonts w:asciiTheme="minorHAnsi" w:hAnsiTheme="minorHAnsi" w:cstheme="minorHAnsi"/>
        </w:rPr>
        <w:t>T</w:t>
      </w:r>
      <w:r w:rsidRPr="006B7810">
        <w:rPr>
          <w:rFonts w:asciiTheme="minorHAnsi" w:hAnsiTheme="minorHAnsi" w:cstheme="minorHAnsi"/>
          <w:spacing w:val="1"/>
        </w:rPr>
        <w:t>h</w:t>
      </w:r>
      <w:r w:rsidRPr="006B7810">
        <w:rPr>
          <w:rFonts w:asciiTheme="minorHAnsi" w:hAnsiTheme="minorHAnsi" w:cstheme="minorHAnsi"/>
        </w:rPr>
        <w:t>e</w:t>
      </w:r>
      <w:r w:rsidRPr="006B7810">
        <w:rPr>
          <w:rFonts w:asciiTheme="minorHAnsi" w:hAnsiTheme="minorHAnsi" w:cstheme="minorHAnsi"/>
          <w:spacing w:val="1"/>
        </w:rPr>
        <w:t xml:space="preserve"> </w:t>
      </w:r>
      <w:r w:rsidRPr="006B7810">
        <w:rPr>
          <w:rFonts w:asciiTheme="minorHAnsi" w:hAnsiTheme="minorHAnsi" w:cstheme="minorHAnsi"/>
        </w:rPr>
        <w:t>s</w:t>
      </w:r>
      <w:r w:rsidRPr="006B7810">
        <w:rPr>
          <w:rFonts w:asciiTheme="minorHAnsi" w:hAnsiTheme="minorHAnsi" w:cstheme="minorHAnsi"/>
          <w:spacing w:val="-2"/>
        </w:rPr>
        <w:t>c</w:t>
      </w:r>
      <w:r w:rsidRPr="006B7810">
        <w:rPr>
          <w:rFonts w:asciiTheme="minorHAnsi" w:hAnsiTheme="minorHAnsi" w:cstheme="minorHAnsi"/>
          <w:spacing w:val="1"/>
        </w:rPr>
        <w:t>h</w:t>
      </w:r>
      <w:r w:rsidRPr="006B7810">
        <w:rPr>
          <w:rFonts w:asciiTheme="minorHAnsi" w:hAnsiTheme="minorHAnsi" w:cstheme="minorHAnsi"/>
          <w:spacing w:val="-1"/>
        </w:rPr>
        <w:t>o</w:t>
      </w:r>
      <w:r w:rsidRPr="006B7810">
        <w:rPr>
          <w:rFonts w:asciiTheme="minorHAnsi" w:hAnsiTheme="minorHAnsi" w:cstheme="minorHAnsi"/>
          <w:spacing w:val="1"/>
        </w:rPr>
        <w:t>o</w:t>
      </w:r>
      <w:r w:rsidRPr="006B7810">
        <w:rPr>
          <w:rFonts w:asciiTheme="minorHAnsi" w:hAnsiTheme="minorHAnsi" w:cstheme="minorHAnsi"/>
        </w:rPr>
        <w:t xml:space="preserve">l will </w:t>
      </w:r>
      <w:r w:rsidRPr="006B7810">
        <w:rPr>
          <w:rFonts w:asciiTheme="minorHAnsi" w:hAnsiTheme="minorHAnsi" w:cstheme="minorHAnsi"/>
          <w:spacing w:val="1"/>
        </w:rPr>
        <w:t>pa</w:t>
      </w:r>
      <w:r w:rsidRPr="006B7810">
        <w:rPr>
          <w:rFonts w:asciiTheme="minorHAnsi" w:hAnsiTheme="minorHAnsi" w:cstheme="minorHAnsi"/>
        </w:rPr>
        <w:t>y t</w:t>
      </w:r>
      <w:r w:rsidRPr="006B7810">
        <w:rPr>
          <w:rFonts w:asciiTheme="minorHAnsi" w:hAnsiTheme="minorHAnsi" w:cstheme="minorHAnsi"/>
          <w:spacing w:val="-1"/>
        </w:rPr>
        <w:t>h</w:t>
      </w:r>
      <w:r w:rsidRPr="006B7810">
        <w:rPr>
          <w:rFonts w:asciiTheme="minorHAnsi" w:hAnsiTheme="minorHAnsi" w:cstheme="minorHAnsi"/>
        </w:rPr>
        <w:t>e</w:t>
      </w:r>
      <w:r w:rsidRPr="006B7810">
        <w:rPr>
          <w:rFonts w:asciiTheme="minorHAnsi" w:hAnsiTheme="minorHAnsi" w:cstheme="minorHAnsi"/>
          <w:spacing w:val="1"/>
        </w:rPr>
        <w:t xml:space="preserve"> </w:t>
      </w:r>
      <w:r w:rsidRPr="006B7810">
        <w:rPr>
          <w:rFonts w:asciiTheme="minorHAnsi" w:hAnsiTheme="minorHAnsi" w:cstheme="minorHAnsi"/>
          <w:spacing w:val="-1"/>
        </w:rPr>
        <w:t>a</w:t>
      </w:r>
      <w:r w:rsidRPr="006B7810">
        <w:rPr>
          <w:rFonts w:asciiTheme="minorHAnsi" w:hAnsiTheme="minorHAnsi" w:cstheme="minorHAnsi"/>
          <w:spacing w:val="1"/>
        </w:rPr>
        <w:t>pp</w:t>
      </w:r>
      <w:r w:rsidRPr="006B7810">
        <w:rPr>
          <w:rFonts w:asciiTheme="minorHAnsi" w:hAnsiTheme="minorHAnsi" w:cstheme="minorHAnsi"/>
        </w:rPr>
        <w:t>lic</w:t>
      </w:r>
      <w:r w:rsidRPr="006B7810">
        <w:rPr>
          <w:rFonts w:asciiTheme="minorHAnsi" w:hAnsiTheme="minorHAnsi" w:cstheme="minorHAnsi"/>
          <w:spacing w:val="1"/>
        </w:rPr>
        <w:t>a</w:t>
      </w:r>
      <w:r w:rsidRPr="006B7810">
        <w:rPr>
          <w:rFonts w:asciiTheme="minorHAnsi" w:hAnsiTheme="minorHAnsi" w:cstheme="minorHAnsi"/>
        </w:rPr>
        <w:t>ti</w:t>
      </w:r>
      <w:r w:rsidRPr="006B7810">
        <w:rPr>
          <w:rFonts w:asciiTheme="minorHAnsi" w:hAnsiTheme="minorHAnsi" w:cstheme="minorHAnsi"/>
          <w:spacing w:val="-1"/>
        </w:rPr>
        <w:t>o</w:t>
      </w:r>
      <w:r w:rsidRPr="006B7810">
        <w:rPr>
          <w:rFonts w:asciiTheme="minorHAnsi" w:hAnsiTheme="minorHAnsi" w:cstheme="minorHAnsi"/>
        </w:rPr>
        <w:t>n</w:t>
      </w:r>
      <w:r w:rsidRPr="006B7810">
        <w:rPr>
          <w:rFonts w:asciiTheme="minorHAnsi" w:hAnsiTheme="minorHAnsi" w:cstheme="minorHAnsi"/>
          <w:spacing w:val="1"/>
        </w:rPr>
        <w:t xml:space="preserve"> </w:t>
      </w:r>
      <w:r w:rsidRPr="006B7810">
        <w:rPr>
          <w:rFonts w:asciiTheme="minorHAnsi" w:hAnsiTheme="minorHAnsi" w:cstheme="minorHAnsi"/>
        </w:rPr>
        <w:t>f</w:t>
      </w:r>
      <w:r w:rsidRPr="006B7810">
        <w:rPr>
          <w:rFonts w:asciiTheme="minorHAnsi" w:hAnsiTheme="minorHAnsi" w:cstheme="minorHAnsi"/>
          <w:spacing w:val="-1"/>
        </w:rPr>
        <w:t>e</w:t>
      </w:r>
      <w:r w:rsidRPr="006B7810">
        <w:rPr>
          <w:rFonts w:asciiTheme="minorHAnsi" w:hAnsiTheme="minorHAnsi" w:cstheme="minorHAnsi"/>
        </w:rPr>
        <w:t>e</w:t>
      </w:r>
      <w:r w:rsidRPr="006B7810">
        <w:rPr>
          <w:rFonts w:asciiTheme="minorHAnsi" w:hAnsiTheme="minorHAnsi" w:cstheme="minorHAnsi"/>
          <w:spacing w:val="1"/>
        </w:rPr>
        <w:t xml:space="preserve"> </w:t>
      </w:r>
      <w:r w:rsidRPr="006B7810">
        <w:rPr>
          <w:rFonts w:asciiTheme="minorHAnsi" w:hAnsiTheme="minorHAnsi" w:cstheme="minorHAnsi"/>
        </w:rPr>
        <w:t>f</w:t>
      </w:r>
      <w:r w:rsidRPr="006B7810">
        <w:rPr>
          <w:rFonts w:asciiTheme="minorHAnsi" w:hAnsiTheme="minorHAnsi" w:cstheme="minorHAnsi"/>
          <w:spacing w:val="-1"/>
        </w:rPr>
        <w:t>r</w:t>
      </w:r>
      <w:r w:rsidRPr="006B7810">
        <w:rPr>
          <w:rFonts w:asciiTheme="minorHAnsi" w:hAnsiTheme="minorHAnsi" w:cstheme="minorHAnsi"/>
          <w:spacing w:val="1"/>
        </w:rPr>
        <w:t>o</w:t>
      </w:r>
      <w:r w:rsidRPr="006B7810">
        <w:rPr>
          <w:rFonts w:asciiTheme="minorHAnsi" w:hAnsiTheme="minorHAnsi" w:cstheme="minorHAnsi"/>
        </w:rPr>
        <w:t xml:space="preserve">m </w:t>
      </w:r>
      <w:r w:rsidRPr="006B7810">
        <w:rPr>
          <w:rFonts w:asciiTheme="minorHAnsi" w:hAnsiTheme="minorHAnsi" w:cstheme="minorHAnsi"/>
          <w:spacing w:val="-2"/>
        </w:rPr>
        <w:t>t</w:t>
      </w:r>
      <w:r w:rsidRPr="006B7810">
        <w:rPr>
          <w:rFonts w:asciiTheme="minorHAnsi" w:hAnsiTheme="minorHAnsi" w:cstheme="minorHAnsi"/>
          <w:spacing w:val="1"/>
        </w:rPr>
        <w:t>he</w:t>
      </w:r>
      <w:r w:rsidRPr="006B7810">
        <w:rPr>
          <w:rFonts w:asciiTheme="minorHAnsi" w:hAnsiTheme="minorHAnsi" w:cstheme="minorHAnsi"/>
        </w:rPr>
        <w:t xml:space="preserve">ir </w:t>
      </w:r>
      <w:r w:rsidRPr="006B7810">
        <w:rPr>
          <w:rFonts w:asciiTheme="minorHAnsi" w:hAnsiTheme="minorHAnsi" w:cstheme="minorHAnsi"/>
          <w:spacing w:val="1"/>
        </w:rPr>
        <w:t>a</w:t>
      </w:r>
      <w:r w:rsidRPr="006B7810">
        <w:rPr>
          <w:rFonts w:asciiTheme="minorHAnsi" w:hAnsiTheme="minorHAnsi" w:cstheme="minorHAnsi"/>
          <w:spacing w:val="-1"/>
        </w:rPr>
        <w:t>n</w:t>
      </w:r>
      <w:r w:rsidRPr="006B7810">
        <w:rPr>
          <w:rFonts w:asciiTheme="minorHAnsi" w:hAnsiTheme="minorHAnsi" w:cstheme="minorHAnsi"/>
          <w:spacing w:val="1"/>
        </w:rPr>
        <w:t>nual g</w:t>
      </w:r>
      <w:r w:rsidRPr="006B7810">
        <w:rPr>
          <w:rFonts w:asciiTheme="minorHAnsi" w:hAnsiTheme="minorHAnsi" w:cstheme="minorHAnsi"/>
          <w:spacing w:val="-1"/>
        </w:rPr>
        <w:t>r</w:t>
      </w:r>
      <w:r w:rsidRPr="006B7810">
        <w:rPr>
          <w:rFonts w:asciiTheme="minorHAnsi" w:hAnsiTheme="minorHAnsi" w:cstheme="minorHAnsi"/>
          <w:spacing w:val="1"/>
        </w:rPr>
        <w:t>an</w:t>
      </w:r>
      <w:r w:rsidRPr="006B7810">
        <w:rPr>
          <w:rFonts w:asciiTheme="minorHAnsi" w:hAnsiTheme="minorHAnsi" w:cstheme="minorHAnsi"/>
        </w:rPr>
        <w:t>t.</w:t>
      </w:r>
      <w:r w:rsidR="00162018" w:rsidRPr="006B7810">
        <w:rPr>
          <w:rFonts w:asciiTheme="minorHAnsi" w:hAnsiTheme="minorHAnsi" w:cstheme="minorHAnsi"/>
          <w:spacing w:val="54"/>
        </w:rPr>
        <w:t xml:space="preserve"> </w:t>
      </w:r>
      <w:r w:rsidRPr="006B7810">
        <w:rPr>
          <w:rFonts w:asciiTheme="minorHAnsi" w:hAnsiTheme="minorHAnsi" w:cstheme="minorHAnsi"/>
          <w:spacing w:val="-1"/>
        </w:rPr>
        <w:t>M</w:t>
      </w:r>
      <w:r w:rsidRPr="006B7810">
        <w:rPr>
          <w:rFonts w:asciiTheme="minorHAnsi" w:hAnsiTheme="minorHAnsi" w:cstheme="minorHAnsi"/>
          <w:spacing w:val="1"/>
        </w:rPr>
        <w:t>on</w:t>
      </w:r>
      <w:r w:rsidRPr="006B7810">
        <w:rPr>
          <w:rFonts w:asciiTheme="minorHAnsi" w:hAnsiTheme="minorHAnsi" w:cstheme="minorHAnsi"/>
          <w:spacing w:val="-2"/>
        </w:rPr>
        <w:t>t</w:t>
      </w:r>
      <w:r w:rsidRPr="006B7810">
        <w:rPr>
          <w:rFonts w:asciiTheme="minorHAnsi" w:hAnsiTheme="minorHAnsi" w:cstheme="minorHAnsi"/>
          <w:spacing w:val="1"/>
        </w:rPr>
        <w:t>an</w:t>
      </w:r>
      <w:r w:rsidRPr="006B7810">
        <w:rPr>
          <w:rFonts w:asciiTheme="minorHAnsi" w:hAnsiTheme="minorHAnsi" w:cstheme="minorHAnsi"/>
        </w:rPr>
        <w:t>a</w:t>
      </w:r>
      <w:r w:rsidRPr="006B7810">
        <w:rPr>
          <w:rFonts w:asciiTheme="minorHAnsi" w:hAnsiTheme="minorHAnsi" w:cstheme="minorHAnsi"/>
          <w:spacing w:val="-1"/>
        </w:rPr>
        <w:t xml:space="preserve"> </w:t>
      </w:r>
      <w:r w:rsidRPr="006B7810">
        <w:rPr>
          <w:rFonts w:asciiTheme="minorHAnsi" w:hAnsiTheme="minorHAnsi" w:cstheme="minorHAnsi"/>
        </w:rPr>
        <w:t>G</w:t>
      </w:r>
      <w:r w:rsidRPr="006B7810">
        <w:rPr>
          <w:rFonts w:asciiTheme="minorHAnsi" w:hAnsiTheme="minorHAnsi" w:cstheme="minorHAnsi"/>
          <w:spacing w:val="1"/>
        </w:rPr>
        <w:t>EA</w:t>
      </w:r>
      <w:r w:rsidRPr="006B7810">
        <w:rPr>
          <w:rFonts w:asciiTheme="minorHAnsi" w:hAnsiTheme="minorHAnsi" w:cstheme="minorHAnsi"/>
        </w:rPr>
        <w:t xml:space="preserve">R </w:t>
      </w:r>
      <w:r w:rsidRPr="006B7810">
        <w:rPr>
          <w:rFonts w:asciiTheme="minorHAnsi" w:hAnsiTheme="minorHAnsi" w:cstheme="minorHAnsi"/>
          <w:spacing w:val="-3"/>
        </w:rPr>
        <w:t>U</w:t>
      </w:r>
      <w:r w:rsidRPr="006B7810">
        <w:rPr>
          <w:rFonts w:asciiTheme="minorHAnsi" w:hAnsiTheme="minorHAnsi" w:cstheme="minorHAnsi"/>
        </w:rPr>
        <w:t>P</w:t>
      </w:r>
      <w:r w:rsidRPr="006B7810">
        <w:rPr>
          <w:rFonts w:asciiTheme="minorHAnsi" w:hAnsiTheme="minorHAnsi" w:cstheme="minorHAnsi"/>
          <w:spacing w:val="-1"/>
        </w:rPr>
        <w:t xml:space="preserve"> </w:t>
      </w:r>
      <w:r w:rsidRPr="006B7810">
        <w:rPr>
          <w:rFonts w:asciiTheme="minorHAnsi" w:hAnsiTheme="minorHAnsi" w:cstheme="minorHAnsi"/>
        </w:rPr>
        <w:t xml:space="preserve">will </w:t>
      </w:r>
      <w:r w:rsidRPr="006B7810">
        <w:rPr>
          <w:rFonts w:asciiTheme="minorHAnsi" w:hAnsiTheme="minorHAnsi" w:cstheme="minorHAnsi"/>
          <w:spacing w:val="1"/>
        </w:rPr>
        <w:t>no</w:t>
      </w:r>
      <w:r w:rsidRPr="006B7810">
        <w:rPr>
          <w:rFonts w:asciiTheme="minorHAnsi" w:hAnsiTheme="minorHAnsi" w:cstheme="minorHAnsi"/>
        </w:rPr>
        <w:t>t</w:t>
      </w:r>
      <w:r w:rsidRPr="006B7810">
        <w:rPr>
          <w:rFonts w:asciiTheme="minorHAnsi" w:hAnsiTheme="minorHAnsi" w:cstheme="minorHAnsi"/>
          <w:spacing w:val="1"/>
        </w:rPr>
        <w:t xml:space="preserve"> </w:t>
      </w:r>
      <w:r w:rsidRPr="006B7810">
        <w:rPr>
          <w:rFonts w:asciiTheme="minorHAnsi" w:hAnsiTheme="minorHAnsi" w:cstheme="minorHAnsi"/>
          <w:spacing w:val="-1"/>
        </w:rPr>
        <w:t>r</w:t>
      </w:r>
      <w:r w:rsidRPr="006B7810">
        <w:rPr>
          <w:rFonts w:asciiTheme="minorHAnsi" w:hAnsiTheme="minorHAnsi" w:cstheme="minorHAnsi"/>
          <w:spacing w:val="1"/>
        </w:rPr>
        <w:t>e</w:t>
      </w:r>
      <w:r w:rsidRPr="006B7810">
        <w:rPr>
          <w:rFonts w:asciiTheme="minorHAnsi" w:hAnsiTheme="minorHAnsi" w:cstheme="minorHAnsi"/>
        </w:rPr>
        <w:t>i</w:t>
      </w:r>
      <w:r w:rsidRPr="006B7810">
        <w:rPr>
          <w:rFonts w:asciiTheme="minorHAnsi" w:hAnsiTheme="minorHAnsi" w:cstheme="minorHAnsi"/>
          <w:spacing w:val="-1"/>
        </w:rPr>
        <w:t>m</w:t>
      </w:r>
      <w:r w:rsidRPr="006B7810">
        <w:rPr>
          <w:rFonts w:asciiTheme="minorHAnsi" w:hAnsiTheme="minorHAnsi" w:cstheme="minorHAnsi"/>
          <w:spacing w:val="1"/>
        </w:rPr>
        <w:t>bu</w:t>
      </w:r>
      <w:r w:rsidRPr="006B7810">
        <w:rPr>
          <w:rFonts w:asciiTheme="minorHAnsi" w:hAnsiTheme="minorHAnsi" w:cstheme="minorHAnsi"/>
          <w:spacing w:val="-1"/>
        </w:rPr>
        <w:t>r</w:t>
      </w:r>
      <w:r w:rsidRPr="006B7810">
        <w:rPr>
          <w:rFonts w:asciiTheme="minorHAnsi" w:hAnsiTheme="minorHAnsi" w:cstheme="minorHAnsi"/>
        </w:rPr>
        <w:t>se</w:t>
      </w:r>
      <w:r w:rsidRPr="006B7810">
        <w:rPr>
          <w:rFonts w:asciiTheme="minorHAnsi" w:hAnsiTheme="minorHAnsi" w:cstheme="minorHAnsi"/>
          <w:spacing w:val="-1"/>
        </w:rPr>
        <w:t xml:space="preserve"> </w:t>
      </w:r>
      <w:r w:rsidRPr="006B7810">
        <w:rPr>
          <w:rFonts w:asciiTheme="minorHAnsi" w:hAnsiTheme="minorHAnsi" w:cstheme="minorHAnsi"/>
          <w:spacing w:val="1"/>
        </w:rPr>
        <w:t>an</w:t>
      </w:r>
      <w:r w:rsidRPr="006B7810">
        <w:rPr>
          <w:rFonts w:asciiTheme="minorHAnsi" w:hAnsiTheme="minorHAnsi" w:cstheme="minorHAnsi"/>
        </w:rPr>
        <w:t>y s</w:t>
      </w:r>
      <w:r w:rsidRPr="006B7810">
        <w:rPr>
          <w:rFonts w:asciiTheme="minorHAnsi" w:hAnsiTheme="minorHAnsi" w:cstheme="minorHAnsi"/>
          <w:spacing w:val="-2"/>
        </w:rPr>
        <w:t>t</w:t>
      </w:r>
      <w:r w:rsidRPr="006B7810">
        <w:rPr>
          <w:rFonts w:asciiTheme="minorHAnsi" w:hAnsiTheme="minorHAnsi" w:cstheme="minorHAnsi"/>
          <w:spacing w:val="1"/>
        </w:rPr>
        <w:t>ud</w:t>
      </w:r>
      <w:r w:rsidRPr="006B7810">
        <w:rPr>
          <w:rFonts w:asciiTheme="minorHAnsi" w:hAnsiTheme="minorHAnsi" w:cstheme="minorHAnsi"/>
          <w:spacing w:val="-1"/>
        </w:rPr>
        <w:t>e</w:t>
      </w:r>
      <w:r w:rsidRPr="006B7810">
        <w:rPr>
          <w:rFonts w:asciiTheme="minorHAnsi" w:hAnsiTheme="minorHAnsi" w:cstheme="minorHAnsi"/>
          <w:spacing w:val="1"/>
        </w:rPr>
        <w:t>n</w:t>
      </w:r>
      <w:r w:rsidRPr="006B7810">
        <w:rPr>
          <w:rFonts w:asciiTheme="minorHAnsi" w:hAnsiTheme="minorHAnsi" w:cstheme="minorHAnsi"/>
        </w:rPr>
        <w:t>t</w:t>
      </w:r>
      <w:r w:rsidRPr="006B7810">
        <w:rPr>
          <w:rFonts w:asciiTheme="minorHAnsi" w:hAnsiTheme="minorHAnsi" w:cstheme="minorHAnsi"/>
          <w:spacing w:val="1"/>
        </w:rPr>
        <w:t xml:space="preserve"> d</w:t>
      </w:r>
      <w:r w:rsidRPr="006B7810">
        <w:rPr>
          <w:rFonts w:asciiTheme="minorHAnsi" w:hAnsiTheme="minorHAnsi" w:cstheme="minorHAnsi"/>
        </w:rPr>
        <w:t>i</w:t>
      </w:r>
      <w:r w:rsidRPr="006B7810">
        <w:rPr>
          <w:rFonts w:asciiTheme="minorHAnsi" w:hAnsiTheme="minorHAnsi" w:cstheme="minorHAnsi"/>
          <w:spacing w:val="-1"/>
        </w:rPr>
        <w:t>r</w:t>
      </w:r>
      <w:r w:rsidRPr="006B7810">
        <w:rPr>
          <w:rFonts w:asciiTheme="minorHAnsi" w:hAnsiTheme="minorHAnsi" w:cstheme="minorHAnsi"/>
          <w:spacing w:val="1"/>
        </w:rPr>
        <w:t>e</w:t>
      </w:r>
      <w:r w:rsidRPr="006B7810">
        <w:rPr>
          <w:rFonts w:asciiTheme="minorHAnsi" w:hAnsiTheme="minorHAnsi" w:cstheme="minorHAnsi"/>
        </w:rPr>
        <w:t>ctly.</w:t>
      </w:r>
      <w:r w:rsidR="00593572" w:rsidRPr="006B7810">
        <w:rPr>
          <w:rFonts w:asciiTheme="minorHAnsi" w:hAnsiTheme="minorHAnsi" w:cstheme="minorHAnsi"/>
        </w:rPr>
        <w:t>)</w:t>
      </w:r>
      <w:r w:rsidR="008E5547" w:rsidRPr="006B7810">
        <w:rPr>
          <w:rFonts w:asciiTheme="minorHAnsi" w:hAnsiTheme="minorHAnsi" w:cstheme="minorHAnsi"/>
        </w:rPr>
        <w:t xml:space="preserve"> </w:t>
      </w:r>
      <w:r w:rsidR="00D1633E" w:rsidRPr="006B7810">
        <w:rPr>
          <w:rFonts w:asciiTheme="minorHAnsi" w:hAnsiTheme="minorHAnsi" w:cstheme="minorHAnsi"/>
        </w:rPr>
        <w:t>It is t</w:t>
      </w:r>
      <w:r w:rsidRPr="006B7810">
        <w:rPr>
          <w:rFonts w:asciiTheme="minorHAnsi" w:hAnsiTheme="minorHAnsi" w:cstheme="minorHAnsi"/>
          <w:spacing w:val="1"/>
        </w:rPr>
        <w:t>h</w:t>
      </w:r>
      <w:r w:rsidRPr="006B7810">
        <w:rPr>
          <w:rFonts w:asciiTheme="minorHAnsi" w:hAnsiTheme="minorHAnsi" w:cstheme="minorHAnsi"/>
        </w:rPr>
        <w:t>e</w:t>
      </w:r>
      <w:r w:rsidRPr="006B7810">
        <w:rPr>
          <w:rFonts w:asciiTheme="minorHAnsi" w:hAnsiTheme="minorHAnsi" w:cstheme="minorHAnsi"/>
          <w:spacing w:val="1"/>
        </w:rPr>
        <w:t xml:space="preserve"> </w:t>
      </w:r>
      <w:r w:rsidRPr="006B7810">
        <w:rPr>
          <w:rFonts w:asciiTheme="minorHAnsi" w:hAnsiTheme="minorHAnsi" w:cstheme="minorHAnsi"/>
        </w:rPr>
        <w:t>s</w:t>
      </w:r>
      <w:r w:rsidRPr="006B7810">
        <w:rPr>
          <w:rFonts w:asciiTheme="minorHAnsi" w:hAnsiTheme="minorHAnsi" w:cstheme="minorHAnsi"/>
          <w:spacing w:val="-2"/>
        </w:rPr>
        <w:t>c</w:t>
      </w:r>
      <w:r w:rsidRPr="006B7810">
        <w:rPr>
          <w:rFonts w:asciiTheme="minorHAnsi" w:hAnsiTheme="minorHAnsi" w:cstheme="minorHAnsi"/>
          <w:spacing w:val="1"/>
        </w:rPr>
        <w:t>h</w:t>
      </w:r>
      <w:r w:rsidRPr="006B7810">
        <w:rPr>
          <w:rFonts w:asciiTheme="minorHAnsi" w:hAnsiTheme="minorHAnsi" w:cstheme="minorHAnsi"/>
          <w:spacing w:val="-1"/>
        </w:rPr>
        <w:t>o</w:t>
      </w:r>
      <w:r w:rsidRPr="006B7810">
        <w:rPr>
          <w:rFonts w:asciiTheme="minorHAnsi" w:hAnsiTheme="minorHAnsi" w:cstheme="minorHAnsi"/>
          <w:spacing w:val="1"/>
        </w:rPr>
        <w:t>o</w:t>
      </w:r>
      <w:r w:rsidRPr="006B7810">
        <w:rPr>
          <w:rFonts w:asciiTheme="minorHAnsi" w:hAnsiTheme="minorHAnsi" w:cstheme="minorHAnsi"/>
        </w:rPr>
        <w:t>l</w:t>
      </w:r>
      <w:r w:rsidR="00D1633E" w:rsidRPr="006B7810">
        <w:rPr>
          <w:rFonts w:asciiTheme="minorHAnsi" w:hAnsiTheme="minorHAnsi" w:cstheme="minorHAnsi"/>
        </w:rPr>
        <w:t>’s</w:t>
      </w:r>
      <w:r w:rsidRPr="006B7810">
        <w:rPr>
          <w:rFonts w:asciiTheme="minorHAnsi" w:hAnsiTheme="minorHAnsi" w:cstheme="minorHAnsi"/>
        </w:rPr>
        <w:t xml:space="preserve"> </w:t>
      </w:r>
      <w:r w:rsidR="00D1633E" w:rsidRPr="006B7810">
        <w:rPr>
          <w:rFonts w:asciiTheme="minorHAnsi" w:hAnsiTheme="minorHAnsi" w:cstheme="minorHAnsi"/>
        </w:rPr>
        <w:t>responsibility</w:t>
      </w:r>
      <w:r w:rsidRPr="006B7810">
        <w:rPr>
          <w:rFonts w:asciiTheme="minorHAnsi" w:hAnsiTheme="minorHAnsi" w:cstheme="minorHAnsi"/>
          <w:spacing w:val="-1"/>
        </w:rPr>
        <w:t xml:space="preserve"> </w:t>
      </w:r>
      <w:r w:rsidRPr="006B7810">
        <w:rPr>
          <w:rFonts w:asciiTheme="minorHAnsi" w:hAnsiTheme="minorHAnsi" w:cstheme="minorHAnsi"/>
        </w:rPr>
        <w:t>to</w:t>
      </w:r>
      <w:r w:rsidRPr="006B7810">
        <w:rPr>
          <w:rFonts w:asciiTheme="minorHAnsi" w:hAnsiTheme="minorHAnsi" w:cstheme="minorHAnsi"/>
          <w:spacing w:val="1"/>
        </w:rPr>
        <w:t xml:space="preserve"> </w:t>
      </w:r>
      <w:r w:rsidRPr="006B7810">
        <w:rPr>
          <w:rFonts w:asciiTheme="minorHAnsi" w:hAnsiTheme="minorHAnsi" w:cstheme="minorHAnsi"/>
          <w:spacing w:val="-1"/>
        </w:rPr>
        <w:t>d</w:t>
      </w:r>
      <w:r w:rsidRPr="006B7810">
        <w:rPr>
          <w:rFonts w:asciiTheme="minorHAnsi" w:hAnsiTheme="minorHAnsi" w:cstheme="minorHAnsi"/>
          <w:spacing w:val="1"/>
        </w:rPr>
        <w:t>o</w:t>
      </w:r>
      <w:r w:rsidRPr="006B7810">
        <w:rPr>
          <w:rFonts w:asciiTheme="minorHAnsi" w:hAnsiTheme="minorHAnsi" w:cstheme="minorHAnsi"/>
        </w:rPr>
        <w:t>c</w:t>
      </w:r>
      <w:r w:rsidRPr="006B7810">
        <w:rPr>
          <w:rFonts w:asciiTheme="minorHAnsi" w:hAnsiTheme="minorHAnsi" w:cstheme="minorHAnsi"/>
          <w:spacing w:val="1"/>
        </w:rPr>
        <w:t>u</w:t>
      </w:r>
      <w:r w:rsidRPr="006B7810">
        <w:rPr>
          <w:rFonts w:asciiTheme="minorHAnsi" w:hAnsiTheme="minorHAnsi" w:cstheme="minorHAnsi"/>
          <w:spacing w:val="-1"/>
        </w:rPr>
        <w:t>me</w:t>
      </w:r>
      <w:r w:rsidRPr="006B7810">
        <w:rPr>
          <w:rFonts w:asciiTheme="minorHAnsi" w:hAnsiTheme="minorHAnsi" w:cstheme="minorHAnsi"/>
          <w:spacing w:val="1"/>
        </w:rPr>
        <w:t>n</w:t>
      </w:r>
      <w:r w:rsidRPr="006B7810">
        <w:rPr>
          <w:rFonts w:asciiTheme="minorHAnsi" w:hAnsiTheme="minorHAnsi" w:cstheme="minorHAnsi"/>
        </w:rPr>
        <w:t>t</w:t>
      </w:r>
      <w:r w:rsidRPr="006B7810">
        <w:rPr>
          <w:rFonts w:asciiTheme="minorHAnsi" w:hAnsiTheme="minorHAnsi" w:cstheme="minorHAnsi"/>
          <w:spacing w:val="-1"/>
        </w:rPr>
        <w:t xml:space="preserve"> </w:t>
      </w:r>
      <w:r w:rsidRPr="006B7810">
        <w:rPr>
          <w:rFonts w:asciiTheme="minorHAnsi" w:hAnsiTheme="minorHAnsi" w:cstheme="minorHAnsi"/>
          <w:spacing w:val="1"/>
        </w:rPr>
        <w:t>app</w:t>
      </w:r>
      <w:r w:rsidRPr="006B7810">
        <w:rPr>
          <w:rFonts w:asciiTheme="minorHAnsi" w:hAnsiTheme="minorHAnsi" w:cstheme="minorHAnsi"/>
        </w:rPr>
        <w:t>lic</w:t>
      </w:r>
      <w:r w:rsidRPr="006B7810">
        <w:rPr>
          <w:rFonts w:asciiTheme="minorHAnsi" w:hAnsiTheme="minorHAnsi" w:cstheme="minorHAnsi"/>
          <w:spacing w:val="1"/>
        </w:rPr>
        <w:t>a</w:t>
      </w:r>
      <w:r w:rsidRPr="006B7810">
        <w:rPr>
          <w:rFonts w:asciiTheme="minorHAnsi" w:hAnsiTheme="minorHAnsi" w:cstheme="minorHAnsi"/>
        </w:rPr>
        <w:t>ti</w:t>
      </w:r>
      <w:r w:rsidRPr="006B7810">
        <w:rPr>
          <w:rFonts w:asciiTheme="minorHAnsi" w:hAnsiTheme="minorHAnsi" w:cstheme="minorHAnsi"/>
          <w:spacing w:val="-1"/>
        </w:rPr>
        <w:t>o</w:t>
      </w:r>
      <w:r w:rsidRPr="006B7810">
        <w:rPr>
          <w:rFonts w:asciiTheme="minorHAnsi" w:hAnsiTheme="minorHAnsi" w:cstheme="minorHAnsi"/>
        </w:rPr>
        <w:t>n</w:t>
      </w:r>
      <w:r w:rsidRPr="006B7810">
        <w:rPr>
          <w:rFonts w:asciiTheme="minorHAnsi" w:hAnsiTheme="minorHAnsi" w:cstheme="minorHAnsi"/>
          <w:spacing w:val="1"/>
        </w:rPr>
        <w:t xml:space="preserve"> </w:t>
      </w:r>
      <w:r w:rsidR="00D1633E" w:rsidRPr="006B7810">
        <w:rPr>
          <w:rFonts w:asciiTheme="minorHAnsi" w:hAnsiTheme="minorHAnsi" w:cstheme="minorHAnsi"/>
          <w:spacing w:val="1"/>
        </w:rPr>
        <w:t>fee payments</w:t>
      </w:r>
      <w:r w:rsidRPr="006B7810">
        <w:rPr>
          <w:rFonts w:asciiTheme="minorHAnsi" w:hAnsiTheme="minorHAnsi" w:cstheme="minorHAnsi"/>
        </w:rPr>
        <w:t>.</w:t>
      </w:r>
    </w:p>
    <w:p w14:paraId="24ACCAA5" w14:textId="77777777" w:rsidR="00506E37" w:rsidRPr="00BF6639" w:rsidRDefault="00506E37" w:rsidP="000B1C2E"/>
    <w:p w14:paraId="1B78ED79" w14:textId="77777777" w:rsidR="002D4AC0" w:rsidRPr="003738FA" w:rsidRDefault="00C13B6D" w:rsidP="00766D03">
      <w:pPr>
        <w:spacing w:after="200" w:line="276" w:lineRule="auto"/>
      </w:pPr>
      <w:r w:rsidRPr="00766D03">
        <w:rPr>
          <w:u w:val="single"/>
        </w:rPr>
        <w:t>AP/</w:t>
      </w:r>
      <w:r w:rsidR="002D4AC0" w:rsidRPr="00766D03">
        <w:rPr>
          <w:u w:val="single"/>
        </w:rPr>
        <w:t>Du</w:t>
      </w:r>
      <w:r w:rsidR="002D4AC0" w:rsidRPr="00766D03">
        <w:rPr>
          <w:spacing w:val="1"/>
          <w:u w:val="single"/>
        </w:rPr>
        <w:t>a</w:t>
      </w:r>
      <w:r w:rsidR="002D4AC0" w:rsidRPr="00766D03">
        <w:rPr>
          <w:u w:val="single"/>
        </w:rPr>
        <w:t>l</w:t>
      </w:r>
      <w:r w:rsidR="002D4AC0" w:rsidRPr="00766D03">
        <w:rPr>
          <w:spacing w:val="1"/>
          <w:u w:val="single"/>
        </w:rPr>
        <w:t xml:space="preserve"> </w:t>
      </w:r>
      <w:r w:rsidRPr="00766D03">
        <w:rPr>
          <w:spacing w:val="1"/>
          <w:u w:val="single"/>
        </w:rPr>
        <w:t>Credit Fees</w:t>
      </w:r>
    </w:p>
    <w:p w14:paraId="093AFBC6" w14:textId="77777777" w:rsidR="002D4AC0" w:rsidRPr="006B7810" w:rsidRDefault="002D4AC0" w:rsidP="00BF72D9">
      <w:pPr>
        <w:rPr>
          <w:rFonts w:asciiTheme="minorHAnsi" w:hAnsiTheme="minorHAnsi" w:cstheme="minorHAnsi"/>
          <w:b/>
          <w:spacing w:val="1"/>
        </w:rPr>
      </w:pPr>
      <w:r w:rsidRPr="006B7810">
        <w:rPr>
          <w:rFonts w:asciiTheme="minorHAnsi" w:hAnsiTheme="minorHAnsi" w:cstheme="minorHAnsi"/>
          <w:b/>
        </w:rPr>
        <w:t>G</w:t>
      </w:r>
      <w:r w:rsidRPr="006B7810">
        <w:rPr>
          <w:rFonts w:asciiTheme="minorHAnsi" w:hAnsiTheme="minorHAnsi" w:cstheme="minorHAnsi"/>
          <w:b/>
          <w:spacing w:val="1"/>
        </w:rPr>
        <w:t>E</w:t>
      </w:r>
      <w:r w:rsidRPr="006B7810">
        <w:rPr>
          <w:rFonts w:asciiTheme="minorHAnsi" w:hAnsiTheme="minorHAnsi" w:cstheme="minorHAnsi"/>
          <w:b/>
        </w:rPr>
        <w:t>AR UP</w:t>
      </w:r>
      <w:r w:rsidRPr="006B7810">
        <w:rPr>
          <w:rFonts w:asciiTheme="minorHAnsi" w:hAnsiTheme="minorHAnsi" w:cstheme="minorHAnsi"/>
          <w:b/>
          <w:spacing w:val="1"/>
        </w:rPr>
        <w:t xml:space="preserve"> e</w:t>
      </w:r>
      <w:r w:rsidRPr="006B7810">
        <w:rPr>
          <w:rFonts w:asciiTheme="minorHAnsi" w:hAnsiTheme="minorHAnsi" w:cstheme="minorHAnsi"/>
          <w:b/>
        </w:rPr>
        <w:t>n</w:t>
      </w:r>
      <w:r w:rsidRPr="006B7810">
        <w:rPr>
          <w:rFonts w:asciiTheme="minorHAnsi" w:hAnsiTheme="minorHAnsi" w:cstheme="minorHAnsi"/>
          <w:b/>
          <w:spacing w:val="1"/>
        </w:rPr>
        <w:t>c</w:t>
      </w:r>
      <w:r w:rsidRPr="006B7810">
        <w:rPr>
          <w:rFonts w:asciiTheme="minorHAnsi" w:hAnsiTheme="minorHAnsi" w:cstheme="minorHAnsi"/>
          <w:b/>
        </w:rPr>
        <w:t>ou</w:t>
      </w:r>
      <w:r w:rsidRPr="006B7810">
        <w:rPr>
          <w:rFonts w:asciiTheme="minorHAnsi" w:hAnsiTheme="minorHAnsi" w:cstheme="minorHAnsi"/>
          <w:b/>
          <w:spacing w:val="-2"/>
        </w:rPr>
        <w:t>r</w:t>
      </w:r>
      <w:r w:rsidRPr="006B7810">
        <w:rPr>
          <w:rFonts w:asciiTheme="minorHAnsi" w:hAnsiTheme="minorHAnsi" w:cstheme="minorHAnsi"/>
          <w:b/>
          <w:spacing w:val="1"/>
        </w:rPr>
        <w:t>a</w:t>
      </w:r>
      <w:r w:rsidRPr="006B7810">
        <w:rPr>
          <w:rFonts w:asciiTheme="minorHAnsi" w:hAnsiTheme="minorHAnsi" w:cstheme="minorHAnsi"/>
          <w:b/>
        </w:rPr>
        <w:t>g</w:t>
      </w:r>
      <w:r w:rsidRPr="006B7810">
        <w:rPr>
          <w:rFonts w:asciiTheme="minorHAnsi" w:hAnsiTheme="minorHAnsi" w:cstheme="minorHAnsi"/>
          <w:b/>
          <w:spacing w:val="1"/>
        </w:rPr>
        <w:t>e</w:t>
      </w:r>
      <w:r w:rsidRPr="006B7810">
        <w:rPr>
          <w:rFonts w:asciiTheme="minorHAnsi" w:hAnsiTheme="minorHAnsi" w:cstheme="minorHAnsi"/>
          <w:b/>
        </w:rPr>
        <w:t>s</w:t>
      </w:r>
      <w:r w:rsidRPr="006B7810">
        <w:rPr>
          <w:rFonts w:asciiTheme="minorHAnsi" w:hAnsiTheme="minorHAnsi" w:cstheme="minorHAnsi"/>
          <w:b/>
          <w:spacing w:val="-1"/>
        </w:rPr>
        <w:t xml:space="preserve"> </w:t>
      </w:r>
      <w:r w:rsidRPr="006B7810">
        <w:rPr>
          <w:rFonts w:asciiTheme="minorHAnsi" w:hAnsiTheme="minorHAnsi" w:cstheme="minorHAnsi"/>
          <w:b/>
          <w:spacing w:val="1"/>
        </w:rPr>
        <w:t>s</w:t>
      </w:r>
      <w:r w:rsidRPr="006B7810">
        <w:rPr>
          <w:rFonts w:asciiTheme="minorHAnsi" w:hAnsiTheme="minorHAnsi" w:cstheme="minorHAnsi"/>
          <w:b/>
          <w:spacing w:val="-1"/>
        </w:rPr>
        <w:t>t</w:t>
      </w:r>
      <w:r w:rsidRPr="006B7810">
        <w:rPr>
          <w:rFonts w:asciiTheme="minorHAnsi" w:hAnsiTheme="minorHAnsi" w:cstheme="minorHAnsi"/>
          <w:b/>
        </w:rPr>
        <w:t>ud</w:t>
      </w:r>
      <w:r w:rsidRPr="006B7810">
        <w:rPr>
          <w:rFonts w:asciiTheme="minorHAnsi" w:hAnsiTheme="minorHAnsi" w:cstheme="minorHAnsi"/>
          <w:b/>
          <w:spacing w:val="1"/>
        </w:rPr>
        <w:t>e</w:t>
      </w:r>
      <w:r w:rsidRPr="006B7810">
        <w:rPr>
          <w:rFonts w:asciiTheme="minorHAnsi" w:hAnsiTheme="minorHAnsi" w:cstheme="minorHAnsi"/>
          <w:b/>
        </w:rPr>
        <w:t>n</w:t>
      </w:r>
      <w:r w:rsidRPr="006B7810">
        <w:rPr>
          <w:rFonts w:asciiTheme="minorHAnsi" w:hAnsiTheme="minorHAnsi" w:cstheme="minorHAnsi"/>
          <w:b/>
          <w:spacing w:val="-1"/>
        </w:rPr>
        <w:t>t</w:t>
      </w:r>
      <w:r w:rsidRPr="006B7810">
        <w:rPr>
          <w:rFonts w:asciiTheme="minorHAnsi" w:hAnsiTheme="minorHAnsi" w:cstheme="minorHAnsi"/>
          <w:b/>
        </w:rPr>
        <w:t>s</w:t>
      </w:r>
      <w:r w:rsidR="00C04B52" w:rsidRPr="006B7810">
        <w:rPr>
          <w:rFonts w:asciiTheme="minorHAnsi" w:hAnsiTheme="minorHAnsi" w:cstheme="minorHAnsi"/>
          <w:b/>
        </w:rPr>
        <w:t xml:space="preserve"> to</w:t>
      </w:r>
      <w:r w:rsidRPr="006B7810">
        <w:rPr>
          <w:rFonts w:asciiTheme="minorHAnsi" w:hAnsiTheme="minorHAnsi" w:cstheme="minorHAnsi"/>
          <w:b/>
          <w:spacing w:val="1"/>
        </w:rPr>
        <w:t xml:space="preserve"> </w:t>
      </w:r>
      <w:r w:rsidRPr="006B7810">
        <w:rPr>
          <w:rFonts w:asciiTheme="minorHAnsi" w:hAnsiTheme="minorHAnsi" w:cstheme="minorHAnsi"/>
          <w:b/>
          <w:spacing w:val="-1"/>
        </w:rPr>
        <w:t>t</w:t>
      </w:r>
      <w:r w:rsidRPr="006B7810">
        <w:rPr>
          <w:rFonts w:asciiTheme="minorHAnsi" w:hAnsiTheme="minorHAnsi" w:cstheme="minorHAnsi"/>
          <w:b/>
          <w:spacing w:val="1"/>
        </w:rPr>
        <w:t>ak</w:t>
      </w:r>
      <w:r w:rsidR="00C04B52" w:rsidRPr="006B7810">
        <w:rPr>
          <w:rFonts w:asciiTheme="minorHAnsi" w:hAnsiTheme="minorHAnsi" w:cstheme="minorHAnsi"/>
          <w:b/>
        </w:rPr>
        <w:t>e</w:t>
      </w:r>
      <w:r w:rsidRPr="006B7810">
        <w:rPr>
          <w:rFonts w:asciiTheme="minorHAnsi" w:hAnsiTheme="minorHAnsi" w:cstheme="minorHAnsi"/>
          <w:b/>
          <w:spacing w:val="-2"/>
        </w:rPr>
        <w:t xml:space="preserve"> </w:t>
      </w:r>
      <w:r w:rsidRPr="006B7810">
        <w:rPr>
          <w:rFonts w:asciiTheme="minorHAnsi" w:hAnsiTheme="minorHAnsi" w:cstheme="minorHAnsi"/>
          <w:b/>
          <w:spacing w:val="1"/>
        </w:rPr>
        <w:t>c</w:t>
      </w:r>
      <w:r w:rsidRPr="006B7810">
        <w:rPr>
          <w:rFonts w:asciiTheme="minorHAnsi" w:hAnsiTheme="minorHAnsi" w:cstheme="minorHAnsi"/>
          <w:b/>
        </w:rPr>
        <w:t>oll</w:t>
      </w:r>
      <w:r w:rsidRPr="006B7810">
        <w:rPr>
          <w:rFonts w:asciiTheme="minorHAnsi" w:hAnsiTheme="minorHAnsi" w:cstheme="minorHAnsi"/>
          <w:b/>
          <w:spacing w:val="1"/>
        </w:rPr>
        <w:t>e</w:t>
      </w:r>
      <w:r w:rsidRPr="006B7810">
        <w:rPr>
          <w:rFonts w:asciiTheme="minorHAnsi" w:hAnsiTheme="minorHAnsi" w:cstheme="minorHAnsi"/>
          <w:b/>
          <w:spacing w:val="-3"/>
        </w:rPr>
        <w:t>g</w:t>
      </w:r>
      <w:r w:rsidRPr="006B7810">
        <w:rPr>
          <w:rFonts w:asciiTheme="minorHAnsi" w:hAnsiTheme="minorHAnsi" w:cstheme="minorHAnsi"/>
          <w:b/>
        </w:rPr>
        <w:t>e</w:t>
      </w:r>
      <w:r w:rsidRPr="006B7810">
        <w:rPr>
          <w:rFonts w:asciiTheme="minorHAnsi" w:hAnsiTheme="minorHAnsi" w:cstheme="minorHAnsi"/>
          <w:b/>
          <w:spacing w:val="1"/>
        </w:rPr>
        <w:t xml:space="preserve"> </w:t>
      </w:r>
      <w:r w:rsidRPr="006B7810">
        <w:rPr>
          <w:rFonts w:asciiTheme="minorHAnsi" w:hAnsiTheme="minorHAnsi" w:cstheme="minorHAnsi"/>
          <w:b/>
        </w:rPr>
        <w:t>l</w:t>
      </w:r>
      <w:r w:rsidRPr="006B7810">
        <w:rPr>
          <w:rFonts w:asciiTheme="minorHAnsi" w:hAnsiTheme="minorHAnsi" w:cstheme="minorHAnsi"/>
          <w:b/>
          <w:spacing w:val="-1"/>
        </w:rPr>
        <w:t>e</w:t>
      </w:r>
      <w:r w:rsidRPr="006B7810">
        <w:rPr>
          <w:rFonts w:asciiTheme="minorHAnsi" w:hAnsiTheme="minorHAnsi" w:cstheme="minorHAnsi"/>
          <w:b/>
          <w:spacing w:val="1"/>
        </w:rPr>
        <w:t>ve</w:t>
      </w:r>
      <w:r w:rsidRPr="006B7810">
        <w:rPr>
          <w:rFonts w:asciiTheme="minorHAnsi" w:hAnsiTheme="minorHAnsi" w:cstheme="minorHAnsi"/>
          <w:b/>
        </w:rPr>
        <w:t>l</w:t>
      </w:r>
      <w:r w:rsidRPr="006B7810">
        <w:rPr>
          <w:rFonts w:asciiTheme="minorHAnsi" w:hAnsiTheme="minorHAnsi" w:cstheme="minorHAnsi"/>
          <w:b/>
          <w:spacing w:val="-1"/>
        </w:rPr>
        <w:t xml:space="preserve"> </w:t>
      </w:r>
      <w:r w:rsidRPr="006B7810">
        <w:rPr>
          <w:rFonts w:asciiTheme="minorHAnsi" w:hAnsiTheme="minorHAnsi" w:cstheme="minorHAnsi"/>
          <w:b/>
          <w:spacing w:val="1"/>
        </w:rPr>
        <w:t>c</w:t>
      </w:r>
      <w:r w:rsidRPr="006B7810">
        <w:rPr>
          <w:rFonts w:asciiTheme="minorHAnsi" w:hAnsiTheme="minorHAnsi" w:cstheme="minorHAnsi"/>
          <w:b/>
        </w:rPr>
        <w:t>our</w:t>
      </w:r>
      <w:r w:rsidRPr="006B7810">
        <w:rPr>
          <w:rFonts w:asciiTheme="minorHAnsi" w:hAnsiTheme="minorHAnsi" w:cstheme="minorHAnsi"/>
          <w:b/>
          <w:spacing w:val="1"/>
        </w:rPr>
        <w:t>se</w:t>
      </w:r>
      <w:r w:rsidRPr="006B7810">
        <w:rPr>
          <w:rFonts w:asciiTheme="minorHAnsi" w:hAnsiTheme="minorHAnsi" w:cstheme="minorHAnsi"/>
          <w:b/>
        </w:rPr>
        <w:t>wo</w:t>
      </w:r>
      <w:r w:rsidRPr="006B7810">
        <w:rPr>
          <w:rFonts w:asciiTheme="minorHAnsi" w:hAnsiTheme="minorHAnsi" w:cstheme="minorHAnsi"/>
          <w:b/>
          <w:spacing w:val="-2"/>
        </w:rPr>
        <w:t>r</w:t>
      </w:r>
      <w:r w:rsidRPr="006B7810">
        <w:rPr>
          <w:rFonts w:asciiTheme="minorHAnsi" w:hAnsiTheme="minorHAnsi" w:cstheme="minorHAnsi"/>
          <w:b/>
          <w:spacing w:val="1"/>
        </w:rPr>
        <w:t>k.</w:t>
      </w:r>
    </w:p>
    <w:p w14:paraId="36D992FA" w14:textId="77777777" w:rsidR="00056FB2" w:rsidRPr="006B7810" w:rsidRDefault="002D4AC0" w:rsidP="00DA3603">
      <w:pPr>
        <w:pStyle w:val="ListParagraph"/>
        <w:numPr>
          <w:ilvl w:val="0"/>
          <w:numId w:val="22"/>
        </w:numPr>
        <w:rPr>
          <w:rFonts w:asciiTheme="minorHAnsi" w:hAnsiTheme="minorHAnsi" w:cstheme="minorHAnsi"/>
        </w:rPr>
      </w:pPr>
      <w:r w:rsidRPr="006B7810">
        <w:rPr>
          <w:rFonts w:asciiTheme="minorHAnsi" w:hAnsiTheme="minorHAnsi" w:cstheme="minorHAnsi"/>
        </w:rPr>
        <w:t>A</w:t>
      </w:r>
      <w:r w:rsidRPr="006B7810">
        <w:rPr>
          <w:rFonts w:asciiTheme="minorHAnsi" w:hAnsiTheme="minorHAnsi" w:cstheme="minorHAnsi"/>
          <w:spacing w:val="1"/>
        </w:rPr>
        <w:t xml:space="preserve"> </w:t>
      </w:r>
      <w:r w:rsidRPr="006B7810">
        <w:rPr>
          <w:rFonts w:asciiTheme="minorHAnsi" w:hAnsiTheme="minorHAnsi" w:cstheme="minorHAnsi"/>
        </w:rPr>
        <w:t>sc</w:t>
      </w:r>
      <w:r w:rsidRPr="006B7810">
        <w:rPr>
          <w:rFonts w:asciiTheme="minorHAnsi" w:hAnsiTheme="minorHAnsi" w:cstheme="minorHAnsi"/>
          <w:spacing w:val="1"/>
        </w:rPr>
        <w:t>h</w:t>
      </w:r>
      <w:r w:rsidRPr="006B7810">
        <w:rPr>
          <w:rFonts w:asciiTheme="minorHAnsi" w:hAnsiTheme="minorHAnsi" w:cstheme="minorHAnsi"/>
          <w:spacing w:val="-1"/>
        </w:rPr>
        <w:t>o</w:t>
      </w:r>
      <w:r w:rsidRPr="006B7810">
        <w:rPr>
          <w:rFonts w:asciiTheme="minorHAnsi" w:hAnsiTheme="minorHAnsi" w:cstheme="minorHAnsi"/>
          <w:spacing w:val="1"/>
        </w:rPr>
        <w:t>o</w:t>
      </w:r>
      <w:r w:rsidRPr="006B7810">
        <w:rPr>
          <w:rFonts w:asciiTheme="minorHAnsi" w:hAnsiTheme="minorHAnsi" w:cstheme="minorHAnsi"/>
        </w:rPr>
        <w:t xml:space="preserve">l may </w:t>
      </w:r>
      <w:r w:rsidRPr="006B7810">
        <w:rPr>
          <w:rFonts w:asciiTheme="minorHAnsi" w:hAnsiTheme="minorHAnsi" w:cstheme="minorHAnsi"/>
          <w:spacing w:val="-1"/>
        </w:rPr>
        <w:t>r</w:t>
      </w:r>
      <w:r w:rsidRPr="006B7810">
        <w:rPr>
          <w:rFonts w:asciiTheme="minorHAnsi" w:hAnsiTheme="minorHAnsi" w:cstheme="minorHAnsi"/>
          <w:spacing w:val="1"/>
        </w:rPr>
        <w:t>e</w:t>
      </w:r>
      <w:r w:rsidRPr="006B7810">
        <w:rPr>
          <w:rFonts w:asciiTheme="minorHAnsi" w:hAnsiTheme="minorHAnsi" w:cstheme="minorHAnsi"/>
          <w:spacing w:val="-1"/>
        </w:rPr>
        <w:t>q</w:t>
      </w:r>
      <w:r w:rsidRPr="006B7810">
        <w:rPr>
          <w:rFonts w:asciiTheme="minorHAnsi" w:hAnsiTheme="minorHAnsi" w:cstheme="minorHAnsi"/>
          <w:spacing w:val="1"/>
        </w:rPr>
        <w:t>ue</w:t>
      </w:r>
      <w:r w:rsidRPr="006B7810">
        <w:rPr>
          <w:rFonts w:asciiTheme="minorHAnsi" w:hAnsiTheme="minorHAnsi" w:cstheme="minorHAnsi"/>
        </w:rPr>
        <w:t>st</w:t>
      </w:r>
      <w:r w:rsidRPr="006B7810">
        <w:rPr>
          <w:rFonts w:asciiTheme="minorHAnsi" w:hAnsiTheme="minorHAnsi" w:cstheme="minorHAnsi"/>
          <w:spacing w:val="-1"/>
        </w:rPr>
        <w:t xml:space="preserve"> </w:t>
      </w:r>
      <w:r w:rsidRPr="006B7810">
        <w:rPr>
          <w:rFonts w:asciiTheme="minorHAnsi" w:hAnsiTheme="minorHAnsi" w:cstheme="minorHAnsi"/>
        </w:rPr>
        <w:t>f</w:t>
      </w:r>
      <w:r w:rsidRPr="006B7810">
        <w:rPr>
          <w:rFonts w:asciiTheme="minorHAnsi" w:hAnsiTheme="minorHAnsi" w:cstheme="minorHAnsi"/>
          <w:spacing w:val="1"/>
        </w:rPr>
        <w:t>u</w:t>
      </w:r>
      <w:r w:rsidRPr="006B7810">
        <w:rPr>
          <w:rFonts w:asciiTheme="minorHAnsi" w:hAnsiTheme="minorHAnsi" w:cstheme="minorHAnsi"/>
          <w:spacing w:val="-1"/>
        </w:rPr>
        <w:t>n</w:t>
      </w:r>
      <w:r w:rsidRPr="006B7810">
        <w:rPr>
          <w:rFonts w:asciiTheme="minorHAnsi" w:hAnsiTheme="minorHAnsi" w:cstheme="minorHAnsi"/>
          <w:spacing w:val="1"/>
        </w:rPr>
        <w:t>d</w:t>
      </w:r>
      <w:r w:rsidRPr="006B7810">
        <w:rPr>
          <w:rFonts w:asciiTheme="minorHAnsi" w:hAnsiTheme="minorHAnsi" w:cstheme="minorHAnsi"/>
          <w:spacing w:val="-3"/>
        </w:rPr>
        <w:t>i</w:t>
      </w:r>
      <w:r w:rsidRPr="006B7810">
        <w:rPr>
          <w:rFonts w:asciiTheme="minorHAnsi" w:hAnsiTheme="minorHAnsi" w:cstheme="minorHAnsi"/>
          <w:spacing w:val="1"/>
        </w:rPr>
        <w:t>n</w:t>
      </w:r>
      <w:r w:rsidRPr="006B7810">
        <w:rPr>
          <w:rFonts w:asciiTheme="minorHAnsi" w:hAnsiTheme="minorHAnsi" w:cstheme="minorHAnsi"/>
        </w:rPr>
        <w:t>g</w:t>
      </w:r>
      <w:r w:rsidRPr="006B7810">
        <w:rPr>
          <w:rFonts w:asciiTheme="minorHAnsi" w:hAnsiTheme="minorHAnsi" w:cstheme="minorHAnsi"/>
          <w:spacing w:val="1"/>
        </w:rPr>
        <w:t xml:space="preserve"> </w:t>
      </w:r>
      <w:r w:rsidRPr="006B7810">
        <w:rPr>
          <w:rFonts w:asciiTheme="minorHAnsi" w:hAnsiTheme="minorHAnsi" w:cstheme="minorHAnsi"/>
          <w:spacing w:val="-2"/>
        </w:rPr>
        <w:t>f</w:t>
      </w:r>
      <w:r w:rsidRPr="006B7810">
        <w:rPr>
          <w:rFonts w:asciiTheme="minorHAnsi" w:hAnsiTheme="minorHAnsi" w:cstheme="minorHAnsi"/>
          <w:spacing w:val="1"/>
        </w:rPr>
        <w:t>o</w:t>
      </w:r>
      <w:r w:rsidRPr="006B7810">
        <w:rPr>
          <w:rFonts w:asciiTheme="minorHAnsi" w:hAnsiTheme="minorHAnsi" w:cstheme="minorHAnsi"/>
        </w:rPr>
        <w:t xml:space="preserve">r </w:t>
      </w:r>
      <w:r w:rsidRPr="006B7810">
        <w:rPr>
          <w:rFonts w:asciiTheme="minorHAnsi" w:hAnsiTheme="minorHAnsi" w:cstheme="minorHAnsi"/>
          <w:spacing w:val="1"/>
        </w:rPr>
        <w:t>d</w:t>
      </w:r>
      <w:r w:rsidRPr="006B7810">
        <w:rPr>
          <w:rFonts w:asciiTheme="minorHAnsi" w:hAnsiTheme="minorHAnsi" w:cstheme="minorHAnsi"/>
          <w:spacing w:val="-1"/>
        </w:rPr>
        <w:t>u</w:t>
      </w:r>
      <w:r w:rsidRPr="006B7810">
        <w:rPr>
          <w:rFonts w:asciiTheme="minorHAnsi" w:hAnsiTheme="minorHAnsi" w:cstheme="minorHAnsi"/>
          <w:spacing w:val="1"/>
        </w:rPr>
        <w:t>a</w:t>
      </w:r>
      <w:r w:rsidRPr="006B7810">
        <w:rPr>
          <w:rFonts w:asciiTheme="minorHAnsi" w:hAnsiTheme="minorHAnsi" w:cstheme="minorHAnsi"/>
        </w:rPr>
        <w:t xml:space="preserve">l </w:t>
      </w:r>
      <w:r w:rsidRPr="006B7810">
        <w:rPr>
          <w:rFonts w:asciiTheme="minorHAnsi" w:hAnsiTheme="minorHAnsi" w:cstheme="minorHAnsi"/>
          <w:spacing w:val="1"/>
        </w:rPr>
        <w:t>en</w:t>
      </w:r>
      <w:r w:rsidRPr="006B7810">
        <w:rPr>
          <w:rFonts w:asciiTheme="minorHAnsi" w:hAnsiTheme="minorHAnsi" w:cstheme="minorHAnsi"/>
          <w:spacing w:val="-1"/>
        </w:rPr>
        <w:t>r</w:t>
      </w:r>
      <w:r w:rsidRPr="006B7810">
        <w:rPr>
          <w:rFonts w:asciiTheme="minorHAnsi" w:hAnsiTheme="minorHAnsi" w:cstheme="minorHAnsi"/>
          <w:spacing w:val="1"/>
        </w:rPr>
        <w:t>o</w:t>
      </w:r>
      <w:r w:rsidRPr="006B7810">
        <w:rPr>
          <w:rFonts w:asciiTheme="minorHAnsi" w:hAnsiTheme="minorHAnsi" w:cstheme="minorHAnsi"/>
        </w:rPr>
        <w:t>ll</w:t>
      </w:r>
      <w:r w:rsidRPr="006B7810">
        <w:rPr>
          <w:rFonts w:asciiTheme="minorHAnsi" w:hAnsiTheme="minorHAnsi" w:cstheme="minorHAnsi"/>
          <w:spacing w:val="-1"/>
        </w:rPr>
        <w:t>me</w:t>
      </w:r>
      <w:r w:rsidRPr="006B7810">
        <w:rPr>
          <w:rFonts w:asciiTheme="minorHAnsi" w:hAnsiTheme="minorHAnsi" w:cstheme="minorHAnsi"/>
          <w:spacing w:val="1"/>
        </w:rPr>
        <w:t>n</w:t>
      </w:r>
      <w:r w:rsidRPr="006B7810">
        <w:rPr>
          <w:rFonts w:asciiTheme="minorHAnsi" w:hAnsiTheme="minorHAnsi" w:cstheme="minorHAnsi"/>
        </w:rPr>
        <w:t>t</w:t>
      </w:r>
      <w:r w:rsidRPr="006B7810">
        <w:rPr>
          <w:rFonts w:asciiTheme="minorHAnsi" w:hAnsiTheme="minorHAnsi" w:cstheme="minorHAnsi"/>
          <w:spacing w:val="1"/>
        </w:rPr>
        <w:t xml:space="preserve"> </w:t>
      </w:r>
      <w:r w:rsidRPr="006B7810">
        <w:rPr>
          <w:rFonts w:asciiTheme="minorHAnsi" w:hAnsiTheme="minorHAnsi" w:cstheme="minorHAnsi"/>
          <w:spacing w:val="-1"/>
        </w:rPr>
        <w:t>o</w:t>
      </w:r>
      <w:r w:rsidRPr="006B7810">
        <w:rPr>
          <w:rFonts w:asciiTheme="minorHAnsi" w:hAnsiTheme="minorHAnsi" w:cstheme="minorHAnsi"/>
          <w:spacing w:val="1"/>
        </w:rPr>
        <w:t>pp</w:t>
      </w:r>
      <w:r w:rsidRPr="006B7810">
        <w:rPr>
          <w:rFonts w:asciiTheme="minorHAnsi" w:hAnsiTheme="minorHAnsi" w:cstheme="minorHAnsi"/>
          <w:spacing w:val="-1"/>
        </w:rPr>
        <w:t>or</w:t>
      </w:r>
      <w:r w:rsidRPr="006B7810">
        <w:rPr>
          <w:rFonts w:asciiTheme="minorHAnsi" w:hAnsiTheme="minorHAnsi" w:cstheme="minorHAnsi"/>
        </w:rPr>
        <w:t>t</w:t>
      </w:r>
      <w:r w:rsidRPr="006B7810">
        <w:rPr>
          <w:rFonts w:asciiTheme="minorHAnsi" w:hAnsiTheme="minorHAnsi" w:cstheme="minorHAnsi"/>
          <w:spacing w:val="1"/>
        </w:rPr>
        <w:t>un</w:t>
      </w:r>
      <w:r w:rsidRPr="006B7810">
        <w:rPr>
          <w:rFonts w:asciiTheme="minorHAnsi" w:hAnsiTheme="minorHAnsi" w:cstheme="minorHAnsi"/>
        </w:rPr>
        <w:t>iti</w:t>
      </w:r>
      <w:r w:rsidRPr="006B7810">
        <w:rPr>
          <w:rFonts w:asciiTheme="minorHAnsi" w:hAnsiTheme="minorHAnsi" w:cstheme="minorHAnsi"/>
          <w:spacing w:val="1"/>
        </w:rPr>
        <w:t>e</w:t>
      </w:r>
      <w:r w:rsidRPr="006B7810">
        <w:rPr>
          <w:rFonts w:asciiTheme="minorHAnsi" w:hAnsiTheme="minorHAnsi" w:cstheme="minorHAnsi"/>
        </w:rPr>
        <w:t xml:space="preserve">s </w:t>
      </w:r>
      <w:r w:rsidRPr="006B7810">
        <w:rPr>
          <w:rFonts w:asciiTheme="minorHAnsi" w:hAnsiTheme="minorHAnsi" w:cstheme="minorHAnsi"/>
          <w:spacing w:val="-2"/>
        </w:rPr>
        <w:t>f</w:t>
      </w:r>
      <w:r w:rsidRPr="006B7810">
        <w:rPr>
          <w:rFonts w:asciiTheme="minorHAnsi" w:hAnsiTheme="minorHAnsi" w:cstheme="minorHAnsi"/>
          <w:spacing w:val="1"/>
        </w:rPr>
        <w:t>o</w:t>
      </w:r>
      <w:r w:rsidRPr="006B7810">
        <w:rPr>
          <w:rFonts w:asciiTheme="minorHAnsi" w:hAnsiTheme="minorHAnsi" w:cstheme="minorHAnsi"/>
        </w:rPr>
        <w:t>r st</w:t>
      </w:r>
      <w:r w:rsidRPr="006B7810">
        <w:rPr>
          <w:rFonts w:asciiTheme="minorHAnsi" w:hAnsiTheme="minorHAnsi" w:cstheme="minorHAnsi"/>
          <w:spacing w:val="1"/>
        </w:rPr>
        <w:t>u</w:t>
      </w:r>
      <w:r w:rsidRPr="006B7810">
        <w:rPr>
          <w:rFonts w:asciiTheme="minorHAnsi" w:hAnsiTheme="minorHAnsi" w:cstheme="minorHAnsi"/>
          <w:spacing w:val="-1"/>
        </w:rPr>
        <w:t>d</w:t>
      </w:r>
      <w:r w:rsidRPr="006B7810">
        <w:rPr>
          <w:rFonts w:asciiTheme="minorHAnsi" w:hAnsiTheme="minorHAnsi" w:cstheme="minorHAnsi"/>
          <w:spacing w:val="1"/>
        </w:rPr>
        <w:t>en</w:t>
      </w:r>
      <w:r w:rsidRPr="006B7810">
        <w:rPr>
          <w:rFonts w:asciiTheme="minorHAnsi" w:hAnsiTheme="minorHAnsi" w:cstheme="minorHAnsi"/>
        </w:rPr>
        <w:t>ts</w:t>
      </w:r>
      <w:r w:rsidRPr="006B7810">
        <w:rPr>
          <w:rFonts w:asciiTheme="minorHAnsi" w:hAnsiTheme="minorHAnsi" w:cstheme="minorHAnsi"/>
          <w:spacing w:val="-2"/>
        </w:rPr>
        <w:t xml:space="preserve"> </w:t>
      </w:r>
      <w:r w:rsidRPr="006B7810">
        <w:rPr>
          <w:rFonts w:asciiTheme="minorHAnsi" w:hAnsiTheme="minorHAnsi" w:cstheme="minorHAnsi"/>
          <w:spacing w:val="1"/>
        </w:rPr>
        <w:t>du</w:t>
      </w:r>
      <w:r w:rsidRPr="006B7810">
        <w:rPr>
          <w:rFonts w:asciiTheme="minorHAnsi" w:hAnsiTheme="minorHAnsi" w:cstheme="minorHAnsi"/>
          <w:spacing w:val="-1"/>
        </w:rPr>
        <w:t>r</w:t>
      </w:r>
      <w:r w:rsidRPr="006B7810">
        <w:rPr>
          <w:rFonts w:asciiTheme="minorHAnsi" w:hAnsiTheme="minorHAnsi" w:cstheme="minorHAnsi"/>
        </w:rPr>
        <w:t>i</w:t>
      </w:r>
      <w:r w:rsidRPr="006B7810">
        <w:rPr>
          <w:rFonts w:asciiTheme="minorHAnsi" w:hAnsiTheme="minorHAnsi" w:cstheme="minorHAnsi"/>
          <w:spacing w:val="-1"/>
        </w:rPr>
        <w:t>n</w:t>
      </w:r>
      <w:r w:rsidRPr="006B7810">
        <w:rPr>
          <w:rFonts w:asciiTheme="minorHAnsi" w:hAnsiTheme="minorHAnsi" w:cstheme="minorHAnsi"/>
        </w:rPr>
        <w:t>g</w:t>
      </w:r>
      <w:r w:rsidRPr="006B7810">
        <w:rPr>
          <w:rFonts w:asciiTheme="minorHAnsi" w:hAnsiTheme="minorHAnsi" w:cstheme="minorHAnsi"/>
          <w:spacing w:val="-1"/>
        </w:rPr>
        <w:t xml:space="preserve"> </w:t>
      </w:r>
      <w:r w:rsidRPr="006B7810">
        <w:rPr>
          <w:rFonts w:asciiTheme="minorHAnsi" w:hAnsiTheme="minorHAnsi" w:cstheme="minorHAnsi"/>
        </w:rPr>
        <w:t>t</w:t>
      </w:r>
      <w:r w:rsidRPr="006B7810">
        <w:rPr>
          <w:rFonts w:asciiTheme="minorHAnsi" w:hAnsiTheme="minorHAnsi" w:cstheme="minorHAnsi"/>
          <w:spacing w:val="1"/>
        </w:rPr>
        <w:t>he</w:t>
      </w:r>
      <w:r w:rsidRPr="006B7810">
        <w:rPr>
          <w:rFonts w:asciiTheme="minorHAnsi" w:hAnsiTheme="minorHAnsi" w:cstheme="minorHAnsi"/>
        </w:rPr>
        <w:t>ir j</w:t>
      </w:r>
      <w:r w:rsidRPr="006B7810">
        <w:rPr>
          <w:rFonts w:asciiTheme="minorHAnsi" w:hAnsiTheme="minorHAnsi" w:cstheme="minorHAnsi"/>
          <w:spacing w:val="1"/>
        </w:rPr>
        <w:t>un</w:t>
      </w:r>
      <w:r w:rsidRPr="006B7810">
        <w:rPr>
          <w:rFonts w:asciiTheme="minorHAnsi" w:hAnsiTheme="minorHAnsi" w:cstheme="minorHAnsi"/>
        </w:rPr>
        <w:t>i</w:t>
      </w:r>
      <w:r w:rsidRPr="006B7810">
        <w:rPr>
          <w:rFonts w:asciiTheme="minorHAnsi" w:hAnsiTheme="minorHAnsi" w:cstheme="minorHAnsi"/>
          <w:spacing w:val="1"/>
        </w:rPr>
        <w:t>o</w:t>
      </w:r>
      <w:r w:rsidRPr="006B7810">
        <w:rPr>
          <w:rFonts w:asciiTheme="minorHAnsi" w:hAnsiTheme="minorHAnsi" w:cstheme="minorHAnsi"/>
        </w:rPr>
        <w:t>r</w:t>
      </w:r>
      <w:r w:rsidRPr="006B7810">
        <w:rPr>
          <w:rFonts w:asciiTheme="minorHAnsi" w:hAnsiTheme="minorHAnsi" w:cstheme="minorHAnsi"/>
          <w:spacing w:val="-3"/>
        </w:rPr>
        <w:t xml:space="preserve"> </w:t>
      </w:r>
      <w:r w:rsidRPr="006B7810">
        <w:rPr>
          <w:rFonts w:asciiTheme="minorHAnsi" w:hAnsiTheme="minorHAnsi" w:cstheme="minorHAnsi"/>
          <w:spacing w:val="1"/>
        </w:rPr>
        <w:t>o</w:t>
      </w:r>
      <w:r w:rsidR="0069649E" w:rsidRPr="006B7810">
        <w:rPr>
          <w:rFonts w:asciiTheme="minorHAnsi" w:hAnsiTheme="minorHAnsi" w:cstheme="minorHAnsi"/>
        </w:rPr>
        <w:t xml:space="preserve">r </w:t>
      </w:r>
      <w:r w:rsidRPr="006B7810">
        <w:rPr>
          <w:rFonts w:asciiTheme="minorHAnsi" w:hAnsiTheme="minorHAnsi" w:cstheme="minorHAnsi"/>
        </w:rPr>
        <w:t>s</w:t>
      </w:r>
      <w:r w:rsidRPr="006B7810">
        <w:rPr>
          <w:rFonts w:asciiTheme="minorHAnsi" w:hAnsiTheme="minorHAnsi" w:cstheme="minorHAnsi"/>
          <w:spacing w:val="1"/>
        </w:rPr>
        <w:t>en</w:t>
      </w:r>
      <w:r w:rsidRPr="006B7810">
        <w:rPr>
          <w:rFonts w:asciiTheme="minorHAnsi" w:hAnsiTheme="minorHAnsi" w:cstheme="minorHAnsi"/>
          <w:spacing w:val="-3"/>
        </w:rPr>
        <w:t>i</w:t>
      </w:r>
      <w:r w:rsidRPr="006B7810">
        <w:rPr>
          <w:rFonts w:asciiTheme="minorHAnsi" w:hAnsiTheme="minorHAnsi" w:cstheme="minorHAnsi"/>
          <w:spacing w:val="1"/>
        </w:rPr>
        <w:t>o</w:t>
      </w:r>
      <w:r w:rsidRPr="006B7810">
        <w:rPr>
          <w:rFonts w:asciiTheme="minorHAnsi" w:hAnsiTheme="minorHAnsi" w:cstheme="minorHAnsi"/>
        </w:rPr>
        <w:t>r y</w:t>
      </w:r>
      <w:r w:rsidRPr="006B7810">
        <w:rPr>
          <w:rFonts w:asciiTheme="minorHAnsi" w:hAnsiTheme="minorHAnsi" w:cstheme="minorHAnsi"/>
          <w:spacing w:val="1"/>
        </w:rPr>
        <w:t>ea</w:t>
      </w:r>
      <w:r w:rsidRPr="006B7810">
        <w:rPr>
          <w:rFonts w:asciiTheme="minorHAnsi" w:hAnsiTheme="minorHAnsi" w:cstheme="minorHAnsi"/>
          <w:spacing w:val="-1"/>
        </w:rPr>
        <w:t>r</w:t>
      </w:r>
      <w:r w:rsidRPr="006B7810">
        <w:rPr>
          <w:rFonts w:asciiTheme="minorHAnsi" w:hAnsiTheme="minorHAnsi" w:cstheme="minorHAnsi"/>
        </w:rPr>
        <w:t>.</w:t>
      </w:r>
      <w:r w:rsidR="001030A2" w:rsidRPr="006B7810">
        <w:rPr>
          <w:rFonts w:asciiTheme="minorHAnsi" w:hAnsiTheme="minorHAnsi" w:cstheme="minorHAnsi"/>
        </w:rPr>
        <w:t xml:space="preserve"> Support of dual enrollment opportunities for younger students will be considered on a case</w:t>
      </w:r>
      <w:r w:rsidR="008631D6" w:rsidRPr="006B7810">
        <w:rPr>
          <w:rFonts w:asciiTheme="minorHAnsi" w:hAnsiTheme="minorHAnsi" w:cstheme="minorHAnsi"/>
        </w:rPr>
        <w:t>-</w:t>
      </w:r>
      <w:r w:rsidR="001030A2" w:rsidRPr="006B7810">
        <w:rPr>
          <w:rFonts w:asciiTheme="minorHAnsi" w:hAnsiTheme="minorHAnsi" w:cstheme="minorHAnsi"/>
        </w:rPr>
        <w:t>by</w:t>
      </w:r>
      <w:r w:rsidR="008631D6" w:rsidRPr="006B7810">
        <w:rPr>
          <w:rFonts w:asciiTheme="minorHAnsi" w:hAnsiTheme="minorHAnsi" w:cstheme="minorHAnsi"/>
        </w:rPr>
        <w:t>-</w:t>
      </w:r>
      <w:r w:rsidR="001030A2" w:rsidRPr="006B7810">
        <w:rPr>
          <w:rFonts w:asciiTheme="minorHAnsi" w:hAnsiTheme="minorHAnsi" w:cstheme="minorHAnsi"/>
        </w:rPr>
        <w:t>case basis.</w:t>
      </w:r>
      <w:r w:rsidR="0097130F" w:rsidRPr="006B7810">
        <w:rPr>
          <w:rFonts w:asciiTheme="minorHAnsi" w:hAnsiTheme="minorHAnsi" w:cstheme="minorHAnsi"/>
        </w:rPr>
        <w:t xml:space="preserve"> </w:t>
      </w:r>
    </w:p>
    <w:p w14:paraId="53E85590" w14:textId="77777777" w:rsidR="00EF64B4" w:rsidRPr="006B7810" w:rsidRDefault="00EF64B4" w:rsidP="00DA3603">
      <w:pPr>
        <w:pStyle w:val="ListParagraph"/>
        <w:numPr>
          <w:ilvl w:val="0"/>
          <w:numId w:val="22"/>
        </w:numPr>
        <w:rPr>
          <w:rFonts w:asciiTheme="minorHAnsi" w:hAnsiTheme="minorHAnsi" w:cstheme="minorHAnsi"/>
        </w:rPr>
      </w:pPr>
      <w:r w:rsidRPr="006B7810">
        <w:rPr>
          <w:rFonts w:asciiTheme="minorHAnsi" w:hAnsiTheme="minorHAnsi" w:cstheme="minorHAnsi"/>
        </w:rPr>
        <w:t>Use of GEAR UP funds should occur after students have utilized the 1, 2, Free program offered through the Montana University System. (https://mus.edu/one-two-free/)</w:t>
      </w:r>
    </w:p>
    <w:p w14:paraId="13275FDD" w14:textId="77777777" w:rsidR="00056FB2" w:rsidRPr="006B7810" w:rsidRDefault="002D4AC0" w:rsidP="00DA3603">
      <w:pPr>
        <w:pStyle w:val="ListParagraph"/>
        <w:numPr>
          <w:ilvl w:val="0"/>
          <w:numId w:val="22"/>
        </w:numPr>
        <w:rPr>
          <w:rFonts w:asciiTheme="minorHAnsi" w:hAnsiTheme="minorHAnsi" w:cstheme="minorHAnsi"/>
        </w:rPr>
      </w:pPr>
      <w:r w:rsidRPr="006B7810">
        <w:rPr>
          <w:rFonts w:asciiTheme="minorHAnsi" w:hAnsiTheme="minorHAnsi" w:cstheme="minorHAnsi"/>
        </w:rPr>
        <w:t>A</w:t>
      </w:r>
      <w:r w:rsidRPr="006B7810">
        <w:rPr>
          <w:rFonts w:asciiTheme="minorHAnsi" w:hAnsiTheme="minorHAnsi" w:cstheme="minorHAnsi"/>
          <w:spacing w:val="1"/>
        </w:rPr>
        <w:t xml:space="preserve"> </w:t>
      </w:r>
      <w:r w:rsidRPr="006B7810">
        <w:rPr>
          <w:rFonts w:asciiTheme="minorHAnsi" w:hAnsiTheme="minorHAnsi" w:cstheme="minorHAnsi"/>
        </w:rPr>
        <w:t>sc</w:t>
      </w:r>
      <w:r w:rsidRPr="006B7810">
        <w:rPr>
          <w:rFonts w:asciiTheme="minorHAnsi" w:hAnsiTheme="minorHAnsi" w:cstheme="minorHAnsi"/>
          <w:spacing w:val="1"/>
        </w:rPr>
        <w:t>h</w:t>
      </w:r>
      <w:r w:rsidRPr="006B7810">
        <w:rPr>
          <w:rFonts w:asciiTheme="minorHAnsi" w:hAnsiTheme="minorHAnsi" w:cstheme="minorHAnsi"/>
          <w:spacing w:val="-1"/>
        </w:rPr>
        <w:t>o</w:t>
      </w:r>
      <w:r w:rsidRPr="006B7810">
        <w:rPr>
          <w:rFonts w:asciiTheme="minorHAnsi" w:hAnsiTheme="minorHAnsi" w:cstheme="minorHAnsi"/>
          <w:spacing w:val="1"/>
        </w:rPr>
        <w:t>o</w:t>
      </w:r>
      <w:r w:rsidRPr="006B7810">
        <w:rPr>
          <w:rFonts w:asciiTheme="minorHAnsi" w:hAnsiTheme="minorHAnsi" w:cstheme="minorHAnsi"/>
        </w:rPr>
        <w:t xml:space="preserve">l </w:t>
      </w:r>
      <w:r w:rsidRPr="006B7810">
        <w:rPr>
          <w:rFonts w:asciiTheme="minorHAnsi" w:hAnsiTheme="minorHAnsi" w:cstheme="minorHAnsi"/>
          <w:spacing w:val="-1"/>
        </w:rPr>
        <w:t>m</w:t>
      </w:r>
      <w:r w:rsidRPr="006B7810">
        <w:rPr>
          <w:rFonts w:asciiTheme="minorHAnsi" w:hAnsiTheme="minorHAnsi" w:cstheme="minorHAnsi"/>
          <w:spacing w:val="1"/>
        </w:rPr>
        <w:t>a</w:t>
      </w:r>
      <w:r w:rsidRPr="006B7810">
        <w:rPr>
          <w:rFonts w:asciiTheme="minorHAnsi" w:hAnsiTheme="minorHAnsi" w:cstheme="minorHAnsi"/>
        </w:rPr>
        <w:t>y request</w:t>
      </w:r>
      <w:r w:rsidRPr="006B7810">
        <w:rPr>
          <w:rFonts w:asciiTheme="minorHAnsi" w:hAnsiTheme="minorHAnsi" w:cstheme="minorHAnsi"/>
          <w:spacing w:val="-1"/>
        </w:rPr>
        <w:t xml:space="preserve"> </w:t>
      </w:r>
      <w:r w:rsidRPr="006B7810">
        <w:rPr>
          <w:rFonts w:asciiTheme="minorHAnsi" w:hAnsiTheme="minorHAnsi" w:cstheme="minorHAnsi"/>
        </w:rPr>
        <w:t>t</w:t>
      </w:r>
      <w:r w:rsidRPr="006B7810">
        <w:rPr>
          <w:rFonts w:asciiTheme="minorHAnsi" w:hAnsiTheme="minorHAnsi" w:cstheme="minorHAnsi"/>
          <w:spacing w:val="1"/>
        </w:rPr>
        <w:t>h</w:t>
      </w:r>
      <w:r w:rsidRPr="006B7810">
        <w:rPr>
          <w:rFonts w:asciiTheme="minorHAnsi" w:hAnsiTheme="minorHAnsi" w:cstheme="minorHAnsi"/>
        </w:rPr>
        <w:t>e</w:t>
      </w:r>
      <w:r w:rsidRPr="006B7810">
        <w:rPr>
          <w:rFonts w:asciiTheme="minorHAnsi" w:hAnsiTheme="minorHAnsi" w:cstheme="minorHAnsi"/>
          <w:spacing w:val="-1"/>
        </w:rPr>
        <w:t xml:space="preserve"> </w:t>
      </w:r>
      <w:r w:rsidRPr="006B7810">
        <w:rPr>
          <w:rFonts w:asciiTheme="minorHAnsi" w:hAnsiTheme="minorHAnsi" w:cstheme="minorHAnsi"/>
          <w:spacing w:val="-2"/>
        </w:rPr>
        <w:t>A</w:t>
      </w:r>
      <w:r w:rsidRPr="006B7810">
        <w:rPr>
          <w:rFonts w:asciiTheme="minorHAnsi" w:hAnsiTheme="minorHAnsi" w:cstheme="minorHAnsi"/>
        </w:rPr>
        <w:t>P</w:t>
      </w:r>
      <w:r w:rsidRPr="006B7810">
        <w:rPr>
          <w:rFonts w:asciiTheme="minorHAnsi" w:hAnsiTheme="minorHAnsi" w:cstheme="minorHAnsi"/>
          <w:spacing w:val="1"/>
        </w:rPr>
        <w:t xml:space="preserve"> </w:t>
      </w:r>
      <w:r w:rsidRPr="006B7810">
        <w:rPr>
          <w:rFonts w:asciiTheme="minorHAnsi" w:hAnsiTheme="minorHAnsi" w:cstheme="minorHAnsi"/>
        </w:rPr>
        <w:t>t</w:t>
      </w:r>
      <w:r w:rsidRPr="006B7810">
        <w:rPr>
          <w:rFonts w:asciiTheme="minorHAnsi" w:hAnsiTheme="minorHAnsi" w:cstheme="minorHAnsi"/>
          <w:spacing w:val="1"/>
        </w:rPr>
        <w:t>e</w:t>
      </w:r>
      <w:r w:rsidRPr="006B7810">
        <w:rPr>
          <w:rFonts w:asciiTheme="minorHAnsi" w:hAnsiTheme="minorHAnsi" w:cstheme="minorHAnsi"/>
        </w:rPr>
        <w:t>st</w:t>
      </w:r>
      <w:r w:rsidRPr="006B7810">
        <w:rPr>
          <w:rFonts w:asciiTheme="minorHAnsi" w:hAnsiTheme="minorHAnsi" w:cstheme="minorHAnsi"/>
          <w:spacing w:val="-1"/>
        </w:rPr>
        <w:t xml:space="preserve"> </w:t>
      </w:r>
      <w:r w:rsidRPr="006B7810">
        <w:rPr>
          <w:rFonts w:asciiTheme="minorHAnsi" w:hAnsiTheme="minorHAnsi" w:cstheme="minorHAnsi"/>
        </w:rPr>
        <w:t>f</w:t>
      </w:r>
      <w:r w:rsidRPr="006B7810">
        <w:rPr>
          <w:rFonts w:asciiTheme="minorHAnsi" w:hAnsiTheme="minorHAnsi" w:cstheme="minorHAnsi"/>
          <w:spacing w:val="1"/>
        </w:rPr>
        <w:t>e</w:t>
      </w:r>
      <w:r w:rsidRPr="006B7810">
        <w:rPr>
          <w:rFonts w:asciiTheme="minorHAnsi" w:hAnsiTheme="minorHAnsi" w:cstheme="minorHAnsi"/>
        </w:rPr>
        <w:t>e</w:t>
      </w:r>
      <w:r w:rsidRPr="006B7810">
        <w:rPr>
          <w:rFonts w:asciiTheme="minorHAnsi" w:hAnsiTheme="minorHAnsi" w:cstheme="minorHAnsi"/>
          <w:spacing w:val="-1"/>
        </w:rPr>
        <w:t xml:space="preserve"> </w:t>
      </w:r>
      <w:r w:rsidRPr="006B7810">
        <w:rPr>
          <w:rFonts w:asciiTheme="minorHAnsi" w:hAnsiTheme="minorHAnsi" w:cstheme="minorHAnsi"/>
        </w:rPr>
        <w:t>f</w:t>
      </w:r>
      <w:r w:rsidRPr="006B7810">
        <w:rPr>
          <w:rFonts w:asciiTheme="minorHAnsi" w:hAnsiTheme="minorHAnsi" w:cstheme="minorHAnsi"/>
          <w:spacing w:val="1"/>
        </w:rPr>
        <w:t>o</w:t>
      </w:r>
      <w:r w:rsidRPr="006B7810">
        <w:rPr>
          <w:rFonts w:asciiTheme="minorHAnsi" w:hAnsiTheme="minorHAnsi" w:cstheme="minorHAnsi"/>
        </w:rPr>
        <w:t>r</w:t>
      </w:r>
      <w:r w:rsidRPr="006B7810">
        <w:rPr>
          <w:rFonts w:asciiTheme="minorHAnsi" w:hAnsiTheme="minorHAnsi" w:cstheme="minorHAnsi"/>
          <w:spacing w:val="-3"/>
        </w:rPr>
        <w:t xml:space="preserve"> </w:t>
      </w:r>
      <w:r w:rsidRPr="006B7810">
        <w:rPr>
          <w:rFonts w:asciiTheme="minorHAnsi" w:hAnsiTheme="minorHAnsi" w:cstheme="minorHAnsi"/>
          <w:spacing w:val="1"/>
        </w:rPr>
        <w:t>an</w:t>
      </w:r>
      <w:r w:rsidRPr="006B7810">
        <w:rPr>
          <w:rFonts w:asciiTheme="minorHAnsi" w:hAnsiTheme="minorHAnsi" w:cstheme="minorHAnsi"/>
        </w:rPr>
        <w:t>y j</w:t>
      </w:r>
      <w:r w:rsidRPr="006B7810">
        <w:rPr>
          <w:rFonts w:asciiTheme="minorHAnsi" w:hAnsiTheme="minorHAnsi" w:cstheme="minorHAnsi"/>
          <w:spacing w:val="-1"/>
        </w:rPr>
        <w:t>u</w:t>
      </w:r>
      <w:r w:rsidRPr="006B7810">
        <w:rPr>
          <w:rFonts w:asciiTheme="minorHAnsi" w:hAnsiTheme="minorHAnsi" w:cstheme="minorHAnsi"/>
          <w:spacing w:val="1"/>
        </w:rPr>
        <w:t>n</w:t>
      </w:r>
      <w:r w:rsidRPr="006B7810">
        <w:rPr>
          <w:rFonts w:asciiTheme="minorHAnsi" w:hAnsiTheme="minorHAnsi" w:cstheme="minorHAnsi"/>
        </w:rPr>
        <w:t>i</w:t>
      </w:r>
      <w:r w:rsidRPr="006B7810">
        <w:rPr>
          <w:rFonts w:asciiTheme="minorHAnsi" w:hAnsiTheme="minorHAnsi" w:cstheme="minorHAnsi"/>
          <w:spacing w:val="1"/>
        </w:rPr>
        <w:t>o</w:t>
      </w:r>
      <w:r w:rsidRPr="006B7810">
        <w:rPr>
          <w:rFonts w:asciiTheme="minorHAnsi" w:hAnsiTheme="minorHAnsi" w:cstheme="minorHAnsi"/>
        </w:rPr>
        <w:t xml:space="preserve">r </w:t>
      </w:r>
      <w:r w:rsidRPr="006B7810">
        <w:rPr>
          <w:rFonts w:asciiTheme="minorHAnsi" w:hAnsiTheme="minorHAnsi" w:cstheme="minorHAnsi"/>
          <w:spacing w:val="1"/>
        </w:rPr>
        <w:t>o</w:t>
      </w:r>
      <w:r w:rsidRPr="006B7810">
        <w:rPr>
          <w:rFonts w:asciiTheme="minorHAnsi" w:hAnsiTheme="minorHAnsi" w:cstheme="minorHAnsi"/>
        </w:rPr>
        <w:t xml:space="preserve">r </w:t>
      </w:r>
      <w:r w:rsidRPr="006B7810">
        <w:rPr>
          <w:rFonts w:asciiTheme="minorHAnsi" w:hAnsiTheme="minorHAnsi" w:cstheme="minorHAnsi"/>
          <w:spacing w:val="-2"/>
        </w:rPr>
        <w:t>s</w:t>
      </w:r>
      <w:r w:rsidRPr="006B7810">
        <w:rPr>
          <w:rFonts w:asciiTheme="minorHAnsi" w:hAnsiTheme="minorHAnsi" w:cstheme="minorHAnsi"/>
          <w:spacing w:val="1"/>
        </w:rPr>
        <w:t>en</w:t>
      </w:r>
      <w:r w:rsidRPr="006B7810">
        <w:rPr>
          <w:rFonts w:asciiTheme="minorHAnsi" w:hAnsiTheme="minorHAnsi" w:cstheme="minorHAnsi"/>
        </w:rPr>
        <w:t>i</w:t>
      </w:r>
      <w:r w:rsidRPr="006B7810">
        <w:rPr>
          <w:rFonts w:asciiTheme="minorHAnsi" w:hAnsiTheme="minorHAnsi" w:cstheme="minorHAnsi"/>
          <w:spacing w:val="1"/>
        </w:rPr>
        <w:t>o</w:t>
      </w:r>
      <w:r w:rsidRPr="006B7810">
        <w:rPr>
          <w:rFonts w:asciiTheme="minorHAnsi" w:hAnsiTheme="minorHAnsi" w:cstheme="minorHAnsi"/>
        </w:rPr>
        <w:t>r st</w:t>
      </w:r>
      <w:r w:rsidRPr="006B7810">
        <w:rPr>
          <w:rFonts w:asciiTheme="minorHAnsi" w:hAnsiTheme="minorHAnsi" w:cstheme="minorHAnsi"/>
          <w:spacing w:val="-1"/>
        </w:rPr>
        <w:t>u</w:t>
      </w:r>
      <w:r w:rsidRPr="006B7810">
        <w:rPr>
          <w:rFonts w:asciiTheme="minorHAnsi" w:hAnsiTheme="minorHAnsi" w:cstheme="minorHAnsi"/>
          <w:spacing w:val="1"/>
        </w:rPr>
        <w:t>d</w:t>
      </w:r>
      <w:r w:rsidRPr="006B7810">
        <w:rPr>
          <w:rFonts w:asciiTheme="minorHAnsi" w:hAnsiTheme="minorHAnsi" w:cstheme="minorHAnsi"/>
          <w:spacing w:val="-1"/>
        </w:rPr>
        <w:t>e</w:t>
      </w:r>
      <w:r w:rsidRPr="006B7810">
        <w:rPr>
          <w:rFonts w:asciiTheme="minorHAnsi" w:hAnsiTheme="minorHAnsi" w:cstheme="minorHAnsi"/>
          <w:spacing w:val="1"/>
        </w:rPr>
        <w:t>n</w:t>
      </w:r>
      <w:r w:rsidRPr="006B7810">
        <w:rPr>
          <w:rFonts w:asciiTheme="minorHAnsi" w:hAnsiTheme="minorHAnsi" w:cstheme="minorHAnsi"/>
        </w:rPr>
        <w:t>t</w:t>
      </w:r>
      <w:r w:rsidRPr="006B7810">
        <w:rPr>
          <w:rFonts w:asciiTheme="minorHAnsi" w:hAnsiTheme="minorHAnsi" w:cstheme="minorHAnsi"/>
          <w:spacing w:val="1"/>
        </w:rPr>
        <w:t xml:space="preserve"> </w:t>
      </w:r>
      <w:r w:rsidRPr="006B7810">
        <w:rPr>
          <w:rFonts w:asciiTheme="minorHAnsi" w:hAnsiTheme="minorHAnsi" w:cstheme="minorHAnsi"/>
          <w:spacing w:val="-2"/>
        </w:rPr>
        <w:t>t</w:t>
      </w:r>
      <w:r w:rsidRPr="006B7810">
        <w:rPr>
          <w:rFonts w:asciiTheme="minorHAnsi" w:hAnsiTheme="minorHAnsi" w:cstheme="minorHAnsi"/>
          <w:spacing w:val="1"/>
        </w:rPr>
        <w:t>a</w:t>
      </w:r>
      <w:r w:rsidRPr="006B7810">
        <w:rPr>
          <w:rFonts w:asciiTheme="minorHAnsi" w:hAnsiTheme="minorHAnsi" w:cstheme="minorHAnsi"/>
        </w:rPr>
        <w:t>ki</w:t>
      </w:r>
      <w:r w:rsidRPr="006B7810">
        <w:rPr>
          <w:rFonts w:asciiTheme="minorHAnsi" w:hAnsiTheme="minorHAnsi" w:cstheme="minorHAnsi"/>
          <w:spacing w:val="1"/>
        </w:rPr>
        <w:t>n</w:t>
      </w:r>
      <w:r w:rsidRPr="006B7810">
        <w:rPr>
          <w:rFonts w:asciiTheme="minorHAnsi" w:hAnsiTheme="minorHAnsi" w:cstheme="minorHAnsi"/>
        </w:rPr>
        <w:t>g</w:t>
      </w:r>
      <w:r w:rsidRPr="006B7810">
        <w:rPr>
          <w:rFonts w:asciiTheme="minorHAnsi" w:hAnsiTheme="minorHAnsi" w:cstheme="minorHAnsi"/>
          <w:spacing w:val="-1"/>
        </w:rPr>
        <w:t xml:space="preserve"> </w:t>
      </w:r>
      <w:r w:rsidRPr="006B7810">
        <w:rPr>
          <w:rFonts w:asciiTheme="minorHAnsi" w:hAnsiTheme="minorHAnsi" w:cstheme="minorHAnsi"/>
          <w:spacing w:val="1"/>
        </w:rPr>
        <w:t>a</w:t>
      </w:r>
      <w:r w:rsidRPr="006B7810">
        <w:rPr>
          <w:rFonts w:asciiTheme="minorHAnsi" w:hAnsiTheme="minorHAnsi" w:cstheme="minorHAnsi"/>
        </w:rPr>
        <w:t>n</w:t>
      </w:r>
      <w:r w:rsidRPr="006B7810">
        <w:rPr>
          <w:rFonts w:asciiTheme="minorHAnsi" w:hAnsiTheme="minorHAnsi" w:cstheme="minorHAnsi"/>
          <w:spacing w:val="-1"/>
        </w:rPr>
        <w:t xml:space="preserve"> </w:t>
      </w:r>
      <w:r w:rsidRPr="006B7810">
        <w:rPr>
          <w:rFonts w:asciiTheme="minorHAnsi" w:hAnsiTheme="minorHAnsi" w:cstheme="minorHAnsi"/>
          <w:spacing w:val="1"/>
        </w:rPr>
        <w:t>A</w:t>
      </w:r>
      <w:r w:rsidRPr="006B7810">
        <w:rPr>
          <w:rFonts w:asciiTheme="minorHAnsi" w:hAnsiTheme="minorHAnsi" w:cstheme="minorHAnsi"/>
        </w:rPr>
        <w:t>P</w:t>
      </w:r>
      <w:r w:rsidRPr="006B7810">
        <w:rPr>
          <w:rFonts w:asciiTheme="minorHAnsi" w:hAnsiTheme="minorHAnsi" w:cstheme="minorHAnsi"/>
          <w:spacing w:val="-1"/>
        </w:rPr>
        <w:t xml:space="preserve"> </w:t>
      </w:r>
      <w:r w:rsidRPr="006B7810">
        <w:rPr>
          <w:rFonts w:asciiTheme="minorHAnsi" w:hAnsiTheme="minorHAnsi" w:cstheme="minorHAnsi"/>
        </w:rPr>
        <w:t>c</w:t>
      </w:r>
      <w:r w:rsidRPr="006B7810">
        <w:rPr>
          <w:rFonts w:asciiTheme="minorHAnsi" w:hAnsiTheme="minorHAnsi" w:cstheme="minorHAnsi"/>
          <w:spacing w:val="1"/>
        </w:rPr>
        <w:t>ou</w:t>
      </w:r>
      <w:r w:rsidRPr="006B7810">
        <w:rPr>
          <w:rFonts w:asciiTheme="minorHAnsi" w:hAnsiTheme="minorHAnsi" w:cstheme="minorHAnsi"/>
          <w:spacing w:val="-1"/>
        </w:rPr>
        <w:t>r</w:t>
      </w:r>
      <w:r w:rsidRPr="006B7810">
        <w:rPr>
          <w:rFonts w:asciiTheme="minorHAnsi" w:hAnsiTheme="minorHAnsi" w:cstheme="minorHAnsi"/>
        </w:rPr>
        <w:t>s</w:t>
      </w:r>
      <w:r w:rsidRPr="006B7810">
        <w:rPr>
          <w:rFonts w:asciiTheme="minorHAnsi" w:hAnsiTheme="minorHAnsi" w:cstheme="minorHAnsi"/>
          <w:spacing w:val="1"/>
        </w:rPr>
        <w:t>e.</w:t>
      </w:r>
    </w:p>
    <w:p w14:paraId="68955FFF" w14:textId="77777777" w:rsidR="002D4AC0" w:rsidRPr="006B7810" w:rsidRDefault="002D4AC0" w:rsidP="00DA3603">
      <w:pPr>
        <w:pStyle w:val="ListParagraph"/>
        <w:numPr>
          <w:ilvl w:val="0"/>
          <w:numId w:val="22"/>
        </w:numPr>
        <w:rPr>
          <w:rFonts w:asciiTheme="minorHAnsi" w:hAnsiTheme="minorHAnsi" w:cstheme="minorHAnsi"/>
        </w:rPr>
      </w:pPr>
      <w:r w:rsidRPr="006B7810">
        <w:rPr>
          <w:rFonts w:asciiTheme="minorHAnsi" w:hAnsiTheme="minorHAnsi" w:cstheme="minorHAnsi"/>
          <w:spacing w:val="1"/>
        </w:rPr>
        <w:t>S</w:t>
      </w:r>
      <w:r w:rsidRPr="006B7810">
        <w:rPr>
          <w:rFonts w:asciiTheme="minorHAnsi" w:hAnsiTheme="minorHAnsi" w:cstheme="minorHAnsi"/>
        </w:rPr>
        <w:t>c</w:t>
      </w:r>
      <w:r w:rsidRPr="006B7810">
        <w:rPr>
          <w:rFonts w:asciiTheme="minorHAnsi" w:hAnsiTheme="minorHAnsi" w:cstheme="minorHAnsi"/>
          <w:spacing w:val="1"/>
        </w:rPr>
        <w:t>hoo</w:t>
      </w:r>
      <w:r w:rsidRPr="006B7810">
        <w:rPr>
          <w:rFonts w:asciiTheme="minorHAnsi" w:hAnsiTheme="minorHAnsi" w:cstheme="minorHAnsi"/>
        </w:rPr>
        <w:t>l</w:t>
      </w:r>
      <w:r w:rsidRPr="006B7810">
        <w:rPr>
          <w:rFonts w:asciiTheme="minorHAnsi" w:hAnsiTheme="minorHAnsi" w:cstheme="minorHAnsi"/>
          <w:spacing w:val="-2"/>
        </w:rPr>
        <w:t xml:space="preserve"> </w:t>
      </w:r>
      <w:r w:rsidRPr="006B7810">
        <w:rPr>
          <w:rFonts w:asciiTheme="minorHAnsi" w:hAnsiTheme="minorHAnsi" w:cstheme="minorHAnsi"/>
          <w:spacing w:val="1"/>
        </w:rPr>
        <w:t>d</w:t>
      </w:r>
      <w:r w:rsidRPr="006B7810">
        <w:rPr>
          <w:rFonts w:asciiTheme="minorHAnsi" w:hAnsiTheme="minorHAnsi" w:cstheme="minorHAnsi"/>
        </w:rPr>
        <w:t>ist</w:t>
      </w:r>
      <w:r w:rsidRPr="006B7810">
        <w:rPr>
          <w:rFonts w:asciiTheme="minorHAnsi" w:hAnsiTheme="minorHAnsi" w:cstheme="minorHAnsi"/>
          <w:spacing w:val="-1"/>
        </w:rPr>
        <w:t>r</w:t>
      </w:r>
      <w:r w:rsidRPr="006B7810">
        <w:rPr>
          <w:rFonts w:asciiTheme="minorHAnsi" w:hAnsiTheme="minorHAnsi" w:cstheme="minorHAnsi"/>
        </w:rPr>
        <w:t>icts s</w:t>
      </w:r>
      <w:r w:rsidRPr="006B7810">
        <w:rPr>
          <w:rFonts w:asciiTheme="minorHAnsi" w:hAnsiTheme="minorHAnsi" w:cstheme="minorHAnsi"/>
          <w:spacing w:val="1"/>
        </w:rPr>
        <w:t>h</w:t>
      </w:r>
      <w:r w:rsidRPr="006B7810">
        <w:rPr>
          <w:rFonts w:asciiTheme="minorHAnsi" w:hAnsiTheme="minorHAnsi" w:cstheme="minorHAnsi"/>
          <w:spacing w:val="-1"/>
        </w:rPr>
        <w:t>o</w:t>
      </w:r>
      <w:r w:rsidRPr="006B7810">
        <w:rPr>
          <w:rFonts w:asciiTheme="minorHAnsi" w:hAnsiTheme="minorHAnsi" w:cstheme="minorHAnsi"/>
          <w:spacing w:val="1"/>
        </w:rPr>
        <w:t>u</w:t>
      </w:r>
      <w:r w:rsidRPr="006B7810">
        <w:rPr>
          <w:rFonts w:asciiTheme="minorHAnsi" w:hAnsiTheme="minorHAnsi" w:cstheme="minorHAnsi"/>
        </w:rPr>
        <w:t>ld</w:t>
      </w:r>
      <w:r w:rsidRPr="006B7810">
        <w:rPr>
          <w:rFonts w:asciiTheme="minorHAnsi" w:hAnsiTheme="minorHAnsi" w:cstheme="minorHAnsi"/>
          <w:spacing w:val="-1"/>
        </w:rPr>
        <w:t xml:space="preserve"> </w:t>
      </w:r>
      <w:r w:rsidRPr="006B7810">
        <w:rPr>
          <w:rFonts w:asciiTheme="minorHAnsi" w:hAnsiTheme="minorHAnsi" w:cstheme="minorHAnsi"/>
          <w:spacing w:val="1"/>
        </w:rPr>
        <w:t>ha</w:t>
      </w:r>
      <w:r w:rsidRPr="006B7810">
        <w:rPr>
          <w:rFonts w:asciiTheme="minorHAnsi" w:hAnsiTheme="minorHAnsi" w:cstheme="minorHAnsi"/>
        </w:rPr>
        <w:t>ve</w:t>
      </w:r>
      <w:r w:rsidRPr="006B7810">
        <w:rPr>
          <w:rFonts w:asciiTheme="minorHAnsi" w:hAnsiTheme="minorHAnsi" w:cstheme="minorHAnsi"/>
          <w:spacing w:val="-1"/>
        </w:rPr>
        <w:t xml:space="preserve"> </w:t>
      </w:r>
      <w:r w:rsidRPr="006B7810">
        <w:rPr>
          <w:rFonts w:asciiTheme="minorHAnsi" w:hAnsiTheme="minorHAnsi" w:cstheme="minorHAnsi"/>
        </w:rPr>
        <w:t>a</w:t>
      </w:r>
      <w:r w:rsidRPr="006B7810">
        <w:rPr>
          <w:rFonts w:asciiTheme="minorHAnsi" w:hAnsiTheme="minorHAnsi" w:cstheme="minorHAnsi"/>
          <w:spacing w:val="1"/>
        </w:rPr>
        <w:t xml:space="preserve"> </w:t>
      </w:r>
      <w:r w:rsidRPr="006B7810">
        <w:rPr>
          <w:rFonts w:asciiTheme="minorHAnsi" w:hAnsiTheme="minorHAnsi" w:cstheme="minorHAnsi"/>
        </w:rPr>
        <w:t>policy in</w:t>
      </w:r>
      <w:r w:rsidRPr="006B7810">
        <w:rPr>
          <w:rFonts w:asciiTheme="minorHAnsi" w:hAnsiTheme="minorHAnsi" w:cstheme="minorHAnsi"/>
          <w:spacing w:val="1"/>
        </w:rPr>
        <w:t xml:space="preserve"> p</w:t>
      </w:r>
      <w:r w:rsidRPr="006B7810">
        <w:rPr>
          <w:rFonts w:asciiTheme="minorHAnsi" w:hAnsiTheme="minorHAnsi" w:cstheme="minorHAnsi"/>
        </w:rPr>
        <w:t>l</w:t>
      </w:r>
      <w:r w:rsidRPr="006B7810">
        <w:rPr>
          <w:rFonts w:asciiTheme="minorHAnsi" w:hAnsiTheme="minorHAnsi" w:cstheme="minorHAnsi"/>
          <w:spacing w:val="1"/>
        </w:rPr>
        <w:t>a</w:t>
      </w:r>
      <w:r w:rsidRPr="006B7810">
        <w:rPr>
          <w:rFonts w:asciiTheme="minorHAnsi" w:hAnsiTheme="minorHAnsi" w:cstheme="minorHAnsi"/>
          <w:spacing w:val="-2"/>
        </w:rPr>
        <w:t>c</w:t>
      </w:r>
      <w:r w:rsidRPr="006B7810">
        <w:rPr>
          <w:rFonts w:asciiTheme="minorHAnsi" w:hAnsiTheme="minorHAnsi" w:cstheme="minorHAnsi"/>
        </w:rPr>
        <w:t>e</w:t>
      </w:r>
      <w:r w:rsidRPr="006B7810">
        <w:rPr>
          <w:rFonts w:asciiTheme="minorHAnsi" w:hAnsiTheme="minorHAnsi" w:cstheme="minorHAnsi"/>
          <w:spacing w:val="1"/>
        </w:rPr>
        <w:t xml:space="preserve"> </w:t>
      </w:r>
      <w:r w:rsidRPr="006B7810">
        <w:rPr>
          <w:rFonts w:asciiTheme="minorHAnsi" w:hAnsiTheme="minorHAnsi" w:cstheme="minorHAnsi"/>
        </w:rPr>
        <w:t>f</w:t>
      </w:r>
      <w:r w:rsidRPr="006B7810">
        <w:rPr>
          <w:rFonts w:asciiTheme="minorHAnsi" w:hAnsiTheme="minorHAnsi" w:cstheme="minorHAnsi"/>
          <w:spacing w:val="1"/>
        </w:rPr>
        <w:t>o</w:t>
      </w:r>
      <w:r w:rsidRPr="006B7810">
        <w:rPr>
          <w:rFonts w:asciiTheme="minorHAnsi" w:hAnsiTheme="minorHAnsi" w:cstheme="minorHAnsi"/>
        </w:rPr>
        <w:t>r</w:t>
      </w:r>
      <w:r w:rsidRPr="006B7810">
        <w:rPr>
          <w:rFonts w:asciiTheme="minorHAnsi" w:hAnsiTheme="minorHAnsi" w:cstheme="minorHAnsi"/>
          <w:spacing w:val="-3"/>
        </w:rPr>
        <w:t xml:space="preserve"> </w:t>
      </w:r>
      <w:r w:rsidRPr="006B7810">
        <w:rPr>
          <w:rFonts w:asciiTheme="minorHAnsi" w:hAnsiTheme="minorHAnsi" w:cstheme="minorHAnsi"/>
          <w:spacing w:val="1"/>
        </w:rPr>
        <w:t>dua</w:t>
      </w:r>
      <w:r w:rsidRPr="006B7810">
        <w:rPr>
          <w:rFonts w:asciiTheme="minorHAnsi" w:hAnsiTheme="minorHAnsi" w:cstheme="minorHAnsi"/>
        </w:rPr>
        <w:t>l</w:t>
      </w:r>
      <w:r w:rsidRPr="006B7810">
        <w:rPr>
          <w:rFonts w:asciiTheme="minorHAnsi" w:hAnsiTheme="minorHAnsi" w:cstheme="minorHAnsi"/>
          <w:spacing w:val="-2"/>
        </w:rPr>
        <w:t xml:space="preserve"> </w:t>
      </w:r>
      <w:r w:rsidRPr="006B7810">
        <w:rPr>
          <w:rFonts w:asciiTheme="minorHAnsi" w:hAnsiTheme="minorHAnsi" w:cstheme="minorHAnsi"/>
          <w:spacing w:val="1"/>
        </w:rPr>
        <w:t>e</w:t>
      </w:r>
      <w:r w:rsidRPr="006B7810">
        <w:rPr>
          <w:rFonts w:asciiTheme="minorHAnsi" w:hAnsiTheme="minorHAnsi" w:cstheme="minorHAnsi"/>
          <w:spacing w:val="-1"/>
        </w:rPr>
        <w:t>nr</w:t>
      </w:r>
      <w:r w:rsidRPr="006B7810">
        <w:rPr>
          <w:rFonts w:asciiTheme="minorHAnsi" w:hAnsiTheme="minorHAnsi" w:cstheme="minorHAnsi"/>
          <w:spacing w:val="1"/>
        </w:rPr>
        <w:t>o</w:t>
      </w:r>
      <w:r w:rsidRPr="006B7810">
        <w:rPr>
          <w:rFonts w:asciiTheme="minorHAnsi" w:hAnsiTheme="minorHAnsi" w:cstheme="minorHAnsi"/>
        </w:rPr>
        <w:t>ll</w:t>
      </w:r>
      <w:r w:rsidRPr="006B7810">
        <w:rPr>
          <w:rFonts w:asciiTheme="minorHAnsi" w:hAnsiTheme="minorHAnsi" w:cstheme="minorHAnsi"/>
          <w:spacing w:val="-1"/>
        </w:rPr>
        <w:t>m</w:t>
      </w:r>
      <w:r w:rsidRPr="006B7810">
        <w:rPr>
          <w:rFonts w:asciiTheme="minorHAnsi" w:hAnsiTheme="minorHAnsi" w:cstheme="minorHAnsi"/>
          <w:spacing w:val="1"/>
        </w:rPr>
        <w:t>en</w:t>
      </w:r>
      <w:r w:rsidRPr="006B7810">
        <w:rPr>
          <w:rFonts w:asciiTheme="minorHAnsi" w:hAnsiTheme="minorHAnsi" w:cstheme="minorHAnsi"/>
        </w:rPr>
        <w:t>t.</w:t>
      </w:r>
    </w:p>
    <w:p w14:paraId="4590BB1D" w14:textId="77777777" w:rsidR="00A26480" w:rsidRPr="00BF6639" w:rsidRDefault="00A26480" w:rsidP="00BF72D9"/>
    <w:p w14:paraId="5C671C94" w14:textId="77777777" w:rsidR="002D4AC0" w:rsidRPr="00C1305C" w:rsidRDefault="002D4AC0" w:rsidP="00C1305C">
      <w:pPr>
        <w:pStyle w:val="Heading5"/>
      </w:pPr>
      <w:r w:rsidRPr="00C1305C">
        <w:t>Othe</w:t>
      </w:r>
      <w:r w:rsidR="00BF72D9" w:rsidRPr="00C1305C">
        <w:t>r</w:t>
      </w:r>
    </w:p>
    <w:p w14:paraId="7AC039D2" w14:textId="3E2DC929" w:rsidR="00A15C98" w:rsidRPr="006B7810" w:rsidRDefault="00C56041" w:rsidP="00BE429B">
      <w:pPr>
        <w:rPr>
          <w:rFonts w:asciiTheme="minorHAnsi" w:hAnsiTheme="minorHAnsi" w:cstheme="minorHAnsi"/>
        </w:rPr>
      </w:pPr>
      <w:r w:rsidRPr="006B7810">
        <w:rPr>
          <w:rFonts w:asciiTheme="minorHAnsi" w:hAnsiTheme="minorHAnsi" w:cstheme="minorHAnsi"/>
        </w:rPr>
        <w:t>S</w:t>
      </w:r>
      <w:r w:rsidR="00056924" w:rsidRPr="006B7810">
        <w:rPr>
          <w:rFonts w:asciiTheme="minorHAnsi" w:hAnsiTheme="minorHAnsi" w:cstheme="minorHAnsi"/>
        </w:rPr>
        <w:t>oftware</w:t>
      </w:r>
      <w:r w:rsidR="00DC484E" w:rsidRPr="006B7810">
        <w:rPr>
          <w:rFonts w:asciiTheme="minorHAnsi" w:hAnsiTheme="minorHAnsi" w:cstheme="minorHAnsi"/>
        </w:rPr>
        <w:t xml:space="preserve"> and</w:t>
      </w:r>
      <w:r w:rsidR="00056924" w:rsidRPr="006B7810">
        <w:rPr>
          <w:rFonts w:asciiTheme="minorHAnsi" w:hAnsiTheme="minorHAnsi" w:cstheme="minorHAnsi"/>
        </w:rPr>
        <w:t xml:space="preserve"> licenses</w:t>
      </w:r>
      <w:r w:rsidR="00DC484E" w:rsidRPr="006B7810">
        <w:rPr>
          <w:rFonts w:asciiTheme="minorHAnsi" w:hAnsiTheme="minorHAnsi" w:cstheme="minorHAnsi"/>
        </w:rPr>
        <w:t xml:space="preserve"> that have a useful life of one year or less</w:t>
      </w:r>
      <w:r w:rsidR="001F10CF" w:rsidRPr="006B7810">
        <w:rPr>
          <w:rFonts w:asciiTheme="minorHAnsi" w:hAnsiTheme="minorHAnsi" w:cstheme="minorHAnsi"/>
        </w:rPr>
        <w:t xml:space="preserve"> should be categorized as “Other” in the budget</w:t>
      </w:r>
      <w:r w:rsidR="00056924" w:rsidRPr="006B7810">
        <w:rPr>
          <w:rFonts w:asciiTheme="minorHAnsi" w:hAnsiTheme="minorHAnsi" w:cstheme="minorHAnsi"/>
        </w:rPr>
        <w:t>.</w:t>
      </w:r>
      <w:r w:rsidR="001F10CF" w:rsidRPr="006B7810">
        <w:rPr>
          <w:rFonts w:asciiTheme="minorHAnsi" w:hAnsiTheme="minorHAnsi" w:cstheme="minorHAnsi"/>
        </w:rPr>
        <w:t xml:space="preserve"> </w:t>
      </w:r>
    </w:p>
    <w:p w14:paraId="654FD592" w14:textId="77777777" w:rsidR="00250689" w:rsidRPr="006B7810" w:rsidRDefault="00250689" w:rsidP="00376B8F">
      <w:pPr>
        <w:rPr>
          <w:rFonts w:asciiTheme="minorHAnsi" w:hAnsiTheme="minorHAnsi" w:cstheme="minorHAnsi"/>
        </w:rPr>
      </w:pPr>
      <w:r w:rsidRPr="006B7810">
        <w:rPr>
          <w:rFonts w:asciiTheme="minorHAnsi" w:hAnsiTheme="minorHAnsi" w:cstheme="minorHAnsi"/>
        </w:rPr>
        <w:t xml:space="preserve">Examples of operating expenses budget entries are included in </w:t>
      </w:r>
      <w:r w:rsidRPr="006B7810">
        <w:rPr>
          <w:rFonts w:asciiTheme="minorHAnsi" w:hAnsiTheme="minorHAnsi" w:cstheme="minorHAnsi"/>
          <w:b/>
        </w:rPr>
        <w:t>Figure 2-1</w:t>
      </w:r>
      <w:r w:rsidRPr="006B7810">
        <w:rPr>
          <w:rFonts w:asciiTheme="minorHAnsi" w:hAnsiTheme="minorHAnsi" w:cstheme="minorHAnsi"/>
        </w:rPr>
        <w:t>.</w:t>
      </w:r>
    </w:p>
    <w:p w14:paraId="094E0AC3" w14:textId="4171C6F9" w:rsidR="007D3981" w:rsidRPr="006B7810" w:rsidRDefault="007D3981" w:rsidP="007D3981">
      <w:pPr>
        <w:rPr>
          <w:rFonts w:asciiTheme="minorHAnsi" w:hAnsiTheme="minorHAnsi" w:cstheme="minorHAnsi"/>
        </w:rPr>
      </w:pPr>
      <w:r w:rsidRPr="006B7810">
        <w:rPr>
          <w:rFonts w:asciiTheme="minorHAnsi" w:hAnsiTheme="minorHAnsi" w:cstheme="minorHAnsi"/>
        </w:rPr>
        <w:t xml:space="preserve">Acronyms for </w:t>
      </w:r>
      <w:r w:rsidR="001E76E0" w:rsidRPr="006B7810">
        <w:rPr>
          <w:rFonts w:asciiTheme="minorHAnsi" w:hAnsiTheme="minorHAnsi" w:cstheme="minorHAnsi"/>
        </w:rPr>
        <w:t xml:space="preserve">budget </w:t>
      </w:r>
      <w:r w:rsidR="00813B39" w:rsidRPr="006B7810">
        <w:rPr>
          <w:rFonts w:asciiTheme="minorHAnsi" w:hAnsiTheme="minorHAnsi" w:cstheme="minorHAnsi"/>
        </w:rPr>
        <w:t>expense</w:t>
      </w:r>
      <w:r w:rsidRPr="006B7810">
        <w:rPr>
          <w:rFonts w:asciiTheme="minorHAnsi" w:hAnsiTheme="minorHAnsi" w:cstheme="minorHAnsi"/>
        </w:rPr>
        <w:t xml:space="preserve"> categories used in the IP are presented in </w:t>
      </w:r>
      <w:r w:rsidRPr="006B7810">
        <w:rPr>
          <w:rFonts w:asciiTheme="minorHAnsi" w:hAnsiTheme="minorHAnsi" w:cstheme="minorHAnsi"/>
          <w:b/>
        </w:rPr>
        <w:t>Table 2</w:t>
      </w:r>
      <w:r w:rsidRPr="006B7810">
        <w:rPr>
          <w:rFonts w:asciiTheme="minorHAnsi" w:hAnsiTheme="minorHAnsi" w:cstheme="minorHAnsi"/>
        </w:rPr>
        <w:t>.</w:t>
      </w:r>
    </w:p>
    <w:p w14:paraId="11FF90F1" w14:textId="5EE4BF17" w:rsidR="0063159B" w:rsidRDefault="0063159B" w:rsidP="0063159B"/>
    <w:p w14:paraId="2259207B" w14:textId="77777777" w:rsidR="00D14DDB" w:rsidRDefault="00D14DDB">
      <w:bookmarkStart w:id="38" w:name="_Hlk28690375"/>
      <w:bookmarkStart w:id="39" w:name="_Toc432777937"/>
      <w:bookmarkStart w:id="40" w:name="_Hlk28691631"/>
      <w:r>
        <w:rPr>
          <w:b/>
          <w:i/>
        </w:rPr>
        <w:br w:type="page"/>
      </w:r>
    </w:p>
    <w:tbl>
      <w:tblPr>
        <w:tblStyle w:val="TableGrid"/>
        <w:tblW w:w="9801" w:type="dxa"/>
        <w:tblInd w:w="-180" w:type="dxa"/>
        <w:tblCellMar>
          <w:left w:w="115" w:type="dxa"/>
          <w:right w:w="115" w:type="dxa"/>
        </w:tblCellMar>
        <w:tblLook w:val="04A0" w:firstRow="1" w:lastRow="0" w:firstColumn="1" w:lastColumn="0" w:noHBand="0" w:noVBand="1"/>
      </w:tblPr>
      <w:tblGrid>
        <w:gridCol w:w="3236"/>
        <w:gridCol w:w="1202"/>
        <w:gridCol w:w="5363"/>
      </w:tblGrid>
      <w:tr w:rsidR="007615EB" w:rsidRPr="00BF6639" w14:paraId="7A9C91A4" w14:textId="77777777" w:rsidTr="00552CE3">
        <w:trPr>
          <w:trHeight w:val="272"/>
        </w:trPr>
        <w:tc>
          <w:tcPr>
            <w:tcW w:w="9801" w:type="dxa"/>
            <w:gridSpan w:val="3"/>
            <w:tcBorders>
              <w:top w:val="nil"/>
              <w:left w:val="nil"/>
              <w:bottom w:val="single" w:sz="4" w:space="0" w:color="auto"/>
              <w:right w:val="nil"/>
            </w:tcBorders>
          </w:tcPr>
          <w:p w14:paraId="14682693" w14:textId="5561C944" w:rsidR="007615EB" w:rsidRPr="00BF6639" w:rsidRDefault="007615EB" w:rsidP="00255C2D">
            <w:pPr>
              <w:pStyle w:val="Table"/>
            </w:pPr>
            <w:bookmarkStart w:id="41" w:name="_Toc50623535"/>
            <w:bookmarkEnd w:id="38"/>
            <w:bookmarkEnd w:id="39"/>
            <w:r w:rsidRPr="00BF6639">
              <w:t>Table 2 Expense Categories and Associated Acronyms Used in the IP</w:t>
            </w:r>
            <w:bookmarkEnd w:id="41"/>
          </w:p>
        </w:tc>
      </w:tr>
      <w:bookmarkEnd w:id="40"/>
      <w:tr w:rsidR="00986B0D" w:rsidRPr="006B7810" w14:paraId="4F9B6D74" w14:textId="77777777" w:rsidTr="00D14DDB">
        <w:trPr>
          <w:trHeight w:val="293"/>
        </w:trPr>
        <w:tc>
          <w:tcPr>
            <w:tcW w:w="3236" w:type="dxa"/>
            <w:tcBorders>
              <w:left w:val="nil"/>
            </w:tcBorders>
            <w:shd w:val="clear" w:color="auto" w:fill="74E8F4"/>
            <w:vAlign w:val="center"/>
          </w:tcPr>
          <w:p w14:paraId="638C4247" w14:textId="77777777" w:rsidR="00986B0D" w:rsidRPr="006B7810" w:rsidRDefault="00986B0D" w:rsidP="00F723D1">
            <w:pPr>
              <w:jc w:val="center"/>
              <w:rPr>
                <w:rFonts w:asciiTheme="minorHAnsi" w:hAnsiTheme="minorHAnsi" w:cstheme="minorHAnsi"/>
                <w:b/>
              </w:rPr>
            </w:pPr>
            <w:r w:rsidRPr="006B7810">
              <w:rPr>
                <w:rFonts w:asciiTheme="minorHAnsi" w:hAnsiTheme="minorHAnsi" w:cstheme="minorHAnsi"/>
                <w:b/>
              </w:rPr>
              <w:t>Expense Category</w:t>
            </w:r>
          </w:p>
        </w:tc>
        <w:tc>
          <w:tcPr>
            <w:tcW w:w="1202" w:type="dxa"/>
            <w:tcBorders>
              <w:right w:val="nil"/>
            </w:tcBorders>
            <w:shd w:val="clear" w:color="auto" w:fill="74E8F4"/>
            <w:vAlign w:val="center"/>
          </w:tcPr>
          <w:p w14:paraId="16D787D2" w14:textId="77777777" w:rsidR="00986B0D" w:rsidRPr="006B7810" w:rsidRDefault="00986B0D" w:rsidP="00F723D1">
            <w:pPr>
              <w:jc w:val="center"/>
              <w:rPr>
                <w:rFonts w:asciiTheme="minorHAnsi" w:hAnsiTheme="minorHAnsi" w:cstheme="minorHAnsi"/>
                <w:b/>
              </w:rPr>
            </w:pPr>
            <w:r w:rsidRPr="006B7810">
              <w:rPr>
                <w:rFonts w:asciiTheme="minorHAnsi" w:hAnsiTheme="minorHAnsi" w:cstheme="minorHAnsi"/>
                <w:b/>
              </w:rPr>
              <w:t>Acronym</w:t>
            </w:r>
          </w:p>
        </w:tc>
        <w:tc>
          <w:tcPr>
            <w:tcW w:w="5363" w:type="dxa"/>
            <w:tcBorders>
              <w:right w:val="nil"/>
            </w:tcBorders>
            <w:shd w:val="clear" w:color="auto" w:fill="74E8F4"/>
          </w:tcPr>
          <w:p w14:paraId="65823796" w14:textId="77777777" w:rsidR="00986B0D" w:rsidRPr="006B7810" w:rsidRDefault="00986B0D" w:rsidP="00F723D1">
            <w:pPr>
              <w:jc w:val="center"/>
              <w:rPr>
                <w:rFonts w:asciiTheme="minorHAnsi" w:hAnsiTheme="minorHAnsi" w:cstheme="minorHAnsi"/>
                <w:b/>
              </w:rPr>
            </w:pPr>
            <w:r w:rsidRPr="006B7810">
              <w:rPr>
                <w:rFonts w:asciiTheme="minorHAnsi" w:hAnsiTheme="minorHAnsi" w:cstheme="minorHAnsi"/>
                <w:b/>
              </w:rPr>
              <w:t>Examples</w:t>
            </w:r>
          </w:p>
        </w:tc>
      </w:tr>
      <w:tr w:rsidR="00986B0D" w:rsidRPr="006B7810" w14:paraId="10BD786F" w14:textId="77777777" w:rsidTr="00D14DDB">
        <w:trPr>
          <w:cantSplit/>
          <w:trHeight w:val="413"/>
        </w:trPr>
        <w:tc>
          <w:tcPr>
            <w:tcW w:w="3236" w:type="dxa"/>
            <w:tcBorders>
              <w:left w:val="nil"/>
            </w:tcBorders>
            <w:shd w:val="clear" w:color="auto" w:fill="C00000"/>
            <w:vAlign w:val="center"/>
          </w:tcPr>
          <w:p w14:paraId="18C2CD91" w14:textId="77777777" w:rsidR="00986B0D" w:rsidRPr="006B7810" w:rsidRDefault="00986B0D" w:rsidP="00CA39C3">
            <w:pPr>
              <w:rPr>
                <w:rFonts w:asciiTheme="minorHAnsi" w:hAnsiTheme="minorHAnsi" w:cstheme="minorHAnsi"/>
              </w:rPr>
            </w:pPr>
            <w:r w:rsidRPr="006B7810">
              <w:rPr>
                <w:rFonts w:asciiTheme="minorHAnsi" w:hAnsiTheme="minorHAnsi" w:cstheme="minorHAnsi"/>
              </w:rPr>
              <w:t xml:space="preserve">Personnel Services </w:t>
            </w:r>
          </w:p>
        </w:tc>
        <w:tc>
          <w:tcPr>
            <w:tcW w:w="1202" w:type="dxa"/>
            <w:tcBorders>
              <w:right w:val="nil"/>
            </w:tcBorders>
            <w:shd w:val="clear" w:color="auto" w:fill="C00000"/>
            <w:vAlign w:val="center"/>
          </w:tcPr>
          <w:p w14:paraId="0454DFAA" w14:textId="77777777" w:rsidR="00986B0D" w:rsidRPr="006B7810" w:rsidRDefault="00986B0D" w:rsidP="00CA39C3">
            <w:pPr>
              <w:jc w:val="center"/>
              <w:rPr>
                <w:rFonts w:asciiTheme="minorHAnsi" w:hAnsiTheme="minorHAnsi" w:cstheme="minorHAnsi"/>
              </w:rPr>
            </w:pPr>
            <w:r w:rsidRPr="006B7810">
              <w:rPr>
                <w:rFonts w:asciiTheme="minorHAnsi" w:hAnsiTheme="minorHAnsi" w:cstheme="minorHAnsi"/>
              </w:rPr>
              <w:t>PS</w:t>
            </w:r>
          </w:p>
        </w:tc>
        <w:tc>
          <w:tcPr>
            <w:tcW w:w="5363" w:type="dxa"/>
            <w:tcBorders>
              <w:right w:val="nil"/>
            </w:tcBorders>
            <w:shd w:val="clear" w:color="auto" w:fill="C00000"/>
          </w:tcPr>
          <w:p w14:paraId="471521C6" w14:textId="6E8F410D" w:rsidR="00986B0D" w:rsidRPr="006B7810" w:rsidRDefault="00986B0D" w:rsidP="009C7166">
            <w:pPr>
              <w:rPr>
                <w:rFonts w:asciiTheme="minorHAnsi" w:hAnsiTheme="minorHAnsi" w:cstheme="minorHAnsi"/>
              </w:rPr>
            </w:pPr>
            <w:r w:rsidRPr="006B7810">
              <w:rPr>
                <w:rFonts w:asciiTheme="minorHAnsi" w:hAnsiTheme="minorHAnsi" w:cstheme="minorHAnsi"/>
              </w:rPr>
              <w:t xml:space="preserve">Salary, </w:t>
            </w:r>
            <w:r w:rsidR="00432728" w:rsidRPr="006B7810">
              <w:rPr>
                <w:rFonts w:asciiTheme="minorHAnsi" w:hAnsiTheme="minorHAnsi" w:cstheme="minorHAnsi"/>
              </w:rPr>
              <w:t>Benefits,</w:t>
            </w:r>
            <w:r w:rsidR="002E57A6" w:rsidRPr="006B7810">
              <w:rPr>
                <w:rFonts w:asciiTheme="minorHAnsi" w:hAnsiTheme="minorHAnsi" w:cstheme="minorHAnsi"/>
              </w:rPr>
              <w:t xml:space="preserve"> Health Insurance,</w:t>
            </w:r>
            <w:r w:rsidR="00432728" w:rsidRPr="006B7810">
              <w:rPr>
                <w:rFonts w:asciiTheme="minorHAnsi" w:hAnsiTheme="minorHAnsi" w:cstheme="minorHAnsi"/>
              </w:rPr>
              <w:t xml:space="preserve"> </w:t>
            </w:r>
            <w:r w:rsidRPr="006B7810">
              <w:rPr>
                <w:rFonts w:asciiTheme="minorHAnsi" w:hAnsiTheme="minorHAnsi" w:cstheme="minorHAnsi"/>
              </w:rPr>
              <w:t>Stipends for staff</w:t>
            </w:r>
          </w:p>
        </w:tc>
      </w:tr>
      <w:tr w:rsidR="00986B0D" w:rsidRPr="006B7810" w14:paraId="5BC1280A" w14:textId="77777777" w:rsidTr="00D14DDB">
        <w:trPr>
          <w:trHeight w:val="881"/>
        </w:trPr>
        <w:tc>
          <w:tcPr>
            <w:tcW w:w="3236" w:type="dxa"/>
            <w:tcBorders>
              <w:left w:val="nil"/>
            </w:tcBorders>
            <w:shd w:val="clear" w:color="auto" w:fill="FABF8F" w:themeFill="accent6" w:themeFillTint="99"/>
            <w:vAlign w:val="center"/>
          </w:tcPr>
          <w:p w14:paraId="4FC1E316" w14:textId="77777777" w:rsidR="00986B0D" w:rsidRPr="006B7810" w:rsidRDefault="00986B0D" w:rsidP="00CA39C3">
            <w:pPr>
              <w:rPr>
                <w:rFonts w:asciiTheme="minorHAnsi" w:hAnsiTheme="minorHAnsi" w:cstheme="minorHAnsi"/>
              </w:rPr>
            </w:pPr>
            <w:r w:rsidRPr="006B7810">
              <w:rPr>
                <w:rFonts w:asciiTheme="minorHAnsi" w:hAnsiTheme="minorHAnsi" w:cstheme="minorHAnsi"/>
              </w:rPr>
              <w:t xml:space="preserve">Contracted Services </w:t>
            </w:r>
          </w:p>
        </w:tc>
        <w:tc>
          <w:tcPr>
            <w:tcW w:w="1202" w:type="dxa"/>
            <w:tcBorders>
              <w:right w:val="nil"/>
            </w:tcBorders>
            <w:shd w:val="clear" w:color="auto" w:fill="FABF8F" w:themeFill="accent6" w:themeFillTint="99"/>
            <w:vAlign w:val="center"/>
          </w:tcPr>
          <w:p w14:paraId="5C3195A3" w14:textId="77777777" w:rsidR="00986B0D" w:rsidRPr="006B7810" w:rsidRDefault="00986B0D" w:rsidP="00CA39C3">
            <w:pPr>
              <w:jc w:val="center"/>
              <w:rPr>
                <w:rFonts w:asciiTheme="minorHAnsi" w:hAnsiTheme="minorHAnsi" w:cstheme="minorHAnsi"/>
              </w:rPr>
            </w:pPr>
            <w:r w:rsidRPr="006B7810">
              <w:rPr>
                <w:rFonts w:asciiTheme="minorHAnsi" w:hAnsiTheme="minorHAnsi" w:cstheme="minorHAnsi"/>
              </w:rPr>
              <w:t>CSV</w:t>
            </w:r>
          </w:p>
        </w:tc>
        <w:tc>
          <w:tcPr>
            <w:tcW w:w="5363" w:type="dxa"/>
            <w:tcBorders>
              <w:right w:val="nil"/>
            </w:tcBorders>
            <w:shd w:val="clear" w:color="auto" w:fill="FABF8F" w:themeFill="accent6" w:themeFillTint="99"/>
          </w:tcPr>
          <w:p w14:paraId="75467577" w14:textId="09F90972" w:rsidR="00432728" w:rsidRPr="006B7810" w:rsidRDefault="00432728" w:rsidP="009C7166">
            <w:pPr>
              <w:rPr>
                <w:rFonts w:asciiTheme="minorHAnsi" w:hAnsiTheme="minorHAnsi" w:cstheme="minorHAnsi"/>
              </w:rPr>
            </w:pPr>
            <w:r w:rsidRPr="006B7810">
              <w:rPr>
                <w:rFonts w:asciiTheme="minorHAnsi" w:hAnsiTheme="minorHAnsi" w:cstheme="minorHAnsi"/>
              </w:rPr>
              <w:t xml:space="preserve">Nonemployee </w:t>
            </w:r>
            <w:r w:rsidR="00986B0D" w:rsidRPr="006B7810">
              <w:rPr>
                <w:rFonts w:asciiTheme="minorHAnsi" w:hAnsiTheme="minorHAnsi" w:cstheme="minorHAnsi"/>
              </w:rPr>
              <w:t>Chaperones, Consultants</w:t>
            </w:r>
            <w:r w:rsidRPr="006B7810">
              <w:rPr>
                <w:rFonts w:asciiTheme="minorHAnsi" w:hAnsiTheme="minorHAnsi" w:cstheme="minorHAnsi"/>
              </w:rPr>
              <w:t xml:space="preserve">, </w:t>
            </w:r>
          </w:p>
          <w:p w14:paraId="2B153B9C" w14:textId="77777777" w:rsidR="00A0586B" w:rsidRPr="006B7810" w:rsidRDefault="00432728" w:rsidP="009C7166">
            <w:pPr>
              <w:rPr>
                <w:rFonts w:asciiTheme="minorHAnsi" w:hAnsiTheme="minorHAnsi" w:cstheme="minorHAnsi"/>
              </w:rPr>
            </w:pPr>
            <w:r w:rsidRPr="006B7810">
              <w:rPr>
                <w:rFonts w:asciiTheme="minorHAnsi" w:hAnsiTheme="minorHAnsi" w:cstheme="minorHAnsi"/>
              </w:rPr>
              <w:t>On-site Trainers, Professional Speakers</w:t>
            </w:r>
            <w:r w:rsidR="00B003C9" w:rsidRPr="006B7810">
              <w:rPr>
                <w:rFonts w:asciiTheme="minorHAnsi" w:hAnsiTheme="minorHAnsi" w:cstheme="minorHAnsi"/>
              </w:rPr>
              <w:t xml:space="preserve">, </w:t>
            </w:r>
          </w:p>
          <w:p w14:paraId="689CA05E" w14:textId="77777777" w:rsidR="00986B0D" w:rsidRPr="006B7810" w:rsidRDefault="00B003C9" w:rsidP="009C7166">
            <w:pPr>
              <w:rPr>
                <w:rFonts w:asciiTheme="minorHAnsi" w:hAnsiTheme="minorHAnsi" w:cstheme="minorHAnsi"/>
              </w:rPr>
            </w:pPr>
            <w:r w:rsidRPr="006B7810">
              <w:rPr>
                <w:rFonts w:asciiTheme="minorHAnsi" w:hAnsiTheme="minorHAnsi" w:cstheme="minorHAnsi"/>
              </w:rPr>
              <w:t>Stipends for Non-staff</w:t>
            </w:r>
          </w:p>
        </w:tc>
      </w:tr>
      <w:tr w:rsidR="00562C86" w:rsidRPr="00562C86" w14:paraId="3C2F34B2" w14:textId="77777777" w:rsidTr="00D14DDB">
        <w:trPr>
          <w:trHeight w:val="587"/>
        </w:trPr>
        <w:tc>
          <w:tcPr>
            <w:tcW w:w="3236" w:type="dxa"/>
            <w:tcBorders>
              <w:left w:val="nil"/>
            </w:tcBorders>
            <w:shd w:val="clear" w:color="auto" w:fill="FABF8F" w:themeFill="accent6" w:themeFillTint="99"/>
            <w:vAlign w:val="center"/>
          </w:tcPr>
          <w:p w14:paraId="1C29E512" w14:textId="77777777" w:rsidR="00986B0D" w:rsidRPr="006B7810" w:rsidRDefault="00986B0D" w:rsidP="00CA39C3">
            <w:pPr>
              <w:rPr>
                <w:rFonts w:asciiTheme="minorHAnsi" w:hAnsiTheme="minorHAnsi" w:cstheme="minorHAnsi"/>
              </w:rPr>
            </w:pPr>
            <w:r w:rsidRPr="006B7810">
              <w:rPr>
                <w:rFonts w:asciiTheme="minorHAnsi" w:hAnsiTheme="minorHAnsi" w:cstheme="minorHAnsi"/>
              </w:rPr>
              <w:t xml:space="preserve">Consumable Supplies </w:t>
            </w:r>
          </w:p>
        </w:tc>
        <w:tc>
          <w:tcPr>
            <w:tcW w:w="1202" w:type="dxa"/>
            <w:tcBorders>
              <w:right w:val="nil"/>
            </w:tcBorders>
            <w:shd w:val="clear" w:color="auto" w:fill="FABF8F" w:themeFill="accent6" w:themeFillTint="99"/>
            <w:vAlign w:val="center"/>
          </w:tcPr>
          <w:p w14:paraId="0E45AA6D" w14:textId="77777777" w:rsidR="00986B0D" w:rsidRPr="006B7810" w:rsidRDefault="00986B0D" w:rsidP="00CA39C3">
            <w:pPr>
              <w:jc w:val="center"/>
              <w:rPr>
                <w:rFonts w:asciiTheme="minorHAnsi" w:hAnsiTheme="minorHAnsi" w:cstheme="minorHAnsi"/>
              </w:rPr>
            </w:pPr>
            <w:r w:rsidRPr="006B7810">
              <w:rPr>
                <w:rFonts w:asciiTheme="minorHAnsi" w:hAnsiTheme="minorHAnsi" w:cstheme="minorHAnsi"/>
              </w:rPr>
              <w:t>CSP</w:t>
            </w:r>
          </w:p>
        </w:tc>
        <w:tc>
          <w:tcPr>
            <w:tcW w:w="5363" w:type="dxa"/>
            <w:tcBorders>
              <w:right w:val="nil"/>
            </w:tcBorders>
            <w:shd w:val="clear" w:color="auto" w:fill="FABF8F" w:themeFill="accent6" w:themeFillTint="99"/>
          </w:tcPr>
          <w:p w14:paraId="21A7C4A2" w14:textId="2B628443" w:rsidR="00986B0D" w:rsidRPr="006B7810" w:rsidRDefault="00432728" w:rsidP="009C7166">
            <w:pPr>
              <w:rPr>
                <w:rFonts w:asciiTheme="minorHAnsi" w:hAnsiTheme="minorHAnsi" w:cstheme="minorHAnsi"/>
              </w:rPr>
            </w:pPr>
            <w:r w:rsidRPr="006B7810">
              <w:rPr>
                <w:rFonts w:asciiTheme="minorHAnsi" w:hAnsiTheme="minorHAnsi" w:cstheme="minorHAnsi"/>
              </w:rPr>
              <w:t xml:space="preserve">Incentives, food used when not traveling, </w:t>
            </w:r>
            <w:r w:rsidR="00A106AF" w:rsidRPr="006B7810">
              <w:rPr>
                <w:rFonts w:asciiTheme="minorHAnsi" w:hAnsiTheme="minorHAnsi" w:cstheme="minorHAnsi"/>
              </w:rPr>
              <w:t>B</w:t>
            </w:r>
            <w:r w:rsidR="002E57A6" w:rsidRPr="006B7810">
              <w:rPr>
                <w:rFonts w:asciiTheme="minorHAnsi" w:hAnsiTheme="minorHAnsi" w:cstheme="minorHAnsi"/>
              </w:rPr>
              <w:t>ooks for AP classes, Calculators</w:t>
            </w:r>
            <w:r w:rsidR="00A106AF" w:rsidRPr="006B7810">
              <w:rPr>
                <w:rFonts w:asciiTheme="minorHAnsi" w:hAnsiTheme="minorHAnsi" w:cstheme="minorHAnsi"/>
              </w:rPr>
              <w:t>, Office supplies</w:t>
            </w:r>
          </w:p>
        </w:tc>
      </w:tr>
      <w:tr w:rsidR="00986B0D" w:rsidRPr="006B7810" w14:paraId="466A2F62" w14:textId="77777777" w:rsidTr="00D14DDB">
        <w:trPr>
          <w:trHeight w:val="293"/>
        </w:trPr>
        <w:tc>
          <w:tcPr>
            <w:tcW w:w="3236" w:type="dxa"/>
            <w:tcBorders>
              <w:left w:val="nil"/>
            </w:tcBorders>
            <w:shd w:val="clear" w:color="auto" w:fill="FABF8F" w:themeFill="accent6" w:themeFillTint="99"/>
            <w:vAlign w:val="center"/>
          </w:tcPr>
          <w:p w14:paraId="7A057331" w14:textId="77777777" w:rsidR="00986B0D" w:rsidRPr="006B7810" w:rsidRDefault="00986B0D" w:rsidP="00CA39C3">
            <w:pPr>
              <w:rPr>
                <w:rFonts w:asciiTheme="minorHAnsi" w:hAnsiTheme="minorHAnsi" w:cstheme="minorHAnsi"/>
              </w:rPr>
            </w:pPr>
            <w:r w:rsidRPr="006B7810">
              <w:rPr>
                <w:rFonts w:asciiTheme="minorHAnsi" w:hAnsiTheme="minorHAnsi" w:cstheme="minorHAnsi"/>
              </w:rPr>
              <w:t>Student Travel/college visits</w:t>
            </w:r>
          </w:p>
        </w:tc>
        <w:tc>
          <w:tcPr>
            <w:tcW w:w="1202" w:type="dxa"/>
            <w:tcBorders>
              <w:right w:val="nil"/>
            </w:tcBorders>
            <w:shd w:val="clear" w:color="auto" w:fill="FABF8F" w:themeFill="accent6" w:themeFillTint="99"/>
            <w:vAlign w:val="center"/>
          </w:tcPr>
          <w:p w14:paraId="3E211989" w14:textId="77777777" w:rsidR="00986B0D" w:rsidRPr="006B7810" w:rsidRDefault="00986B0D" w:rsidP="00CA39C3">
            <w:pPr>
              <w:jc w:val="center"/>
              <w:rPr>
                <w:rFonts w:asciiTheme="minorHAnsi" w:hAnsiTheme="minorHAnsi" w:cstheme="minorHAnsi"/>
              </w:rPr>
            </w:pPr>
            <w:r w:rsidRPr="006B7810">
              <w:rPr>
                <w:rFonts w:asciiTheme="minorHAnsi" w:hAnsiTheme="minorHAnsi" w:cstheme="minorHAnsi"/>
              </w:rPr>
              <w:t>CV</w:t>
            </w:r>
          </w:p>
        </w:tc>
        <w:tc>
          <w:tcPr>
            <w:tcW w:w="5363" w:type="dxa"/>
            <w:tcBorders>
              <w:right w:val="nil"/>
            </w:tcBorders>
            <w:shd w:val="clear" w:color="auto" w:fill="FABF8F" w:themeFill="accent6" w:themeFillTint="99"/>
          </w:tcPr>
          <w:p w14:paraId="16DD64A1" w14:textId="75CF3AF0" w:rsidR="00986B0D" w:rsidRPr="006B7810" w:rsidRDefault="00432728" w:rsidP="009C7166">
            <w:pPr>
              <w:rPr>
                <w:rFonts w:asciiTheme="minorHAnsi" w:hAnsiTheme="minorHAnsi" w:cstheme="minorHAnsi"/>
              </w:rPr>
            </w:pPr>
            <w:r w:rsidRPr="006B7810">
              <w:rPr>
                <w:rFonts w:asciiTheme="minorHAnsi" w:hAnsiTheme="minorHAnsi" w:cstheme="minorHAnsi"/>
              </w:rPr>
              <w:t xml:space="preserve">Food, Mileage, Lodging, </w:t>
            </w:r>
            <w:r w:rsidR="002E57A6" w:rsidRPr="006B7810">
              <w:rPr>
                <w:rFonts w:asciiTheme="minorHAnsi" w:hAnsiTheme="minorHAnsi" w:cstheme="minorHAnsi"/>
              </w:rPr>
              <w:t>Registration or Entry</w:t>
            </w:r>
            <w:r w:rsidRPr="006B7810">
              <w:rPr>
                <w:rFonts w:asciiTheme="minorHAnsi" w:hAnsiTheme="minorHAnsi" w:cstheme="minorHAnsi"/>
              </w:rPr>
              <w:t xml:space="preserve"> Fees</w:t>
            </w:r>
          </w:p>
        </w:tc>
      </w:tr>
      <w:tr w:rsidR="00986B0D" w:rsidRPr="006B7810" w14:paraId="05A699E2" w14:textId="77777777" w:rsidTr="00D14DDB">
        <w:trPr>
          <w:trHeight w:val="587"/>
        </w:trPr>
        <w:tc>
          <w:tcPr>
            <w:tcW w:w="3236" w:type="dxa"/>
            <w:tcBorders>
              <w:left w:val="nil"/>
            </w:tcBorders>
            <w:shd w:val="clear" w:color="auto" w:fill="FABF8F" w:themeFill="accent6" w:themeFillTint="99"/>
            <w:vAlign w:val="center"/>
          </w:tcPr>
          <w:p w14:paraId="72A89399" w14:textId="77777777" w:rsidR="00986B0D" w:rsidRPr="006B7810" w:rsidRDefault="00986B0D" w:rsidP="00CA39C3">
            <w:pPr>
              <w:rPr>
                <w:rFonts w:asciiTheme="minorHAnsi" w:hAnsiTheme="minorHAnsi" w:cstheme="minorHAnsi"/>
              </w:rPr>
            </w:pPr>
            <w:r w:rsidRPr="006B7810">
              <w:rPr>
                <w:rFonts w:asciiTheme="minorHAnsi" w:hAnsiTheme="minorHAnsi" w:cstheme="minorHAnsi"/>
              </w:rPr>
              <w:t>Staff Travel/Professional Development</w:t>
            </w:r>
          </w:p>
        </w:tc>
        <w:tc>
          <w:tcPr>
            <w:tcW w:w="1202" w:type="dxa"/>
            <w:tcBorders>
              <w:right w:val="nil"/>
            </w:tcBorders>
            <w:shd w:val="clear" w:color="auto" w:fill="FABF8F" w:themeFill="accent6" w:themeFillTint="99"/>
            <w:vAlign w:val="center"/>
          </w:tcPr>
          <w:p w14:paraId="48333BFC" w14:textId="77777777" w:rsidR="00986B0D" w:rsidRPr="006B7810" w:rsidRDefault="00986B0D" w:rsidP="00CA39C3">
            <w:pPr>
              <w:jc w:val="center"/>
              <w:rPr>
                <w:rFonts w:asciiTheme="minorHAnsi" w:hAnsiTheme="minorHAnsi" w:cstheme="minorHAnsi"/>
              </w:rPr>
            </w:pPr>
            <w:r w:rsidRPr="006B7810">
              <w:rPr>
                <w:rFonts w:asciiTheme="minorHAnsi" w:hAnsiTheme="minorHAnsi" w:cstheme="minorHAnsi"/>
              </w:rPr>
              <w:t>PD</w:t>
            </w:r>
          </w:p>
        </w:tc>
        <w:tc>
          <w:tcPr>
            <w:tcW w:w="5363" w:type="dxa"/>
            <w:tcBorders>
              <w:right w:val="nil"/>
            </w:tcBorders>
            <w:shd w:val="clear" w:color="auto" w:fill="FABF8F" w:themeFill="accent6" w:themeFillTint="99"/>
          </w:tcPr>
          <w:p w14:paraId="7090FF7F" w14:textId="0C1040C0" w:rsidR="00986B0D" w:rsidRPr="006B7810" w:rsidRDefault="00432728" w:rsidP="009C7166">
            <w:pPr>
              <w:rPr>
                <w:rFonts w:asciiTheme="minorHAnsi" w:hAnsiTheme="minorHAnsi" w:cstheme="minorHAnsi"/>
              </w:rPr>
            </w:pPr>
            <w:r w:rsidRPr="006B7810">
              <w:rPr>
                <w:rFonts w:asciiTheme="minorHAnsi" w:hAnsiTheme="minorHAnsi" w:cstheme="minorHAnsi"/>
              </w:rPr>
              <w:t>Food Per Diem, Lodging, Mileage, Registration Fees, Baggage fee</w:t>
            </w:r>
            <w:r w:rsidR="002E57A6" w:rsidRPr="006B7810">
              <w:rPr>
                <w:rFonts w:asciiTheme="minorHAnsi" w:hAnsiTheme="minorHAnsi" w:cstheme="minorHAnsi"/>
              </w:rPr>
              <w:t>s</w:t>
            </w:r>
            <w:r w:rsidRPr="006B7810">
              <w:rPr>
                <w:rFonts w:asciiTheme="minorHAnsi" w:hAnsiTheme="minorHAnsi" w:cstheme="minorHAnsi"/>
              </w:rPr>
              <w:t>, shuttles</w:t>
            </w:r>
          </w:p>
        </w:tc>
      </w:tr>
      <w:tr w:rsidR="00986B0D" w:rsidRPr="006B7810" w14:paraId="08EACD3C" w14:textId="77777777" w:rsidTr="00D14DDB">
        <w:trPr>
          <w:trHeight w:val="293"/>
        </w:trPr>
        <w:tc>
          <w:tcPr>
            <w:tcW w:w="3236" w:type="dxa"/>
            <w:tcBorders>
              <w:left w:val="nil"/>
            </w:tcBorders>
            <w:shd w:val="clear" w:color="auto" w:fill="FABF8F" w:themeFill="accent6" w:themeFillTint="99"/>
            <w:vAlign w:val="center"/>
          </w:tcPr>
          <w:p w14:paraId="636A388F" w14:textId="77777777" w:rsidR="00986B0D" w:rsidRPr="006B7810" w:rsidRDefault="00986B0D" w:rsidP="00CA39C3">
            <w:pPr>
              <w:rPr>
                <w:rFonts w:asciiTheme="minorHAnsi" w:hAnsiTheme="minorHAnsi" w:cstheme="minorHAnsi"/>
              </w:rPr>
            </w:pPr>
            <w:r w:rsidRPr="006B7810">
              <w:rPr>
                <w:rFonts w:asciiTheme="minorHAnsi" w:hAnsiTheme="minorHAnsi" w:cstheme="minorHAnsi"/>
              </w:rPr>
              <w:t>College Application Fees</w:t>
            </w:r>
          </w:p>
        </w:tc>
        <w:tc>
          <w:tcPr>
            <w:tcW w:w="1202" w:type="dxa"/>
            <w:tcBorders>
              <w:right w:val="nil"/>
            </w:tcBorders>
            <w:shd w:val="clear" w:color="auto" w:fill="FABF8F" w:themeFill="accent6" w:themeFillTint="99"/>
            <w:vAlign w:val="center"/>
          </w:tcPr>
          <w:p w14:paraId="7D08AE65" w14:textId="77777777" w:rsidR="00986B0D" w:rsidRPr="006B7810" w:rsidRDefault="00986B0D" w:rsidP="00CA39C3">
            <w:pPr>
              <w:jc w:val="center"/>
              <w:rPr>
                <w:rFonts w:asciiTheme="minorHAnsi" w:hAnsiTheme="minorHAnsi" w:cstheme="minorHAnsi"/>
              </w:rPr>
            </w:pPr>
            <w:r w:rsidRPr="006B7810">
              <w:rPr>
                <w:rFonts w:asciiTheme="minorHAnsi" w:hAnsiTheme="minorHAnsi" w:cstheme="minorHAnsi"/>
              </w:rPr>
              <w:t>CAF</w:t>
            </w:r>
          </w:p>
        </w:tc>
        <w:tc>
          <w:tcPr>
            <w:tcW w:w="5363" w:type="dxa"/>
            <w:tcBorders>
              <w:right w:val="nil"/>
            </w:tcBorders>
            <w:shd w:val="clear" w:color="auto" w:fill="FABF8F" w:themeFill="accent6" w:themeFillTint="99"/>
          </w:tcPr>
          <w:p w14:paraId="511760D6" w14:textId="77777777" w:rsidR="00986B0D" w:rsidRPr="006B7810" w:rsidRDefault="00432728" w:rsidP="009C7166">
            <w:pPr>
              <w:rPr>
                <w:rFonts w:asciiTheme="minorHAnsi" w:hAnsiTheme="minorHAnsi" w:cstheme="minorHAnsi"/>
              </w:rPr>
            </w:pPr>
            <w:r w:rsidRPr="006B7810">
              <w:rPr>
                <w:rFonts w:asciiTheme="minorHAnsi" w:hAnsiTheme="minorHAnsi" w:cstheme="minorHAnsi"/>
              </w:rPr>
              <w:t>College Application Fees</w:t>
            </w:r>
          </w:p>
        </w:tc>
      </w:tr>
      <w:tr w:rsidR="00986B0D" w:rsidRPr="006B7810" w14:paraId="795159A1" w14:textId="77777777" w:rsidTr="00D14DDB">
        <w:trPr>
          <w:trHeight w:val="359"/>
        </w:trPr>
        <w:tc>
          <w:tcPr>
            <w:tcW w:w="3236" w:type="dxa"/>
            <w:tcBorders>
              <w:left w:val="nil"/>
            </w:tcBorders>
            <w:shd w:val="clear" w:color="auto" w:fill="FABF8F" w:themeFill="accent6" w:themeFillTint="99"/>
            <w:vAlign w:val="center"/>
          </w:tcPr>
          <w:p w14:paraId="32D021F5" w14:textId="77777777" w:rsidR="00986B0D" w:rsidRPr="006B7810" w:rsidRDefault="00986B0D" w:rsidP="00CA39C3">
            <w:pPr>
              <w:rPr>
                <w:rFonts w:asciiTheme="minorHAnsi" w:hAnsiTheme="minorHAnsi" w:cstheme="minorHAnsi"/>
              </w:rPr>
            </w:pPr>
            <w:r w:rsidRPr="006B7810">
              <w:rPr>
                <w:rFonts w:asciiTheme="minorHAnsi" w:hAnsiTheme="minorHAnsi" w:cstheme="minorHAnsi"/>
              </w:rPr>
              <w:t xml:space="preserve">AP/Dual Enrollment </w:t>
            </w:r>
          </w:p>
        </w:tc>
        <w:tc>
          <w:tcPr>
            <w:tcW w:w="1202" w:type="dxa"/>
            <w:tcBorders>
              <w:right w:val="nil"/>
            </w:tcBorders>
            <w:shd w:val="clear" w:color="auto" w:fill="FABF8F" w:themeFill="accent6" w:themeFillTint="99"/>
            <w:vAlign w:val="center"/>
          </w:tcPr>
          <w:p w14:paraId="75B37F74" w14:textId="77777777" w:rsidR="00986B0D" w:rsidRPr="006B7810" w:rsidRDefault="00986B0D" w:rsidP="00CA39C3">
            <w:pPr>
              <w:jc w:val="center"/>
              <w:rPr>
                <w:rFonts w:asciiTheme="minorHAnsi" w:hAnsiTheme="minorHAnsi" w:cstheme="minorHAnsi"/>
              </w:rPr>
            </w:pPr>
            <w:r w:rsidRPr="006B7810">
              <w:rPr>
                <w:rFonts w:asciiTheme="minorHAnsi" w:hAnsiTheme="minorHAnsi" w:cstheme="minorHAnsi"/>
              </w:rPr>
              <w:t>AP</w:t>
            </w:r>
          </w:p>
        </w:tc>
        <w:tc>
          <w:tcPr>
            <w:tcW w:w="5363" w:type="dxa"/>
            <w:tcBorders>
              <w:right w:val="nil"/>
            </w:tcBorders>
            <w:shd w:val="clear" w:color="auto" w:fill="FABF8F" w:themeFill="accent6" w:themeFillTint="99"/>
          </w:tcPr>
          <w:p w14:paraId="26DFF89D" w14:textId="212CE23C" w:rsidR="00986B0D" w:rsidRPr="006B7810" w:rsidRDefault="00432728" w:rsidP="009C7166">
            <w:pPr>
              <w:rPr>
                <w:rFonts w:asciiTheme="minorHAnsi" w:hAnsiTheme="minorHAnsi" w:cstheme="minorHAnsi"/>
              </w:rPr>
            </w:pPr>
            <w:r w:rsidRPr="006B7810">
              <w:rPr>
                <w:rFonts w:asciiTheme="minorHAnsi" w:hAnsiTheme="minorHAnsi" w:cstheme="minorHAnsi"/>
              </w:rPr>
              <w:t>Enrollment</w:t>
            </w:r>
            <w:r w:rsidR="002E57A6" w:rsidRPr="006B7810">
              <w:rPr>
                <w:rFonts w:asciiTheme="minorHAnsi" w:hAnsiTheme="minorHAnsi" w:cstheme="minorHAnsi"/>
              </w:rPr>
              <w:t xml:space="preserve"> Fees, Placement </w:t>
            </w:r>
            <w:r w:rsidR="00A106AF" w:rsidRPr="006B7810">
              <w:rPr>
                <w:rFonts w:asciiTheme="minorHAnsi" w:hAnsiTheme="minorHAnsi" w:cstheme="minorHAnsi"/>
              </w:rPr>
              <w:t>T</w:t>
            </w:r>
            <w:r w:rsidR="002E57A6" w:rsidRPr="006B7810">
              <w:rPr>
                <w:rFonts w:asciiTheme="minorHAnsi" w:hAnsiTheme="minorHAnsi" w:cstheme="minorHAnsi"/>
              </w:rPr>
              <w:t xml:space="preserve">esting </w:t>
            </w:r>
            <w:r w:rsidR="00A106AF" w:rsidRPr="006B7810">
              <w:rPr>
                <w:rFonts w:asciiTheme="minorHAnsi" w:hAnsiTheme="minorHAnsi" w:cstheme="minorHAnsi"/>
              </w:rPr>
              <w:t>F</w:t>
            </w:r>
            <w:r w:rsidR="002E57A6" w:rsidRPr="006B7810">
              <w:rPr>
                <w:rFonts w:asciiTheme="minorHAnsi" w:hAnsiTheme="minorHAnsi" w:cstheme="minorHAnsi"/>
              </w:rPr>
              <w:t>ees</w:t>
            </w:r>
          </w:p>
        </w:tc>
      </w:tr>
      <w:tr w:rsidR="00986B0D" w:rsidRPr="006B7810" w14:paraId="27FF7AF4" w14:textId="77777777" w:rsidTr="00D14DDB">
        <w:trPr>
          <w:trHeight w:val="300"/>
        </w:trPr>
        <w:tc>
          <w:tcPr>
            <w:tcW w:w="3236" w:type="dxa"/>
            <w:tcBorders>
              <w:left w:val="nil"/>
            </w:tcBorders>
            <w:shd w:val="clear" w:color="auto" w:fill="FABF8F" w:themeFill="accent6" w:themeFillTint="99"/>
            <w:vAlign w:val="center"/>
          </w:tcPr>
          <w:p w14:paraId="40E867FB" w14:textId="77777777" w:rsidR="00986B0D" w:rsidRPr="006B7810" w:rsidRDefault="00986B0D" w:rsidP="00CA39C3">
            <w:pPr>
              <w:rPr>
                <w:rFonts w:asciiTheme="minorHAnsi" w:hAnsiTheme="minorHAnsi" w:cstheme="minorHAnsi"/>
              </w:rPr>
            </w:pPr>
            <w:r w:rsidRPr="006B7810">
              <w:rPr>
                <w:rFonts w:asciiTheme="minorHAnsi" w:hAnsiTheme="minorHAnsi" w:cstheme="minorHAnsi"/>
              </w:rPr>
              <w:t>Other</w:t>
            </w:r>
          </w:p>
        </w:tc>
        <w:tc>
          <w:tcPr>
            <w:tcW w:w="1202" w:type="dxa"/>
            <w:tcBorders>
              <w:right w:val="nil"/>
            </w:tcBorders>
            <w:shd w:val="clear" w:color="auto" w:fill="FABF8F" w:themeFill="accent6" w:themeFillTint="99"/>
            <w:vAlign w:val="center"/>
          </w:tcPr>
          <w:p w14:paraId="2EE9D0A4" w14:textId="77777777" w:rsidR="00986B0D" w:rsidRPr="006B7810" w:rsidRDefault="00986B0D" w:rsidP="00CA39C3">
            <w:pPr>
              <w:jc w:val="center"/>
              <w:rPr>
                <w:rFonts w:asciiTheme="minorHAnsi" w:hAnsiTheme="minorHAnsi" w:cstheme="minorHAnsi"/>
              </w:rPr>
            </w:pPr>
            <w:r w:rsidRPr="006B7810">
              <w:rPr>
                <w:rFonts w:asciiTheme="minorHAnsi" w:hAnsiTheme="minorHAnsi" w:cstheme="minorHAnsi"/>
              </w:rPr>
              <w:t>Other</w:t>
            </w:r>
          </w:p>
        </w:tc>
        <w:tc>
          <w:tcPr>
            <w:tcW w:w="5363" w:type="dxa"/>
            <w:tcBorders>
              <w:right w:val="nil"/>
            </w:tcBorders>
            <w:shd w:val="clear" w:color="auto" w:fill="FABF8F" w:themeFill="accent6" w:themeFillTint="99"/>
          </w:tcPr>
          <w:p w14:paraId="5AF5EFDB" w14:textId="7D04268F" w:rsidR="00986B0D" w:rsidRPr="006B7810" w:rsidRDefault="00432728" w:rsidP="009C7166">
            <w:pPr>
              <w:rPr>
                <w:rFonts w:asciiTheme="minorHAnsi" w:hAnsiTheme="minorHAnsi" w:cstheme="minorHAnsi"/>
              </w:rPr>
            </w:pPr>
            <w:r w:rsidRPr="006B7810">
              <w:rPr>
                <w:rFonts w:asciiTheme="minorHAnsi" w:hAnsiTheme="minorHAnsi" w:cstheme="minorHAnsi"/>
              </w:rPr>
              <w:t xml:space="preserve">Software Licenses, </w:t>
            </w:r>
            <w:r w:rsidR="00F63F4A" w:rsidRPr="006B7810">
              <w:rPr>
                <w:rFonts w:asciiTheme="minorHAnsi" w:hAnsiTheme="minorHAnsi" w:cstheme="minorHAnsi"/>
              </w:rPr>
              <w:t>Honoraria</w:t>
            </w:r>
          </w:p>
        </w:tc>
      </w:tr>
    </w:tbl>
    <w:p w14:paraId="0F1CA6AE" w14:textId="65DFDDF4" w:rsidR="00C9766D" w:rsidRPr="006B7810" w:rsidRDefault="00C9766D">
      <w:pPr>
        <w:rPr>
          <w:rFonts w:asciiTheme="minorHAnsi" w:hAnsiTheme="minorHAnsi" w:cstheme="minorHAnsi"/>
        </w:rPr>
      </w:pPr>
    </w:p>
    <w:p w14:paraId="3DBBE050" w14:textId="231FE134" w:rsidR="00856390" w:rsidRPr="006B7810" w:rsidRDefault="00C9766D">
      <w:pPr>
        <w:spacing w:after="200" w:line="276" w:lineRule="auto"/>
        <w:rPr>
          <w:rFonts w:asciiTheme="minorHAnsi" w:hAnsiTheme="minorHAnsi" w:cstheme="minorHAnsi"/>
        </w:rPr>
      </w:pPr>
      <w:r w:rsidRPr="006B7810">
        <w:rPr>
          <w:rFonts w:asciiTheme="minorHAnsi" w:hAnsiTheme="minorHAnsi" w:cstheme="minorHAnsi"/>
        </w:rPr>
        <w:t xml:space="preserve">The </w:t>
      </w:r>
      <w:r w:rsidR="00856390" w:rsidRPr="006B7810">
        <w:rPr>
          <w:rFonts w:asciiTheme="minorHAnsi" w:hAnsiTheme="minorHAnsi" w:cstheme="minorHAnsi"/>
        </w:rPr>
        <w:t>s</w:t>
      </w:r>
      <w:r w:rsidRPr="006B7810">
        <w:rPr>
          <w:rFonts w:asciiTheme="minorHAnsi" w:hAnsiTheme="minorHAnsi" w:cstheme="minorHAnsi"/>
        </w:rPr>
        <w:t xml:space="preserve">ample budget that follows demonstrates the level of detail needed in a budget. Please note the level of detail increases for services involving travel. You must include the amount you are using for each meal. For example, </w:t>
      </w:r>
      <w:r w:rsidR="00856390" w:rsidRPr="006B7810">
        <w:rPr>
          <w:rFonts w:asciiTheme="minorHAnsi" w:hAnsiTheme="minorHAnsi" w:cstheme="minorHAnsi"/>
        </w:rPr>
        <w:t>B</w:t>
      </w:r>
      <w:r w:rsidRPr="006B7810">
        <w:rPr>
          <w:rFonts w:asciiTheme="minorHAnsi" w:hAnsiTheme="minorHAnsi" w:cstheme="minorHAnsi"/>
        </w:rPr>
        <w:t xml:space="preserve">reakfast at $8, Lunch at $10, Dinner at $18. </w:t>
      </w:r>
      <w:r w:rsidR="00856390" w:rsidRPr="006B7810">
        <w:rPr>
          <w:rFonts w:asciiTheme="minorHAnsi" w:hAnsiTheme="minorHAnsi" w:cstheme="minorHAnsi"/>
        </w:rPr>
        <w:t xml:space="preserve">The actual rate should be spelled out so clerks, chaperones, and the State office can tell how much is being allocated per event. </w:t>
      </w:r>
    </w:p>
    <w:p w14:paraId="16D65AA4" w14:textId="16E25A07" w:rsidR="00C9766D" w:rsidRDefault="00856390">
      <w:pPr>
        <w:spacing w:after="200" w:line="276" w:lineRule="auto"/>
      </w:pPr>
      <w:r>
        <w:rPr>
          <w:noProof/>
        </w:rPr>
        <mc:AlternateContent>
          <mc:Choice Requires="wps">
            <w:drawing>
              <wp:inline distT="0" distB="0" distL="0" distR="0" wp14:anchorId="690FBF0B" wp14:editId="7C1C096C">
                <wp:extent cx="3474720" cy="1403985"/>
                <wp:effectExtent l="0" t="0" r="11430" b="2603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76DEC201" w14:textId="7B25652A" w:rsidR="00541AE7" w:rsidRPr="006B7810" w:rsidRDefault="00541AE7">
                            <w:pPr>
                              <w:pBdr>
                                <w:top w:val="single" w:sz="24" w:space="8" w:color="4F81BD" w:themeColor="accent1"/>
                                <w:bottom w:val="single" w:sz="24" w:space="8" w:color="4F81BD" w:themeColor="accent1"/>
                              </w:pBdr>
                              <w:rPr>
                                <w:rFonts w:asciiTheme="minorHAnsi" w:hAnsiTheme="minorHAnsi" w:cstheme="minorHAnsi"/>
                                <w:i/>
                                <w:iCs/>
                                <w:color w:val="4F81BD" w:themeColor="accent1"/>
                              </w:rPr>
                            </w:pPr>
                            <w:r w:rsidRPr="00465142">
                              <w:rPr>
                                <w:rFonts w:asciiTheme="minorHAnsi" w:hAnsiTheme="minorHAnsi" w:cstheme="minorHAnsi"/>
                                <w:i/>
                                <w:iCs/>
                                <w:szCs w:val="24"/>
                              </w:rPr>
                              <w:t>Note: There are different food rates depending on whether you have students with you or not. Mileage rates are lower during State-sponsored trainings. Please consult your School Grant Manager for the most current rates.</w:t>
                            </w:r>
                          </w:p>
                        </w:txbxContent>
                      </wps:txbx>
                      <wps:bodyPr rot="0" vert="horz" wrap="square" lIns="91440" tIns="45720" rIns="91440" bIns="45720" anchor="t" anchorCtr="0">
                        <a:spAutoFit/>
                      </wps:bodyPr>
                    </wps:wsp>
                  </a:graphicData>
                </a:graphic>
              </wp:inline>
            </w:drawing>
          </mc:Choice>
          <mc:Fallback>
            <w:pict>
              <v:shape w14:anchorId="690FBF0B" id="_x0000_s1033" type="#_x0000_t202" style="width:273.6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" fillcolor="white [3201]" strokecolor="#4bacc6 [3208]" strokeweight="2pt">
                <v:textbox style="mso-fit-shape-to-text:t">
                  <w:txbxContent>
                    <w:p w14:paraId="76DEC201" w14:textId="7B25652A" w:rsidR="00541AE7" w:rsidRPr="006B7810" w:rsidRDefault="00541AE7">
                      <w:pPr>
                        <w:pBdr>
                          <w:top w:val="single" w:sz="24" w:space="8" w:color="4F81BD" w:themeColor="accent1"/>
                          <w:bottom w:val="single" w:sz="24" w:space="8" w:color="4F81BD" w:themeColor="accent1"/>
                        </w:pBdr>
                        <w:rPr>
                          <w:rFonts w:asciiTheme="minorHAnsi" w:hAnsiTheme="minorHAnsi" w:cstheme="minorHAnsi"/>
                          <w:i/>
                          <w:iCs/>
                          <w:color w:val="4F81BD" w:themeColor="accent1"/>
                        </w:rPr>
                      </w:pPr>
                      <w:r w:rsidRPr="00465142">
                        <w:rPr>
                          <w:rFonts w:asciiTheme="minorHAnsi" w:hAnsiTheme="minorHAnsi" w:cstheme="minorHAnsi"/>
                          <w:i/>
                          <w:iCs/>
                          <w:szCs w:val="24"/>
                        </w:rPr>
                        <w:t>Note: There are different food rates depending on whether you have students with you or not. Mileage rates are lower during State-sponsored trainings. Please consult your School Grant Manager for the most current rates.</w:t>
                      </w:r>
                    </w:p>
                  </w:txbxContent>
                </v:textbox>
                <w10:anchorlock/>
              </v:shape>
            </w:pict>
          </mc:Fallback>
        </mc:AlternateContent>
      </w:r>
      <w:r w:rsidR="00C9766D">
        <w:br w:type="page"/>
      </w:r>
    </w:p>
    <w:p w14:paraId="68549E5A" w14:textId="65481D87" w:rsidR="003F697E" w:rsidRPr="003F697E" w:rsidRDefault="003F697E" w:rsidP="00766D03">
      <w:pPr>
        <w:pStyle w:val="Figure"/>
      </w:pPr>
      <w:bookmarkStart w:id="42" w:name="_Toc50625594"/>
      <w:bookmarkStart w:id="43" w:name="_Hlk28689958"/>
      <w:r w:rsidRPr="00BF6639">
        <w:t>Figure 2-1. Example of</w:t>
      </w:r>
      <w:r w:rsidRPr="00BF6639">
        <w:rPr>
          <w:spacing w:val="1"/>
        </w:rPr>
        <w:t xml:space="preserve"> Local GEAR UP </w:t>
      </w:r>
      <w:r w:rsidRPr="00BF6639">
        <w:t>Budg</w:t>
      </w:r>
      <w:r w:rsidRPr="00BF6639">
        <w:rPr>
          <w:spacing w:val="1"/>
        </w:rPr>
        <w:t>e</w:t>
      </w:r>
      <w:r w:rsidRPr="00BF6639">
        <w:t>t</w:t>
      </w:r>
      <w:bookmarkEnd w:id="42"/>
      <w:r>
        <w:t xml:space="preserve"> </w:t>
      </w:r>
      <w:r>
        <w:rPr>
          <w:b w:val="0"/>
          <w:i w:val="0"/>
        </w:rPr>
        <w:t xml:space="preserve"> </w:t>
      </w:r>
    </w:p>
    <w:tbl>
      <w:tblPr>
        <w:tblW w:w="9892" w:type="dxa"/>
        <w:tblBorders>
          <w:top w:val="single" w:sz="6" w:space="0" w:color="333333"/>
          <w:left w:val="single" w:sz="6" w:space="0" w:color="333333"/>
          <w:bottom w:val="single" w:sz="6" w:space="0" w:color="333333"/>
          <w:right w:val="single" w:sz="6" w:space="0" w:color="333333"/>
        </w:tblBorders>
        <w:tblCellMar>
          <w:top w:w="15" w:type="dxa"/>
          <w:left w:w="15" w:type="dxa"/>
          <w:bottom w:w="15" w:type="dxa"/>
          <w:right w:w="15" w:type="dxa"/>
        </w:tblCellMar>
        <w:tblLook w:val="04A0" w:firstRow="1" w:lastRow="0" w:firstColumn="1" w:lastColumn="0" w:noHBand="0" w:noVBand="1"/>
      </w:tblPr>
      <w:tblGrid>
        <w:gridCol w:w="629"/>
        <w:gridCol w:w="1523"/>
        <w:gridCol w:w="5958"/>
        <w:gridCol w:w="1782"/>
      </w:tblGrid>
      <w:tr w:rsidR="003F697E" w:rsidRPr="00796AEC" w14:paraId="2397CDE8" w14:textId="77777777" w:rsidTr="003F697E">
        <w:trPr>
          <w:trHeight w:val="20"/>
        </w:trPr>
        <w:tc>
          <w:tcPr>
            <w:tcW w:w="9892" w:type="dxa"/>
            <w:gridSpan w:val="4"/>
            <w:tcBorders>
              <w:top w:val="single" w:sz="6" w:space="0" w:color="444444"/>
              <w:left w:val="single" w:sz="6" w:space="0" w:color="444444"/>
              <w:bottom w:val="single" w:sz="6" w:space="0" w:color="444444"/>
              <w:right w:val="single" w:sz="6" w:space="0" w:color="444444"/>
            </w:tcBorders>
            <w:shd w:val="clear" w:color="auto" w:fill="C00000"/>
          </w:tcPr>
          <w:bookmarkEnd w:id="43"/>
          <w:p w14:paraId="114BCA2D" w14:textId="77777777" w:rsidR="003F697E" w:rsidRPr="006B7810" w:rsidRDefault="003F697E" w:rsidP="003F697E">
            <w:pPr>
              <w:spacing w:before="100" w:beforeAutospacing="1" w:after="100" w:afterAutospacing="1"/>
              <w:rPr>
                <w:rFonts w:asciiTheme="minorHAnsi" w:eastAsia="Calibri" w:hAnsiTheme="minorHAnsi" w:cstheme="minorHAnsi"/>
                <w:b/>
                <w:color w:val="FFFFFF"/>
                <w:sz w:val="20"/>
                <w:szCs w:val="20"/>
              </w:rPr>
            </w:pPr>
            <w:r w:rsidRPr="006B7810">
              <w:rPr>
                <w:rFonts w:asciiTheme="minorHAnsi" w:eastAsia="Calibri" w:hAnsiTheme="minorHAnsi" w:cstheme="minorHAnsi"/>
                <w:b/>
                <w:color w:val="FFFFFF"/>
                <w:sz w:val="20"/>
                <w:szCs w:val="20"/>
              </w:rPr>
              <w:t>Personnel Services</w:t>
            </w:r>
          </w:p>
        </w:tc>
      </w:tr>
      <w:tr w:rsidR="003F697E" w:rsidRPr="00796AEC" w14:paraId="0555693E" w14:textId="77777777" w:rsidTr="003F697E">
        <w:trPr>
          <w:trHeight w:val="20"/>
        </w:trPr>
        <w:tc>
          <w:tcPr>
            <w:tcW w:w="629" w:type="dxa"/>
            <w:tcBorders>
              <w:top w:val="single" w:sz="6" w:space="0" w:color="444444"/>
              <w:left w:val="single" w:sz="6" w:space="0" w:color="444444"/>
              <w:bottom w:val="single" w:sz="6" w:space="0" w:color="444444"/>
              <w:right w:val="single" w:sz="6" w:space="0" w:color="444444"/>
            </w:tcBorders>
            <w:shd w:val="clear" w:color="auto" w:fill="D9D9D9" w:themeFill="background1" w:themeFillShade="D9"/>
            <w:vAlign w:val="center"/>
          </w:tcPr>
          <w:p w14:paraId="11C3018B"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GU ID</w:t>
            </w:r>
          </w:p>
        </w:tc>
        <w:tc>
          <w:tcPr>
            <w:tcW w:w="1523" w:type="dxa"/>
            <w:tcBorders>
              <w:top w:val="single" w:sz="6" w:space="0" w:color="444444"/>
              <w:left w:val="single" w:sz="6" w:space="0" w:color="444444"/>
              <w:bottom w:val="single" w:sz="6" w:space="0" w:color="444444"/>
              <w:right w:val="single" w:sz="6" w:space="0" w:color="444444"/>
            </w:tcBorders>
            <w:shd w:val="clear" w:color="auto" w:fill="D9D9D9" w:themeFill="background1" w:themeFillShade="D9"/>
            <w:vAlign w:val="center"/>
            <w:hideMark/>
          </w:tcPr>
          <w:p w14:paraId="011EF72F"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Implementation Plan Services</w:t>
            </w:r>
          </w:p>
        </w:tc>
        <w:tc>
          <w:tcPr>
            <w:tcW w:w="5958" w:type="dxa"/>
            <w:tcBorders>
              <w:top w:val="single" w:sz="6" w:space="0" w:color="444444"/>
              <w:left w:val="single" w:sz="6" w:space="0" w:color="444444"/>
              <w:bottom w:val="single" w:sz="6" w:space="0" w:color="444444"/>
              <w:right w:val="single" w:sz="6" w:space="0" w:color="444444"/>
            </w:tcBorders>
            <w:shd w:val="clear" w:color="auto" w:fill="D9D9D9" w:themeFill="background1" w:themeFillShade="D9"/>
            <w:vAlign w:val="center"/>
            <w:hideMark/>
          </w:tcPr>
          <w:p w14:paraId="1BFD76B5"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Description   </w:t>
            </w:r>
            <w:r w:rsidRPr="006B7810">
              <w:rPr>
                <w:rFonts w:asciiTheme="minorHAnsi" w:eastAsia="Calibri" w:hAnsiTheme="minorHAnsi" w:cstheme="minorHAnsi"/>
                <w:color w:val="000000"/>
                <w:sz w:val="20"/>
                <w:szCs w:val="20"/>
              </w:rPr>
              <w:br/>
              <w:t>(Salary, Stipend/Hourly) + Benefits</w:t>
            </w:r>
          </w:p>
        </w:tc>
        <w:tc>
          <w:tcPr>
            <w:tcW w:w="1782" w:type="dxa"/>
            <w:tcBorders>
              <w:top w:val="single" w:sz="6" w:space="0" w:color="444444"/>
              <w:left w:val="single" w:sz="6" w:space="0" w:color="444444"/>
              <w:bottom w:val="single" w:sz="6" w:space="0" w:color="444444"/>
              <w:right w:val="single" w:sz="6" w:space="0" w:color="444444"/>
            </w:tcBorders>
            <w:shd w:val="clear" w:color="auto" w:fill="D9D9D9" w:themeFill="background1" w:themeFillShade="D9"/>
            <w:vAlign w:val="center"/>
            <w:hideMark/>
          </w:tcPr>
          <w:p w14:paraId="65BFACCF"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Approved GEAR UP Funds</w:t>
            </w:r>
          </w:p>
        </w:tc>
      </w:tr>
      <w:tr w:rsidR="003F697E" w:rsidRPr="00796AEC" w14:paraId="020B87B9" w14:textId="77777777" w:rsidTr="003F697E">
        <w:trPr>
          <w:trHeight w:val="20"/>
        </w:trPr>
        <w:tc>
          <w:tcPr>
            <w:tcW w:w="629" w:type="dxa"/>
            <w:tcBorders>
              <w:top w:val="single" w:sz="6" w:space="0" w:color="444444"/>
              <w:left w:val="single" w:sz="6" w:space="0" w:color="444444"/>
              <w:bottom w:val="single" w:sz="6" w:space="0" w:color="444444"/>
              <w:right w:val="single" w:sz="6" w:space="0" w:color="444444"/>
            </w:tcBorders>
            <w:shd w:val="clear" w:color="auto" w:fill="FEFEFE"/>
            <w:vAlign w:val="center"/>
          </w:tcPr>
          <w:p w14:paraId="38B317D6"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GU100</w:t>
            </w:r>
          </w:p>
        </w:tc>
        <w:tc>
          <w:tcPr>
            <w:tcW w:w="1523" w:type="dxa"/>
            <w:tcBorders>
              <w:top w:val="single" w:sz="6" w:space="0" w:color="444444"/>
              <w:left w:val="single" w:sz="6" w:space="0" w:color="444444"/>
              <w:bottom w:val="single" w:sz="6" w:space="0" w:color="444444"/>
              <w:right w:val="single" w:sz="6" w:space="0" w:color="444444"/>
            </w:tcBorders>
            <w:shd w:val="clear" w:color="auto" w:fill="FEFEFE"/>
            <w:vAlign w:val="center"/>
          </w:tcPr>
          <w:p w14:paraId="49A63BF1"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All Services</w:t>
            </w:r>
          </w:p>
        </w:tc>
        <w:tc>
          <w:tcPr>
            <w:tcW w:w="5958" w:type="dxa"/>
            <w:tcBorders>
              <w:top w:val="single" w:sz="6" w:space="0" w:color="444444"/>
              <w:left w:val="single" w:sz="6" w:space="0" w:color="444444"/>
              <w:bottom w:val="single" w:sz="6" w:space="0" w:color="444444"/>
              <w:right w:val="single" w:sz="6" w:space="0" w:color="444444"/>
            </w:tcBorders>
            <w:shd w:val="clear" w:color="auto" w:fill="FEFEFE"/>
            <w:vAlign w:val="center"/>
          </w:tcPr>
          <w:p w14:paraId="0956662B" w14:textId="344AA0DE" w:rsidR="003F697E" w:rsidRPr="006B7810" w:rsidRDefault="003F697E" w:rsidP="003F697E">
            <w:pP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(Jack Sparrow, full-time liaison) 1 FTE at an annual contracted salary of $38,000.</w:t>
            </w:r>
            <w:r w:rsidR="00C9766D" w:rsidRPr="006B7810">
              <w:rPr>
                <w:rFonts w:asciiTheme="minorHAnsi" w:eastAsia="Calibri" w:hAnsiTheme="minorHAnsi" w:cstheme="minorHAnsi"/>
                <w:color w:val="000000"/>
                <w:sz w:val="20"/>
                <w:szCs w:val="20"/>
              </w:rPr>
              <w:t xml:space="preserve"> Quarterly Time and Effort Certification Required.</w:t>
            </w:r>
          </w:p>
        </w:tc>
        <w:tc>
          <w:tcPr>
            <w:tcW w:w="1782" w:type="dxa"/>
            <w:tcBorders>
              <w:top w:val="single" w:sz="6" w:space="0" w:color="444444"/>
              <w:left w:val="single" w:sz="6" w:space="0" w:color="444444"/>
              <w:bottom w:val="single" w:sz="6" w:space="0" w:color="444444"/>
              <w:right w:val="single" w:sz="6" w:space="0" w:color="444444"/>
            </w:tcBorders>
            <w:shd w:val="clear" w:color="auto" w:fill="FEFEFE"/>
            <w:vAlign w:val="center"/>
          </w:tcPr>
          <w:p w14:paraId="529A3C63"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$38,000.00</w:t>
            </w:r>
          </w:p>
        </w:tc>
      </w:tr>
      <w:tr w:rsidR="003F697E" w:rsidRPr="00796AEC" w14:paraId="5AE16546" w14:textId="77777777" w:rsidTr="003F697E">
        <w:trPr>
          <w:trHeight w:val="20"/>
        </w:trPr>
        <w:tc>
          <w:tcPr>
            <w:tcW w:w="629" w:type="dxa"/>
            <w:tcBorders>
              <w:top w:val="single" w:sz="6" w:space="0" w:color="444444"/>
              <w:left w:val="single" w:sz="6" w:space="0" w:color="444444"/>
              <w:bottom w:val="single" w:sz="6" w:space="0" w:color="444444"/>
              <w:right w:val="single" w:sz="6" w:space="0" w:color="444444"/>
            </w:tcBorders>
            <w:shd w:val="clear" w:color="auto" w:fill="FFFFFF" w:themeFill="background1"/>
            <w:vAlign w:val="center"/>
          </w:tcPr>
          <w:p w14:paraId="0F626AF3" w14:textId="77777777" w:rsidR="003F697E" w:rsidRPr="006B7810" w:rsidRDefault="003F697E" w:rsidP="003F697E">
            <w:pP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GU101</w:t>
            </w:r>
          </w:p>
        </w:tc>
        <w:tc>
          <w:tcPr>
            <w:tcW w:w="1523" w:type="dxa"/>
            <w:tcBorders>
              <w:top w:val="single" w:sz="6" w:space="0" w:color="444444"/>
              <w:left w:val="single" w:sz="6" w:space="0" w:color="444444"/>
              <w:bottom w:val="single" w:sz="6" w:space="0" w:color="444444"/>
              <w:right w:val="single" w:sz="6" w:space="0" w:color="444444"/>
            </w:tcBorders>
            <w:shd w:val="clear" w:color="auto" w:fill="FFFFFF" w:themeFill="background1"/>
            <w:vAlign w:val="center"/>
          </w:tcPr>
          <w:p w14:paraId="4DAD9C3C"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1.1 Student performance in Mathematics</w:t>
            </w:r>
          </w:p>
        </w:tc>
        <w:tc>
          <w:tcPr>
            <w:tcW w:w="5958" w:type="dxa"/>
            <w:tcBorders>
              <w:top w:val="single" w:sz="6" w:space="0" w:color="444444"/>
              <w:left w:val="single" w:sz="6" w:space="0" w:color="444444"/>
              <w:bottom w:val="single" w:sz="6" w:space="0" w:color="444444"/>
              <w:right w:val="single" w:sz="6" w:space="0" w:color="444444"/>
            </w:tcBorders>
            <w:shd w:val="clear" w:color="auto" w:fill="FFFFFF" w:themeFill="background1"/>
            <w:vAlign w:val="center"/>
          </w:tcPr>
          <w:p w14:paraId="184F7DDF" w14:textId="77777777" w:rsidR="003F697E" w:rsidRPr="006B7810" w:rsidRDefault="003F697E" w:rsidP="003F697E">
            <w:pP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 xml:space="preserve">(Shauna Pfaff, teacher) Stipend of $2,000 to be paid at end of the 13 weeks for time after the contract day running the robotic club. Stipends are paid on estimated, not actual hours worked. </w:t>
            </w:r>
          </w:p>
        </w:tc>
        <w:tc>
          <w:tcPr>
            <w:tcW w:w="1782" w:type="dxa"/>
            <w:tcBorders>
              <w:top w:val="single" w:sz="6" w:space="0" w:color="444444"/>
              <w:left w:val="single" w:sz="6" w:space="0" w:color="444444"/>
              <w:bottom w:val="single" w:sz="6" w:space="0" w:color="444444"/>
              <w:right w:val="single" w:sz="6" w:space="0" w:color="444444"/>
            </w:tcBorders>
            <w:shd w:val="clear" w:color="auto" w:fill="FFFFFF" w:themeFill="background1"/>
            <w:vAlign w:val="center"/>
          </w:tcPr>
          <w:p w14:paraId="3C9C7FD8"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$2,000.00</w:t>
            </w:r>
          </w:p>
        </w:tc>
      </w:tr>
      <w:tr w:rsidR="003F697E" w:rsidRPr="00796AEC" w14:paraId="3ADE43B3" w14:textId="77777777" w:rsidTr="003F697E">
        <w:trPr>
          <w:trHeight w:val="20"/>
        </w:trPr>
        <w:tc>
          <w:tcPr>
            <w:tcW w:w="629" w:type="dxa"/>
            <w:tcBorders>
              <w:top w:val="single" w:sz="6" w:space="0" w:color="444444"/>
              <w:left w:val="single" w:sz="6" w:space="0" w:color="444444"/>
              <w:bottom w:val="single" w:sz="6" w:space="0" w:color="444444"/>
              <w:right w:val="single" w:sz="6" w:space="0" w:color="444444"/>
            </w:tcBorders>
            <w:shd w:val="clear" w:color="auto" w:fill="FFFFFF" w:themeFill="background1"/>
            <w:vAlign w:val="center"/>
          </w:tcPr>
          <w:p w14:paraId="13F7062C" w14:textId="77777777" w:rsidR="003F697E" w:rsidRPr="006B7810" w:rsidRDefault="003F697E" w:rsidP="003F697E">
            <w:pP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GU102</w:t>
            </w:r>
          </w:p>
        </w:tc>
        <w:tc>
          <w:tcPr>
            <w:tcW w:w="1523" w:type="dxa"/>
            <w:tcBorders>
              <w:top w:val="single" w:sz="6" w:space="0" w:color="444444"/>
              <w:left w:val="single" w:sz="6" w:space="0" w:color="444444"/>
              <w:bottom w:val="single" w:sz="6" w:space="0" w:color="444444"/>
              <w:right w:val="single" w:sz="6" w:space="0" w:color="444444"/>
            </w:tcBorders>
            <w:shd w:val="clear" w:color="auto" w:fill="FFFFFF" w:themeFill="background1"/>
            <w:vAlign w:val="center"/>
          </w:tcPr>
          <w:p w14:paraId="06B4945D"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All Services</w:t>
            </w:r>
          </w:p>
        </w:tc>
        <w:tc>
          <w:tcPr>
            <w:tcW w:w="5958" w:type="dxa"/>
            <w:tcBorders>
              <w:top w:val="single" w:sz="6" w:space="0" w:color="444444"/>
              <w:left w:val="single" w:sz="6" w:space="0" w:color="444444"/>
              <w:bottom w:val="single" w:sz="6" w:space="0" w:color="444444"/>
              <w:right w:val="single" w:sz="6" w:space="0" w:color="444444"/>
            </w:tcBorders>
            <w:shd w:val="clear" w:color="auto" w:fill="FFFFFF" w:themeFill="background1"/>
            <w:vAlign w:val="center"/>
          </w:tcPr>
          <w:p w14:paraId="58AC671C" w14:textId="77777777" w:rsidR="003F697E" w:rsidRPr="006B7810" w:rsidRDefault="003F697E" w:rsidP="003F697E">
            <w:pP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(Juanita Tapia, Paraprofessional) Stipend to chaperone student travel $186.24 x 3 days. $186.24 to be paid upon completion of each trip.</w:t>
            </w:r>
            <w:r w:rsidRPr="006B7810">
              <w:rPr>
                <w:rFonts w:asciiTheme="minorHAnsi" w:hAnsiTheme="minorHAnsi" w:cstheme="minorHAnsi"/>
                <w:sz w:val="20"/>
                <w:szCs w:val="20"/>
              </w:rPr>
              <w:t xml:space="preserve"> </w:t>
            </w:r>
            <w:r w:rsidRPr="006B7810">
              <w:rPr>
                <w:rFonts w:asciiTheme="minorHAnsi" w:eastAsia="Calibri" w:hAnsiTheme="minorHAnsi" w:cstheme="minorHAnsi"/>
                <w:color w:val="000000"/>
                <w:sz w:val="20"/>
                <w:szCs w:val="20"/>
              </w:rPr>
              <w:t>Stipends are paid on estimated, not actual hours worked.</w:t>
            </w:r>
          </w:p>
        </w:tc>
        <w:tc>
          <w:tcPr>
            <w:tcW w:w="1782" w:type="dxa"/>
            <w:tcBorders>
              <w:top w:val="single" w:sz="6" w:space="0" w:color="444444"/>
              <w:left w:val="single" w:sz="6" w:space="0" w:color="444444"/>
              <w:bottom w:val="single" w:sz="6" w:space="0" w:color="444444"/>
              <w:right w:val="single" w:sz="6" w:space="0" w:color="444444"/>
            </w:tcBorders>
            <w:shd w:val="clear" w:color="auto" w:fill="FFFFFF" w:themeFill="background1"/>
            <w:vAlign w:val="center"/>
          </w:tcPr>
          <w:p w14:paraId="68FC8745"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$558.72</w:t>
            </w:r>
          </w:p>
        </w:tc>
      </w:tr>
      <w:tr w:rsidR="003F697E" w:rsidRPr="00796AEC" w14:paraId="089962F3" w14:textId="77777777" w:rsidTr="003F697E">
        <w:trPr>
          <w:trHeight w:val="20"/>
        </w:trPr>
        <w:tc>
          <w:tcPr>
            <w:tcW w:w="629" w:type="dxa"/>
            <w:tcBorders>
              <w:top w:val="single" w:sz="6" w:space="0" w:color="444444"/>
              <w:left w:val="single" w:sz="6" w:space="0" w:color="444444"/>
              <w:bottom w:val="single" w:sz="6" w:space="0" w:color="444444"/>
              <w:right w:val="single" w:sz="6" w:space="0" w:color="444444"/>
            </w:tcBorders>
            <w:shd w:val="clear" w:color="auto" w:fill="D9D9D9" w:themeFill="background1" w:themeFillShade="D9"/>
            <w:vAlign w:val="center"/>
          </w:tcPr>
          <w:p w14:paraId="7BD7F780"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GU ID</w:t>
            </w:r>
          </w:p>
        </w:tc>
        <w:tc>
          <w:tcPr>
            <w:tcW w:w="1523" w:type="dxa"/>
            <w:tcBorders>
              <w:top w:val="single" w:sz="6" w:space="0" w:color="444444"/>
              <w:left w:val="single" w:sz="6" w:space="0" w:color="444444"/>
              <w:bottom w:val="single" w:sz="6" w:space="0" w:color="444444"/>
              <w:right w:val="single" w:sz="6" w:space="0" w:color="444444"/>
            </w:tcBorders>
            <w:shd w:val="clear" w:color="auto" w:fill="D9D9D9" w:themeFill="background1" w:themeFillShade="D9"/>
            <w:vAlign w:val="center"/>
            <w:hideMark/>
          </w:tcPr>
          <w:p w14:paraId="273EE2A9"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 </w:t>
            </w:r>
          </w:p>
        </w:tc>
        <w:tc>
          <w:tcPr>
            <w:tcW w:w="5958" w:type="dxa"/>
            <w:tcBorders>
              <w:top w:val="single" w:sz="6" w:space="0" w:color="444444"/>
              <w:left w:val="single" w:sz="6" w:space="0" w:color="444444"/>
              <w:bottom w:val="single" w:sz="6" w:space="0" w:color="444444"/>
              <w:right w:val="single" w:sz="6" w:space="0" w:color="444444"/>
            </w:tcBorders>
            <w:shd w:val="clear" w:color="auto" w:fill="D9D9D9" w:themeFill="background1" w:themeFillShade="D9"/>
            <w:vAlign w:val="center"/>
            <w:hideMark/>
          </w:tcPr>
          <w:p w14:paraId="328A3C4C"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Personnel Benefits   </w:t>
            </w:r>
            <w:r w:rsidRPr="006B7810">
              <w:rPr>
                <w:rFonts w:asciiTheme="minorHAnsi" w:eastAsia="Calibri" w:hAnsiTheme="minorHAnsi" w:cstheme="minorHAnsi"/>
                <w:color w:val="000000"/>
                <w:sz w:val="20"/>
                <w:szCs w:val="20"/>
              </w:rPr>
              <w:br/>
            </w:r>
            <w:r w:rsidRPr="006B7810">
              <w:rPr>
                <w:rFonts w:asciiTheme="minorHAnsi" w:eastAsia="Calibri" w:hAnsiTheme="minorHAnsi" w:cstheme="minorHAnsi"/>
                <w:i/>
                <w:color w:val="000000"/>
                <w:sz w:val="20"/>
                <w:szCs w:val="20"/>
              </w:rPr>
              <w:t>(Social Security, Medicare, Worker's Comp Insurance &amp; Pension)</w:t>
            </w:r>
          </w:p>
        </w:tc>
        <w:tc>
          <w:tcPr>
            <w:tcW w:w="1782" w:type="dxa"/>
            <w:tcBorders>
              <w:top w:val="single" w:sz="6" w:space="0" w:color="444444"/>
              <w:left w:val="single" w:sz="6" w:space="0" w:color="444444"/>
              <w:bottom w:val="single" w:sz="6" w:space="0" w:color="444444"/>
              <w:right w:val="single" w:sz="6" w:space="0" w:color="444444"/>
            </w:tcBorders>
            <w:shd w:val="clear" w:color="auto" w:fill="D9D9D9" w:themeFill="background1" w:themeFillShade="D9"/>
            <w:vAlign w:val="center"/>
            <w:hideMark/>
          </w:tcPr>
          <w:p w14:paraId="7C37ED59"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Approved GEAR UP Funds</w:t>
            </w:r>
          </w:p>
        </w:tc>
      </w:tr>
      <w:tr w:rsidR="003F697E" w:rsidRPr="00796AEC" w14:paraId="400B6263" w14:textId="77777777" w:rsidTr="003F697E">
        <w:trPr>
          <w:trHeight w:val="20"/>
        </w:trPr>
        <w:tc>
          <w:tcPr>
            <w:tcW w:w="629" w:type="dxa"/>
            <w:tcBorders>
              <w:top w:val="single" w:sz="6" w:space="0" w:color="444444"/>
              <w:left w:val="single" w:sz="6" w:space="0" w:color="444444"/>
              <w:bottom w:val="single" w:sz="6" w:space="0" w:color="444444"/>
              <w:right w:val="single" w:sz="6" w:space="0" w:color="444444"/>
            </w:tcBorders>
            <w:shd w:val="clear" w:color="auto" w:fill="FEFEFE"/>
            <w:vAlign w:val="center"/>
          </w:tcPr>
          <w:p w14:paraId="7F75C23D"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GU103</w:t>
            </w:r>
          </w:p>
        </w:tc>
        <w:tc>
          <w:tcPr>
            <w:tcW w:w="1523" w:type="dxa"/>
            <w:tcBorders>
              <w:top w:val="single" w:sz="6" w:space="0" w:color="444444"/>
              <w:left w:val="single" w:sz="6" w:space="0" w:color="444444"/>
              <w:bottom w:val="single" w:sz="6" w:space="0" w:color="444444"/>
              <w:right w:val="single" w:sz="6" w:space="0" w:color="444444"/>
            </w:tcBorders>
            <w:shd w:val="clear" w:color="auto" w:fill="FEFEFE"/>
            <w:vAlign w:val="center"/>
          </w:tcPr>
          <w:p w14:paraId="63A9A6AD"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All Services</w:t>
            </w:r>
          </w:p>
        </w:tc>
        <w:tc>
          <w:tcPr>
            <w:tcW w:w="5958" w:type="dxa"/>
            <w:tcBorders>
              <w:top w:val="single" w:sz="6" w:space="0" w:color="444444"/>
              <w:left w:val="single" w:sz="6" w:space="0" w:color="444444"/>
              <w:bottom w:val="single" w:sz="6" w:space="0" w:color="444444"/>
              <w:right w:val="single" w:sz="6" w:space="0" w:color="444444"/>
            </w:tcBorders>
            <w:shd w:val="clear" w:color="auto" w:fill="FEFEFE"/>
            <w:vAlign w:val="center"/>
          </w:tcPr>
          <w:p w14:paraId="7E6C3940" w14:textId="77777777" w:rsidR="003F697E" w:rsidRPr="006B7810" w:rsidRDefault="003F697E" w:rsidP="003F697E">
            <w:pP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Sparrow’s benefits $38,000 x 16% = $6,080</w:t>
            </w:r>
          </w:p>
          <w:p w14:paraId="18DD3680" w14:textId="77777777" w:rsidR="003F697E" w:rsidRPr="006B7810" w:rsidRDefault="003F697E" w:rsidP="003F697E">
            <w:pP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Pfaff’s benefits $ 2,000 x 16% = $320</w:t>
            </w:r>
          </w:p>
          <w:p w14:paraId="798095DA" w14:textId="77777777" w:rsidR="003F697E" w:rsidRPr="006B7810" w:rsidRDefault="003F697E" w:rsidP="003F697E">
            <w:pPr>
              <w:rPr>
                <w:rFonts w:asciiTheme="minorHAnsi" w:eastAsia="Calibri" w:hAnsiTheme="minorHAnsi" w:cstheme="minorHAnsi"/>
                <w:color w:val="000000" w:themeColor="text1"/>
                <w:sz w:val="20"/>
                <w:szCs w:val="20"/>
              </w:rPr>
            </w:pPr>
            <w:r w:rsidRPr="006B7810">
              <w:rPr>
                <w:rFonts w:asciiTheme="minorHAnsi" w:eastAsia="Calibri" w:hAnsiTheme="minorHAnsi" w:cstheme="minorHAnsi"/>
                <w:color w:val="000000" w:themeColor="text1"/>
                <w:sz w:val="20"/>
                <w:szCs w:val="20"/>
              </w:rPr>
              <w:t>Tapia’s benefits $558.72 x 16% = $89.</w:t>
            </w:r>
          </w:p>
        </w:tc>
        <w:tc>
          <w:tcPr>
            <w:tcW w:w="1782" w:type="dxa"/>
            <w:tcBorders>
              <w:top w:val="single" w:sz="6" w:space="0" w:color="444444"/>
              <w:left w:val="single" w:sz="6" w:space="0" w:color="444444"/>
              <w:bottom w:val="single" w:sz="6" w:space="0" w:color="444444"/>
              <w:right w:val="single" w:sz="6" w:space="0" w:color="444444"/>
            </w:tcBorders>
            <w:shd w:val="clear" w:color="auto" w:fill="FEFEFE"/>
            <w:vAlign w:val="center"/>
          </w:tcPr>
          <w:p w14:paraId="5501C5BA" w14:textId="77777777" w:rsidR="003F697E" w:rsidRPr="006B7810" w:rsidRDefault="003F697E" w:rsidP="003F697E">
            <w:pPr>
              <w:jc w:val="center"/>
              <w:rPr>
                <w:rFonts w:asciiTheme="minorHAnsi" w:eastAsia="Calibri" w:hAnsiTheme="minorHAnsi" w:cstheme="minorHAnsi"/>
                <w:color w:val="000000" w:themeColor="text1"/>
                <w:sz w:val="20"/>
                <w:szCs w:val="20"/>
              </w:rPr>
            </w:pPr>
            <w:r w:rsidRPr="006B7810">
              <w:rPr>
                <w:rFonts w:asciiTheme="minorHAnsi" w:eastAsia="Calibri" w:hAnsiTheme="minorHAnsi" w:cstheme="minorHAnsi"/>
                <w:color w:val="000000" w:themeColor="text1"/>
                <w:sz w:val="20"/>
                <w:szCs w:val="20"/>
              </w:rPr>
              <w:t>$6,489.40</w:t>
            </w:r>
          </w:p>
        </w:tc>
      </w:tr>
      <w:tr w:rsidR="003F697E" w:rsidRPr="00796AEC" w14:paraId="2EA69646" w14:textId="77777777" w:rsidTr="003F697E">
        <w:trPr>
          <w:trHeight w:val="393"/>
        </w:trPr>
        <w:tc>
          <w:tcPr>
            <w:tcW w:w="629" w:type="dxa"/>
            <w:tcBorders>
              <w:top w:val="single" w:sz="6" w:space="0" w:color="444444"/>
              <w:left w:val="single" w:sz="6" w:space="0" w:color="444444"/>
              <w:bottom w:val="single" w:sz="6" w:space="0" w:color="444444"/>
              <w:right w:val="single" w:sz="6" w:space="0" w:color="444444"/>
            </w:tcBorders>
            <w:shd w:val="clear" w:color="auto" w:fill="D9D9D9" w:themeFill="background1" w:themeFillShade="D9"/>
            <w:vAlign w:val="center"/>
          </w:tcPr>
          <w:p w14:paraId="0FCA466F"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GU ID</w:t>
            </w:r>
          </w:p>
        </w:tc>
        <w:tc>
          <w:tcPr>
            <w:tcW w:w="1523" w:type="dxa"/>
            <w:tcBorders>
              <w:top w:val="single" w:sz="6" w:space="0" w:color="444444"/>
              <w:left w:val="single" w:sz="6" w:space="0" w:color="444444"/>
              <w:bottom w:val="single" w:sz="6" w:space="0" w:color="444444"/>
              <w:right w:val="single" w:sz="6" w:space="0" w:color="444444"/>
            </w:tcBorders>
            <w:shd w:val="clear" w:color="auto" w:fill="D9D9D9" w:themeFill="background1" w:themeFillShade="D9"/>
            <w:vAlign w:val="center"/>
            <w:hideMark/>
          </w:tcPr>
          <w:p w14:paraId="5DFCDB53"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 </w:t>
            </w:r>
          </w:p>
        </w:tc>
        <w:tc>
          <w:tcPr>
            <w:tcW w:w="5958" w:type="dxa"/>
            <w:tcBorders>
              <w:top w:val="single" w:sz="6" w:space="0" w:color="444444"/>
              <w:left w:val="single" w:sz="6" w:space="0" w:color="444444"/>
              <w:bottom w:val="single" w:sz="6" w:space="0" w:color="444444"/>
              <w:right w:val="single" w:sz="6" w:space="0" w:color="444444"/>
            </w:tcBorders>
            <w:shd w:val="clear" w:color="auto" w:fill="D9D9D9" w:themeFill="background1" w:themeFillShade="D9"/>
            <w:vAlign w:val="center"/>
            <w:hideMark/>
          </w:tcPr>
          <w:p w14:paraId="4876F889"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Health Insurance Benefits</w:t>
            </w:r>
          </w:p>
        </w:tc>
        <w:tc>
          <w:tcPr>
            <w:tcW w:w="1782" w:type="dxa"/>
            <w:tcBorders>
              <w:top w:val="single" w:sz="6" w:space="0" w:color="444444"/>
              <w:left w:val="single" w:sz="6" w:space="0" w:color="444444"/>
              <w:bottom w:val="single" w:sz="6" w:space="0" w:color="444444"/>
              <w:right w:val="single" w:sz="6" w:space="0" w:color="444444"/>
            </w:tcBorders>
            <w:shd w:val="clear" w:color="auto" w:fill="D9D9D9" w:themeFill="background1" w:themeFillShade="D9"/>
            <w:vAlign w:val="center"/>
            <w:hideMark/>
          </w:tcPr>
          <w:p w14:paraId="17298380"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Approved GEAR UP Funds</w:t>
            </w:r>
          </w:p>
        </w:tc>
      </w:tr>
      <w:tr w:rsidR="003F697E" w:rsidRPr="00796AEC" w14:paraId="16709CBE" w14:textId="77777777" w:rsidTr="003F697E">
        <w:trPr>
          <w:trHeight w:val="20"/>
        </w:trPr>
        <w:tc>
          <w:tcPr>
            <w:tcW w:w="629" w:type="dxa"/>
            <w:tcBorders>
              <w:top w:val="single" w:sz="6" w:space="0" w:color="444444"/>
              <w:left w:val="single" w:sz="6" w:space="0" w:color="444444"/>
              <w:bottom w:val="single" w:sz="6" w:space="0" w:color="444444"/>
              <w:right w:val="single" w:sz="6" w:space="0" w:color="444444"/>
            </w:tcBorders>
            <w:shd w:val="clear" w:color="auto" w:fill="FEFEFE"/>
            <w:vAlign w:val="center"/>
          </w:tcPr>
          <w:p w14:paraId="47DFCDED"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GU104</w:t>
            </w:r>
          </w:p>
        </w:tc>
        <w:tc>
          <w:tcPr>
            <w:tcW w:w="1523" w:type="dxa"/>
            <w:tcBorders>
              <w:top w:val="single" w:sz="6" w:space="0" w:color="444444"/>
              <w:left w:val="single" w:sz="6" w:space="0" w:color="444444"/>
              <w:bottom w:val="single" w:sz="6" w:space="0" w:color="444444"/>
              <w:right w:val="single" w:sz="6" w:space="0" w:color="444444"/>
            </w:tcBorders>
            <w:shd w:val="clear" w:color="auto" w:fill="FEFEFE"/>
            <w:vAlign w:val="center"/>
          </w:tcPr>
          <w:p w14:paraId="6FEBD669"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All Services</w:t>
            </w:r>
          </w:p>
        </w:tc>
        <w:tc>
          <w:tcPr>
            <w:tcW w:w="5958" w:type="dxa"/>
            <w:tcBorders>
              <w:top w:val="single" w:sz="6" w:space="0" w:color="444444"/>
              <w:left w:val="single" w:sz="6" w:space="0" w:color="444444"/>
              <w:bottom w:val="single" w:sz="6" w:space="0" w:color="444444"/>
              <w:right w:val="single" w:sz="6" w:space="0" w:color="444444"/>
            </w:tcBorders>
            <w:shd w:val="clear" w:color="auto" w:fill="FEFEFE"/>
            <w:vAlign w:val="center"/>
          </w:tcPr>
          <w:p w14:paraId="458D67C4" w14:textId="7449388E" w:rsidR="003F697E" w:rsidRPr="006B7810" w:rsidRDefault="003F697E" w:rsidP="003F697E">
            <w:pPr>
              <w:rPr>
                <w:rFonts w:asciiTheme="minorHAnsi" w:eastAsia="Calibri" w:hAnsiTheme="minorHAnsi" w:cstheme="minorHAnsi"/>
                <w:color w:val="000000" w:themeColor="text1"/>
                <w:sz w:val="20"/>
                <w:szCs w:val="20"/>
              </w:rPr>
            </w:pPr>
            <w:r w:rsidRPr="006B7810">
              <w:rPr>
                <w:rFonts w:asciiTheme="minorHAnsi" w:eastAsia="Calibri" w:hAnsiTheme="minorHAnsi" w:cstheme="minorHAnsi"/>
                <w:color w:val="000000"/>
                <w:sz w:val="20"/>
                <w:szCs w:val="20"/>
              </w:rPr>
              <w:t>Sparrow’s health insurance 12 months x $877 per month</w:t>
            </w:r>
          </w:p>
        </w:tc>
        <w:tc>
          <w:tcPr>
            <w:tcW w:w="1782" w:type="dxa"/>
            <w:tcBorders>
              <w:top w:val="single" w:sz="6" w:space="0" w:color="444444"/>
              <w:left w:val="single" w:sz="6" w:space="0" w:color="444444"/>
              <w:bottom w:val="single" w:sz="6" w:space="0" w:color="444444"/>
              <w:right w:val="single" w:sz="6" w:space="0" w:color="444444"/>
            </w:tcBorders>
            <w:shd w:val="clear" w:color="auto" w:fill="FEFEFE"/>
            <w:vAlign w:val="center"/>
          </w:tcPr>
          <w:p w14:paraId="5CD29A26"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$10,524.00</w:t>
            </w:r>
          </w:p>
        </w:tc>
      </w:tr>
      <w:tr w:rsidR="003F697E" w:rsidRPr="00796AEC" w14:paraId="72956789" w14:textId="77777777" w:rsidTr="003F697E">
        <w:trPr>
          <w:trHeight w:val="20"/>
        </w:trPr>
        <w:tc>
          <w:tcPr>
            <w:tcW w:w="2152" w:type="dxa"/>
            <w:gridSpan w:val="2"/>
            <w:tcBorders>
              <w:top w:val="single" w:sz="6" w:space="0" w:color="444444"/>
              <w:left w:val="single" w:sz="6" w:space="0" w:color="444444"/>
              <w:bottom w:val="single" w:sz="6" w:space="0" w:color="444444"/>
              <w:right w:val="single" w:sz="6" w:space="0" w:color="444444"/>
            </w:tcBorders>
            <w:shd w:val="clear" w:color="auto" w:fill="C00000"/>
            <w:vAlign w:val="center"/>
          </w:tcPr>
          <w:p w14:paraId="7939DEF1" w14:textId="77777777" w:rsidR="003F697E" w:rsidRPr="006B7810" w:rsidRDefault="003F697E" w:rsidP="003F697E">
            <w:pPr>
              <w:jc w:val="center"/>
              <w:rPr>
                <w:rFonts w:asciiTheme="minorHAnsi" w:eastAsia="Calibri" w:hAnsiTheme="minorHAnsi" w:cstheme="minorHAnsi"/>
                <w:color w:val="000000"/>
                <w:sz w:val="20"/>
                <w:szCs w:val="20"/>
              </w:rPr>
            </w:pPr>
          </w:p>
        </w:tc>
        <w:tc>
          <w:tcPr>
            <w:tcW w:w="5958" w:type="dxa"/>
            <w:tcBorders>
              <w:top w:val="single" w:sz="6" w:space="0" w:color="444444"/>
              <w:left w:val="single" w:sz="6" w:space="0" w:color="444444"/>
              <w:bottom w:val="single" w:sz="6" w:space="0" w:color="444444"/>
              <w:right w:val="single" w:sz="6" w:space="0" w:color="444444"/>
            </w:tcBorders>
            <w:shd w:val="clear" w:color="auto" w:fill="C00000"/>
            <w:vAlign w:val="center"/>
          </w:tcPr>
          <w:p w14:paraId="3C2AAD0D" w14:textId="77777777" w:rsidR="003F697E" w:rsidRPr="006B7810" w:rsidRDefault="003F697E" w:rsidP="003F697E">
            <w:pPr>
              <w:jc w:val="center"/>
              <w:rPr>
                <w:rFonts w:asciiTheme="minorHAnsi" w:eastAsia="Calibri" w:hAnsiTheme="minorHAnsi" w:cstheme="minorHAnsi"/>
                <w:b/>
                <w:bCs/>
                <w:color w:val="FFFFFF" w:themeColor="background1"/>
                <w:sz w:val="20"/>
                <w:szCs w:val="20"/>
              </w:rPr>
            </w:pPr>
            <w:r w:rsidRPr="006B7810">
              <w:rPr>
                <w:rFonts w:asciiTheme="minorHAnsi" w:eastAsia="Calibri" w:hAnsiTheme="minorHAnsi" w:cstheme="minorHAnsi"/>
                <w:b/>
                <w:bCs/>
                <w:color w:val="FFFFFF" w:themeColor="background1"/>
                <w:sz w:val="20"/>
                <w:szCs w:val="20"/>
              </w:rPr>
              <w:t xml:space="preserve">                                                Personnel Services Sub Total:</w:t>
            </w:r>
          </w:p>
        </w:tc>
        <w:tc>
          <w:tcPr>
            <w:tcW w:w="1782" w:type="dxa"/>
            <w:tcBorders>
              <w:top w:val="single" w:sz="6" w:space="0" w:color="444444"/>
              <w:left w:val="single" w:sz="6" w:space="0" w:color="444444"/>
              <w:bottom w:val="single" w:sz="6" w:space="0" w:color="444444"/>
              <w:right w:val="single" w:sz="6" w:space="0" w:color="444444"/>
            </w:tcBorders>
            <w:shd w:val="clear" w:color="auto" w:fill="C00000"/>
            <w:vAlign w:val="center"/>
          </w:tcPr>
          <w:p w14:paraId="4C3D9BF8" w14:textId="77777777" w:rsidR="003F697E" w:rsidRPr="006B7810" w:rsidRDefault="003F697E" w:rsidP="003F697E">
            <w:pPr>
              <w:jc w:val="center"/>
              <w:rPr>
                <w:rFonts w:asciiTheme="minorHAnsi" w:eastAsia="Calibri" w:hAnsiTheme="minorHAnsi" w:cstheme="minorHAnsi"/>
                <w:b/>
                <w:color w:val="FFFFFF"/>
                <w:sz w:val="20"/>
                <w:szCs w:val="20"/>
              </w:rPr>
            </w:pPr>
            <w:r w:rsidRPr="006B7810">
              <w:rPr>
                <w:rFonts w:asciiTheme="minorHAnsi" w:eastAsia="Calibri" w:hAnsiTheme="minorHAnsi" w:cstheme="minorHAnsi"/>
                <w:b/>
                <w:color w:val="FFFFFF"/>
                <w:sz w:val="20"/>
                <w:szCs w:val="20"/>
              </w:rPr>
              <w:t>$57,572.12</w:t>
            </w:r>
          </w:p>
        </w:tc>
      </w:tr>
      <w:tr w:rsidR="003F697E" w:rsidRPr="00796AEC" w14:paraId="0C41DD89" w14:textId="77777777" w:rsidTr="003F697E">
        <w:trPr>
          <w:trHeight w:val="20"/>
        </w:trPr>
        <w:tc>
          <w:tcPr>
            <w:tcW w:w="9892" w:type="dxa"/>
            <w:gridSpan w:val="4"/>
            <w:tcBorders>
              <w:top w:val="single" w:sz="6" w:space="0" w:color="444444"/>
              <w:left w:val="single" w:sz="6" w:space="0" w:color="444444"/>
              <w:bottom w:val="single" w:sz="6" w:space="0" w:color="444444"/>
              <w:right w:val="single" w:sz="6" w:space="0" w:color="444444"/>
            </w:tcBorders>
            <w:shd w:val="clear" w:color="auto" w:fill="E36C0A"/>
            <w:vAlign w:val="center"/>
          </w:tcPr>
          <w:p w14:paraId="68B1E8EE" w14:textId="77777777" w:rsidR="003F697E" w:rsidRPr="006B7810" w:rsidRDefault="003F697E" w:rsidP="003F697E">
            <w:pPr>
              <w:rPr>
                <w:rFonts w:asciiTheme="minorHAnsi" w:eastAsia="Calibri" w:hAnsiTheme="minorHAnsi" w:cstheme="minorHAnsi"/>
                <w:b/>
                <w:color w:val="FFFFFF"/>
                <w:sz w:val="20"/>
                <w:szCs w:val="20"/>
              </w:rPr>
            </w:pPr>
            <w:r w:rsidRPr="00465142">
              <w:rPr>
                <w:rFonts w:asciiTheme="minorHAnsi" w:eastAsia="Calibri" w:hAnsiTheme="minorHAnsi" w:cstheme="minorHAnsi"/>
                <w:b/>
                <w:sz w:val="20"/>
                <w:szCs w:val="20"/>
              </w:rPr>
              <w:t xml:space="preserve"> Operating Expenses</w:t>
            </w:r>
          </w:p>
        </w:tc>
      </w:tr>
      <w:tr w:rsidR="003F697E" w:rsidRPr="00796AEC" w14:paraId="68E70F3C" w14:textId="77777777" w:rsidTr="003F697E">
        <w:trPr>
          <w:trHeight w:val="20"/>
        </w:trPr>
        <w:tc>
          <w:tcPr>
            <w:tcW w:w="629" w:type="dxa"/>
            <w:tcBorders>
              <w:top w:val="single" w:sz="6" w:space="0" w:color="444444"/>
              <w:left w:val="single" w:sz="6" w:space="0" w:color="444444"/>
              <w:bottom w:val="single" w:sz="6" w:space="0" w:color="444444"/>
              <w:right w:val="single" w:sz="6" w:space="0" w:color="444444"/>
            </w:tcBorders>
            <w:shd w:val="clear" w:color="auto" w:fill="D9D9D9" w:themeFill="background1" w:themeFillShade="D9"/>
            <w:vAlign w:val="center"/>
          </w:tcPr>
          <w:p w14:paraId="55DC99E6"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GU ID</w:t>
            </w:r>
          </w:p>
        </w:tc>
        <w:tc>
          <w:tcPr>
            <w:tcW w:w="1523" w:type="dxa"/>
            <w:tcBorders>
              <w:top w:val="single" w:sz="6" w:space="0" w:color="444444"/>
              <w:left w:val="single" w:sz="6" w:space="0" w:color="444444"/>
              <w:bottom w:val="single" w:sz="6" w:space="0" w:color="444444"/>
              <w:right w:val="single" w:sz="6" w:space="0" w:color="444444"/>
            </w:tcBorders>
            <w:shd w:val="clear" w:color="auto" w:fill="D9D9D9" w:themeFill="background1" w:themeFillShade="D9"/>
            <w:vAlign w:val="center"/>
            <w:hideMark/>
          </w:tcPr>
          <w:p w14:paraId="0B08F130"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 Contracted Services</w:t>
            </w:r>
          </w:p>
        </w:tc>
        <w:tc>
          <w:tcPr>
            <w:tcW w:w="5958" w:type="dxa"/>
            <w:tcBorders>
              <w:top w:val="single" w:sz="6" w:space="0" w:color="444444"/>
              <w:left w:val="single" w:sz="6" w:space="0" w:color="444444"/>
              <w:bottom w:val="single" w:sz="6" w:space="0" w:color="444444"/>
              <w:right w:val="single" w:sz="6" w:space="0" w:color="444444"/>
            </w:tcBorders>
            <w:shd w:val="clear" w:color="auto" w:fill="D9D9D9" w:themeFill="background1" w:themeFillShade="D9"/>
            <w:vAlign w:val="center"/>
            <w:hideMark/>
          </w:tcPr>
          <w:p w14:paraId="71196FBD"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Detailed Rationale and Cost Breakdown</w:t>
            </w:r>
          </w:p>
        </w:tc>
        <w:tc>
          <w:tcPr>
            <w:tcW w:w="1782" w:type="dxa"/>
            <w:tcBorders>
              <w:top w:val="single" w:sz="6" w:space="0" w:color="444444"/>
              <w:left w:val="single" w:sz="6" w:space="0" w:color="444444"/>
              <w:bottom w:val="single" w:sz="6" w:space="0" w:color="444444"/>
              <w:right w:val="single" w:sz="6" w:space="0" w:color="444444"/>
            </w:tcBorders>
            <w:shd w:val="clear" w:color="auto" w:fill="D9D9D9" w:themeFill="background1" w:themeFillShade="D9"/>
            <w:vAlign w:val="center"/>
            <w:hideMark/>
          </w:tcPr>
          <w:p w14:paraId="77E0936D" w14:textId="77777777" w:rsidR="003F697E" w:rsidRPr="006B7810" w:rsidRDefault="003F697E" w:rsidP="003F697E">
            <w:pPr>
              <w:jc w:val="center"/>
              <w:rPr>
                <w:rFonts w:asciiTheme="minorHAnsi" w:eastAsia="Calibri" w:hAnsiTheme="minorHAnsi" w:cstheme="minorHAnsi"/>
                <w:color w:val="000000" w:themeColor="text1"/>
                <w:sz w:val="20"/>
                <w:szCs w:val="20"/>
              </w:rPr>
            </w:pPr>
            <w:r w:rsidRPr="006B7810">
              <w:rPr>
                <w:rFonts w:asciiTheme="minorHAnsi" w:eastAsia="Calibri" w:hAnsiTheme="minorHAnsi" w:cstheme="minorHAnsi"/>
                <w:color w:val="000000" w:themeColor="text1"/>
                <w:sz w:val="20"/>
                <w:szCs w:val="20"/>
              </w:rPr>
              <w:t>Approved GEAR UP Funds</w:t>
            </w:r>
          </w:p>
          <w:p w14:paraId="7D84C0D8" w14:textId="77777777" w:rsidR="003F697E" w:rsidRPr="006B7810" w:rsidRDefault="003F697E" w:rsidP="003F697E">
            <w:pPr>
              <w:jc w:val="center"/>
              <w:rPr>
                <w:rFonts w:asciiTheme="minorHAnsi" w:eastAsia="Calibri" w:hAnsiTheme="minorHAnsi" w:cstheme="minorHAnsi"/>
                <w:color w:val="000000" w:themeColor="text1"/>
                <w:sz w:val="20"/>
                <w:szCs w:val="20"/>
              </w:rPr>
            </w:pPr>
          </w:p>
        </w:tc>
      </w:tr>
      <w:tr w:rsidR="003F697E" w:rsidRPr="00796AEC" w14:paraId="028B232F" w14:textId="77777777" w:rsidTr="003F697E">
        <w:trPr>
          <w:trHeight w:val="20"/>
        </w:trPr>
        <w:tc>
          <w:tcPr>
            <w:tcW w:w="629" w:type="dxa"/>
            <w:tcBorders>
              <w:top w:val="single" w:sz="6" w:space="0" w:color="444444"/>
              <w:left w:val="single" w:sz="6" w:space="0" w:color="444444"/>
              <w:bottom w:val="single" w:sz="6" w:space="0" w:color="444444"/>
              <w:right w:val="single" w:sz="6" w:space="0" w:color="444444"/>
            </w:tcBorders>
            <w:shd w:val="clear" w:color="auto" w:fill="FEFEFE"/>
            <w:vAlign w:val="center"/>
          </w:tcPr>
          <w:p w14:paraId="034058E0"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GU107</w:t>
            </w:r>
          </w:p>
        </w:tc>
        <w:tc>
          <w:tcPr>
            <w:tcW w:w="1523" w:type="dxa"/>
            <w:tcBorders>
              <w:top w:val="single" w:sz="6" w:space="0" w:color="444444"/>
              <w:left w:val="single" w:sz="6" w:space="0" w:color="444444"/>
              <w:bottom w:val="single" w:sz="6" w:space="0" w:color="444444"/>
              <w:right w:val="single" w:sz="6" w:space="0" w:color="444444"/>
            </w:tcBorders>
            <w:shd w:val="clear" w:color="auto" w:fill="FEFEFE"/>
            <w:vAlign w:val="center"/>
          </w:tcPr>
          <w:p w14:paraId="569E4850"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1.3 Professional Development</w:t>
            </w:r>
          </w:p>
        </w:tc>
        <w:tc>
          <w:tcPr>
            <w:tcW w:w="5958" w:type="dxa"/>
            <w:tcBorders>
              <w:top w:val="single" w:sz="6" w:space="0" w:color="444444"/>
              <w:left w:val="single" w:sz="6" w:space="0" w:color="444444"/>
              <w:bottom w:val="single" w:sz="6" w:space="0" w:color="444444"/>
              <w:right w:val="single" w:sz="6" w:space="0" w:color="444444"/>
            </w:tcBorders>
            <w:shd w:val="clear" w:color="auto" w:fill="FEFEFE"/>
            <w:vAlign w:val="center"/>
          </w:tcPr>
          <w:p w14:paraId="11491516" w14:textId="77777777" w:rsidR="003F697E" w:rsidRPr="006B7810" w:rsidRDefault="003F697E" w:rsidP="003F697E">
            <w:pP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1-day, onsite Texas Instruments Training provided by professional trainer Julia Robertson, for 25 staff</w:t>
            </w:r>
          </w:p>
        </w:tc>
        <w:tc>
          <w:tcPr>
            <w:tcW w:w="1782" w:type="dxa"/>
            <w:tcBorders>
              <w:top w:val="single" w:sz="6" w:space="0" w:color="444444"/>
              <w:left w:val="single" w:sz="6" w:space="0" w:color="444444"/>
              <w:bottom w:val="single" w:sz="6" w:space="0" w:color="444444"/>
              <w:right w:val="single" w:sz="6" w:space="0" w:color="444444"/>
            </w:tcBorders>
            <w:shd w:val="clear" w:color="auto" w:fill="FEFEFE"/>
            <w:vAlign w:val="center"/>
          </w:tcPr>
          <w:p w14:paraId="3BBAA650"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$1,900.00</w:t>
            </w:r>
          </w:p>
        </w:tc>
      </w:tr>
      <w:tr w:rsidR="003F697E" w:rsidRPr="00796AEC" w14:paraId="6089BC72" w14:textId="77777777" w:rsidTr="003F697E">
        <w:trPr>
          <w:trHeight w:val="20"/>
        </w:trPr>
        <w:tc>
          <w:tcPr>
            <w:tcW w:w="629" w:type="dxa"/>
            <w:tcBorders>
              <w:top w:val="single" w:sz="6" w:space="0" w:color="444444"/>
              <w:left w:val="single" w:sz="6" w:space="0" w:color="444444"/>
              <w:bottom w:val="single" w:sz="6" w:space="0" w:color="444444"/>
              <w:right w:val="single" w:sz="6" w:space="0" w:color="444444"/>
            </w:tcBorders>
            <w:shd w:val="clear" w:color="auto" w:fill="D9D9D9" w:themeFill="background1" w:themeFillShade="D9"/>
            <w:vAlign w:val="center"/>
          </w:tcPr>
          <w:p w14:paraId="2ED16691"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GU ID</w:t>
            </w:r>
          </w:p>
        </w:tc>
        <w:tc>
          <w:tcPr>
            <w:tcW w:w="1523" w:type="dxa"/>
            <w:tcBorders>
              <w:top w:val="single" w:sz="6" w:space="0" w:color="444444"/>
              <w:left w:val="single" w:sz="6" w:space="0" w:color="444444"/>
              <w:bottom w:val="single" w:sz="6" w:space="0" w:color="444444"/>
              <w:right w:val="single" w:sz="6" w:space="0" w:color="444444"/>
            </w:tcBorders>
            <w:shd w:val="clear" w:color="auto" w:fill="D9D9D9" w:themeFill="background1" w:themeFillShade="D9"/>
            <w:vAlign w:val="center"/>
            <w:hideMark/>
          </w:tcPr>
          <w:p w14:paraId="32588DC3"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Consumable Supplies</w:t>
            </w:r>
          </w:p>
        </w:tc>
        <w:tc>
          <w:tcPr>
            <w:tcW w:w="5958" w:type="dxa"/>
            <w:tcBorders>
              <w:top w:val="single" w:sz="6" w:space="0" w:color="444444"/>
              <w:left w:val="single" w:sz="6" w:space="0" w:color="444444"/>
              <w:bottom w:val="single" w:sz="6" w:space="0" w:color="444444"/>
              <w:right w:val="single" w:sz="6" w:space="0" w:color="444444"/>
            </w:tcBorders>
            <w:shd w:val="clear" w:color="auto" w:fill="D9D9D9" w:themeFill="background1" w:themeFillShade="D9"/>
            <w:vAlign w:val="center"/>
            <w:hideMark/>
          </w:tcPr>
          <w:p w14:paraId="0A434E74"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Detailed Rationale and Cost Breakdown</w:t>
            </w:r>
          </w:p>
        </w:tc>
        <w:tc>
          <w:tcPr>
            <w:tcW w:w="1782" w:type="dxa"/>
            <w:tcBorders>
              <w:top w:val="single" w:sz="6" w:space="0" w:color="444444"/>
              <w:left w:val="single" w:sz="6" w:space="0" w:color="444444"/>
              <w:bottom w:val="single" w:sz="6" w:space="0" w:color="444444"/>
              <w:right w:val="single" w:sz="6" w:space="0" w:color="444444"/>
            </w:tcBorders>
            <w:shd w:val="clear" w:color="auto" w:fill="D9D9D9" w:themeFill="background1" w:themeFillShade="D9"/>
            <w:vAlign w:val="center"/>
            <w:hideMark/>
          </w:tcPr>
          <w:p w14:paraId="53257F19"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Approved GEAR UP Funds</w:t>
            </w:r>
          </w:p>
        </w:tc>
      </w:tr>
      <w:tr w:rsidR="003F697E" w:rsidRPr="00796AEC" w14:paraId="11236360" w14:textId="77777777" w:rsidTr="003F697E">
        <w:trPr>
          <w:trHeight w:val="20"/>
        </w:trPr>
        <w:tc>
          <w:tcPr>
            <w:tcW w:w="629" w:type="dxa"/>
            <w:tcBorders>
              <w:top w:val="single" w:sz="6" w:space="0" w:color="444444"/>
              <w:left w:val="single" w:sz="6" w:space="0" w:color="444444"/>
              <w:bottom w:val="single" w:sz="6" w:space="0" w:color="444444"/>
              <w:right w:val="single" w:sz="6" w:space="0" w:color="444444"/>
            </w:tcBorders>
            <w:shd w:val="clear" w:color="auto" w:fill="FEFEFE"/>
            <w:vAlign w:val="center"/>
          </w:tcPr>
          <w:p w14:paraId="1F0F3D81"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GU108</w:t>
            </w:r>
          </w:p>
        </w:tc>
        <w:tc>
          <w:tcPr>
            <w:tcW w:w="1523" w:type="dxa"/>
            <w:tcBorders>
              <w:top w:val="single" w:sz="6" w:space="0" w:color="444444"/>
              <w:left w:val="single" w:sz="6" w:space="0" w:color="444444"/>
              <w:bottom w:val="single" w:sz="6" w:space="0" w:color="444444"/>
              <w:right w:val="single" w:sz="6" w:space="0" w:color="444444"/>
            </w:tcBorders>
            <w:shd w:val="clear" w:color="auto" w:fill="FEFEFE"/>
            <w:vAlign w:val="center"/>
          </w:tcPr>
          <w:p w14:paraId="26B73A68"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1.1 Student performance in Mathematics</w:t>
            </w:r>
          </w:p>
        </w:tc>
        <w:tc>
          <w:tcPr>
            <w:tcW w:w="5958" w:type="dxa"/>
            <w:tcBorders>
              <w:top w:val="single" w:sz="6" w:space="0" w:color="444444"/>
              <w:left w:val="single" w:sz="6" w:space="0" w:color="444444"/>
              <w:bottom w:val="single" w:sz="6" w:space="0" w:color="444444"/>
              <w:right w:val="single" w:sz="6" w:space="0" w:color="444444"/>
            </w:tcBorders>
            <w:shd w:val="clear" w:color="auto" w:fill="FEFEFE"/>
            <w:vAlign w:val="center"/>
          </w:tcPr>
          <w:p w14:paraId="5E4878A1" w14:textId="77777777" w:rsidR="003F697E" w:rsidRPr="006B7810" w:rsidRDefault="003F697E" w:rsidP="003F697E">
            <w:pP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Snacks for afterschool tutoring</w:t>
            </w:r>
          </w:p>
          <w:p w14:paraId="1D4891F5" w14:textId="77777777" w:rsidR="003F697E" w:rsidRPr="006B7810" w:rsidRDefault="003F697E" w:rsidP="003F697E">
            <w:pP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$3 per 15 students x 4 days a week x 13 weeks= $2,340</w:t>
            </w:r>
          </w:p>
        </w:tc>
        <w:tc>
          <w:tcPr>
            <w:tcW w:w="1782" w:type="dxa"/>
            <w:tcBorders>
              <w:top w:val="single" w:sz="6" w:space="0" w:color="444444"/>
              <w:left w:val="single" w:sz="6" w:space="0" w:color="444444"/>
              <w:bottom w:val="single" w:sz="6" w:space="0" w:color="444444"/>
              <w:right w:val="single" w:sz="6" w:space="0" w:color="444444"/>
            </w:tcBorders>
            <w:shd w:val="clear" w:color="auto" w:fill="FEFEFE"/>
            <w:vAlign w:val="center"/>
          </w:tcPr>
          <w:p w14:paraId="041412D7"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$2,340.00</w:t>
            </w:r>
          </w:p>
        </w:tc>
      </w:tr>
      <w:tr w:rsidR="003F697E" w:rsidRPr="00796AEC" w14:paraId="4CC0998D" w14:textId="77777777" w:rsidTr="003F697E">
        <w:trPr>
          <w:trHeight w:val="20"/>
        </w:trPr>
        <w:tc>
          <w:tcPr>
            <w:tcW w:w="629" w:type="dxa"/>
            <w:tcBorders>
              <w:top w:val="single" w:sz="6" w:space="0" w:color="444444"/>
              <w:left w:val="single" w:sz="6" w:space="0" w:color="444444"/>
              <w:bottom w:val="single" w:sz="6" w:space="0" w:color="444444"/>
              <w:right w:val="single" w:sz="6" w:space="0" w:color="444444"/>
            </w:tcBorders>
            <w:shd w:val="clear" w:color="auto" w:fill="FFFFFF" w:themeFill="background1"/>
            <w:vAlign w:val="center"/>
          </w:tcPr>
          <w:p w14:paraId="15A8263B"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GU109</w:t>
            </w:r>
          </w:p>
        </w:tc>
        <w:tc>
          <w:tcPr>
            <w:tcW w:w="1523" w:type="dxa"/>
            <w:tcBorders>
              <w:top w:val="single" w:sz="6" w:space="0" w:color="444444"/>
              <w:left w:val="single" w:sz="6" w:space="0" w:color="444444"/>
              <w:bottom w:val="single" w:sz="6" w:space="0" w:color="444444"/>
              <w:right w:val="single" w:sz="6" w:space="0" w:color="444444"/>
            </w:tcBorders>
            <w:shd w:val="clear" w:color="auto" w:fill="FFFFFF" w:themeFill="background1"/>
            <w:vAlign w:val="center"/>
          </w:tcPr>
          <w:p w14:paraId="6ECF5C6E"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1.1 Student performance in Mathematics</w:t>
            </w:r>
          </w:p>
        </w:tc>
        <w:tc>
          <w:tcPr>
            <w:tcW w:w="5958" w:type="dxa"/>
            <w:tcBorders>
              <w:top w:val="single" w:sz="6" w:space="0" w:color="444444"/>
              <w:left w:val="single" w:sz="6" w:space="0" w:color="444444"/>
              <w:bottom w:val="single" w:sz="6" w:space="0" w:color="444444"/>
              <w:right w:val="single" w:sz="6" w:space="0" w:color="444444"/>
            </w:tcBorders>
            <w:shd w:val="clear" w:color="auto" w:fill="FFFFFF" w:themeFill="background1"/>
            <w:vAlign w:val="center"/>
          </w:tcPr>
          <w:p w14:paraId="2419CE3D" w14:textId="380B9227" w:rsidR="003F697E" w:rsidRPr="006B7810" w:rsidRDefault="003F697E" w:rsidP="003F697E">
            <w:pP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 xml:space="preserve">7th Grade students will </w:t>
            </w:r>
            <w:r w:rsidR="003E7B01" w:rsidRPr="006B7810">
              <w:rPr>
                <w:rFonts w:asciiTheme="minorHAnsi" w:eastAsia="Calibri" w:hAnsiTheme="minorHAnsi" w:cstheme="minorHAnsi"/>
                <w:color w:val="000000"/>
                <w:sz w:val="20"/>
                <w:szCs w:val="20"/>
              </w:rPr>
              <w:t>use</w:t>
            </w:r>
            <w:r w:rsidRPr="006B7810">
              <w:rPr>
                <w:rFonts w:asciiTheme="minorHAnsi" w:eastAsia="Calibri" w:hAnsiTheme="minorHAnsi" w:cstheme="minorHAnsi"/>
                <w:color w:val="000000"/>
                <w:sz w:val="20"/>
                <w:szCs w:val="20"/>
              </w:rPr>
              <w:t xml:space="preserve"> TI 84+ CE model calculators in math classes. 28 calculators at $125</w:t>
            </w:r>
          </w:p>
        </w:tc>
        <w:tc>
          <w:tcPr>
            <w:tcW w:w="1782" w:type="dxa"/>
            <w:tcBorders>
              <w:top w:val="single" w:sz="6" w:space="0" w:color="444444"/>
              <w:left w:val="single" w:sz="6" w:space="0" w:color="444444"/>
              <w:bottom w:val="single" w:sz="6" w:space="0" w:color="444444"/>
              <w:right w:val="single" w:sz="6" w:space="0" w:color="444444"/>
            </w:tcBorders>
            <w:shd w:val="clear" w:color="auto" w:fill="FFFFFF" w:themeFill="background1"/>
            <w:vAlign w:val="center"/>
          </w:tcPr>
          <w:p w14:paraId="0D09D1C1"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$3,500.00</w:t>
            </w:r>
          </w:p>
        </w:tc>
      </w:tr>
      <w:tr w:rsidR="003F697E" w:rsidRPr="00796AEC" w14:paraId="51E2D0A7" w14:textId="77777777" w:rsidTr="003F697E">
        <w:trPr>
          <w:trHeight w:val="20"/>
        </w:trPr>
        <w:tc>
          <w:tcPr>
            <w:tcW w:w="629" w:type="dxa"/>
            <w:tcBorders>
              <w:top w:val="single" w:sz="6" w:space="0" w:color="444444"/>
              <w:left w:val="single" w:sz="6" w:space="0" w:color="444444"/>
              <w:bottom w:val="single" w:sz="6" w:space="0" w:color="444444"/>
              <w:right w:val="single" w:sz="6" w:space="0" w:color="444444"/>
            </w:tcBorders>
            <w:shd w:val="clear" w:color="auto" w:fill="FFFFFF" w:themeFill="background1"/>
          </w:tcPr>
          <w:p w14:paraId="13CF9828"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 xml:space="preserve">GU110 </w:t>
            </w:r>
          </w:p>
        </w:tc>
        <w:tc>
          <w:tcPr>
            <w:tcW w:w="1523" w:type="dxa"/>
            <w:tcBorders>
              <w:top w:val="single" w:sz="6" w:space="0" w:color="444444"/>
              <w:left w:val="single" w:sz="6" w:space="0" w:color="444444"/>
              <w:bottom w:val="single" w:sz="6" w:space="0" w:color="444444"/>
              <w:right w:val="single" w:sz="6" w:space="0" w:color="444444"/>
            </w:tcBorders>
            <w:shd w:val="clear" w:color="auto" w:fill="FFFFFF" w:themeFill="background1"/>
          </w:tcPr>
          <w:p w14:paraId="1E0CF985"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1.2 Academic Preparation for College</w:t>
            </w:r>
          </w:p>
        </w:tc>
        <w:tc>
          <w:tcPr>
            <w:tcW w:w="5958" w:type="dxa"/>
            <w:tcBorders>
              <w:top w:val="single" w:sz="6" w:space="0" w:color="444444"/>
              <w:left w:val="single" w:sz="6" w:space="0" w:color="444444"/>
              <w:bottom w:val="single" w:sz="6" w:space="0" w:color="444444"/>
              <w:right w:val="single" w:sz="6" w:space="0" w:color="444444"/>
            </w:tcBorders>
            <w:shd w:val="clear" w:color="auto" w:fill="FFFFFF" w:themeFill="background1"/>
          </w:tcPr>
          <w:p w14:paraId="72CD25A0" w14:textId="77777777" w:rsidR="003F697E" w:rsidRPr="006B7810" w:rsidRDefault="003F697E" w:rsidP="003F697E">
            <w:pP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Testing Support (Pre ACT and ACT Testing-Fall and Spring):</w:t>
            </w:r>
          </w:p>
          <w:p w14:paraId="432961D0" w14:textId="77777777" w:rsidR="003F697E" w:rsidRPr="006B7810" w:rsidRDefault="003F697E" w:rsidP="003F697E">
            <w:pP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10 packs of pencils at $3.50 each =$35</w:t>
            </w:r>
          </w:p>
          <w:p w14:paraId="259A379D" w14:textId="77777777" w:rsidR="003F697E" w:rsidRPr="006B7810" w:rsidRDefault="003F697E" w:rsidP="003F697E">
            <w:pP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$3 snacks x 150 students= $450</w:t>
            </w:r>
          </w:p>
          <w:p w14:paraId="28544DB7" w14:textId="77777777" w:rsidR="003F697E" w:rsidRPr="006B7810" w:rsidRDefault="003F697E" w:rsidP="003F697E">
            <w:pP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$485 x 2 events= $970</w:t>
            </w:r>
          </w:p>
        </w:tc>
        <w:tc>
          <w:tcPr>
            <w:tcW w:w="1782" w:type="dxa"/>
            <w:tcBorders>
              <w:top w:val="single" w:sz="6" w:space="0" w:color="444444"/>
              <w:left w:val="single" w:sz="6" w:space="0" w:color="444444"/>
              <w:bottom w:val="single" w:sz="6" w:space="0" w:color="444444"/>
              <w:right w:val="single" w:sz="6" w:space="0" w:color="444444"/>
            </w:tcBorders>
            <w:shd w:val="clear" w:color="auto" w:fill="FFFFFF" w:themeFill="background1"/>
          </w:tcPr>
          <w:p w14:paraId="45362A7D" w14:textId="77777777" w:rsidR="003F697E" w:rsidRPr="006B7810" w:rsidRDefault="003F697E" w:rsidP="003F697E">
            <w:pPr>
              <w:jc w:val="center"/>
              <w:rPr>
                <w:rFonts w:asciiTheme="minorHAnsi" w:eastAsia="Calibri" w:hAnsiTheme="minorHAnsi" w:cstheme="minorHAnsi"/>
                <w:color w:val="000000"/>
                <w:sz w:val="20"/>
                <w:szCs w:val="20"/>
              </w:rPr>
            </w:pPr>
          </w:p>
          <w:p w14:paraId="4A08E26A"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$970.00</w:t>
            </w:r>
          </w:p>
        </w:tc>
      </w:tr>
      <w:tr w:rsidR="003F697E" w:rsidRPr="00796AEC" w14:paraId="37363B33" w14:textId="77777777" w:rsidTr="003F697E">
        <w:trPr>
          <w:trHeight w:val="20"/>
        </w:trPr>
        <w:tc>
          <w:tcPr>
            <w:tcW w:w="629" w:type="dxa"/>
            <w:tcBorders>
              <w:top w:val="single" w:sz="6" w:space="0" w:color="444444"/>
              <w:left w:val="single" w:sz="6" w:space="0" w:color="444444"/>
              <w:bottom w:val="single" w:sz="6" w:space="0" w:color="444444"/>
              <w:right w:val="single" w:sz="6" w:space="0" w:color="444444"/>
            </w:tcBorders>
            <w:shd w:val="clear" w:color="auto" w:fill="FFFFFF" w:themeFill="background1"/>
          </w:tcPr>
          <w:p w14:paraId="056B6FD6"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hAnsiTheme="minorHAnsi" w:cstheme="minorHAnsi"/>
                <w:sz w:val="20"/>
                <w:szCs w:val="20"/>
              </w:rPr>
              <w:t>GU111</w:t>
            </w:r>
          </w:p>
        </w:tc>
        <w:tc>
          <w:tcPr>
            <w:tcW w:w="1523" w:type="dxa"/>
            <w:tcBorders>
              <w:top w:val="single" w:sz="6" w:space="0" w:color="444444"/>
              <w:left w:val="single" w:sz="6" w:space="0" w:color="444444"/>
              <w:bottom w:val="single" w:sz="6" w:space="0" w:color="444444"/>
              <w:right w:val="single" w:sz="6" w:space="0" w:color="444444"/>
            </w:tcBorders>
            <w:shd w:val="clear" w:color="auto" w:fill="FFFFFF" w:themeFill="background1"/>
          </w:tcPr>
          <w:p w14:paraId="05AE1E11"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hAnsiTheme="minorHAnsi" w:cstheme="minorHAnsi"/>
                <w:sz w:val="20"/>
                <w:szCs w:val="20"/>
              </w:rPr>
              <w:t>1.2 Advanced Placement (AP)/ Dual Enrollment</w:t>
            </w:r>
          </w:p>
        </w:tc>
        <w:tc>
          <w:tcPr>
            <w:tcW w:w="5958" w:type="dxa"/>
            <w:tcBorders>
              <w:top w:val="single" w:sz="6" w:space="0" w:color="444444"/>
              <w:left w:val="single" w:sz="6" w:space="0" w:color="444444"/>
              <w:bottom w:val="single" w:sz="6" w:space="0" w:color="444444"/>
              <w:right w:val="single" w:sz="6" w:space="0" w:color="444444"/>
            </w:tcBorders>
            <w:shd w:val="clear" w:color="auto" w:fill="FFFFFF" w:themeFill="background1"/>
          </w:tcPr>
          <w:p w14:paraId="03C423EF" w14:textId="77777777" w:rsidR="003F697E" w:rsidRPr="006B7810" w:rsidRDefault="003F697E" w:rsidP="003F697E">
            <w:pPr>
              <w:rPr>
                <w:rFonts w:asciiTheme="minorHAnsi" w:eastAsia="Calibri" w:hAnsiTheme="minorHAnsi" w:cstheme="minorHAnsi"/>
                <w:color w:val="000000"/>
                <w:sz w:val="20"/>
                <w:szCs w:val="20"/>
              </w:rPr>
            </w:pPr>
            <w:r w:rsidRPr="006B7810">
              <w:rPr>
                <w:rFonts w:asciiTheme="minorHAnsi" w:hAnsiTheme="minorHAnsi" w:cstheme="minorHAnsi"/>
                <w:sz w:val="20"/>
                <w:szCs w:val="20"/>
              </w:rPr>
              <w:t>Books for AP classes 6 x $150 each</w:t>
            </w:r>
          </w:p>
        </w:tc>
        <w:tc>
          <w:tcPr>
            <w:tcW w:w="1782" w:type="dxa"/>
            <w:tcBorders>
              <w:top w:val="single" w:sz="6" w:space="0" w:color="444444"/>
              <w:left w:val="single" w:sz="6" w:space="0" w:color="444444"/>
              <w:bottom w:val="single" w:sz="6" w:space="0" w:color="444444"/>
              <w:right w:val="single" w:sz="6" w:space="0" w:color="444444"/>
            </w:tcBorders>
            <w:shd w:val="clear" w:color="auto" w:fill="FFFFFF" w:themeFill="background1"/>
          </w:tcPr>
          <w:p w14:paraId="16A32C51" w14:textId="77777777" w:rsidR="003F697E" w:rsidRPr="006B7810" w:rsidRDefault="003F697E" w:rsidP="003F697E">
            <w:pPr>
              <w:jc w:val="center"/>
              <w:rPr>
                <w:rFonts w:asciiTheme="minorHAnsi" w:hAnsiTheme="minorHAnsi" w:cstheme="minorHAnsi"/>
                <w:sz w:val="20"/>
                <w:szCs w:val="20"/>
              </w:rPr>
            </w:pPr>
          </w:p>
          <w:p w14:paraId="0CE7E483"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hAnsiTheme="minorHAnsi" w:cstheme="minorHAnsi"/>
                <w:sz w:val="20"/>
                <w:szCs w:val="20"/>
              </w:rPr>
              <w:t>$900.00</w:t>
            </w:r>
          </w:p>
        </w:tc>
      </w:tr>
      <w:tr w:rsidR="003F697E" w:rsidRPr="00796AEC" w14:paraId="6BE1B52D" w14:textId="77777777" w:rsidTr="003F697E">
        <w:trPr>
          <w:trHeight w:val="20"/>
        </w:trPr>
        <w:tc>
          <w:tcPr>
            <w:tcW w:w="629" w:type="dxa"/>
            <w:tcBorders>
              <w:top w:val="single" w:sz="6" w:space="0" w:color="444444"/>
              <w:left w:val="single" w:sz="6" w:space="0" w:color="444444"/>
              <w:bottom w:val="single" w:sz="6" w:space="0" w:color="444444"/>
              <w:right w:val="single" w:sz="6" w:space="0" w:color="444444"/>
            </w:tcBorders>
            <w:shd w:val="clear" w:color="auto" w:fill="FEFEFE"/>
            <w:vAlign w:val="center"/>
          </w:tcPr>
          <w:p w14:paraId="3689E38D"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GU112</w:t>
            </w:r>
          </w:p>
        </w:tc>
        <w:tc>
          <w:tcPr>
            <w:tcW w:w="1523" w:type="dxa"/>
            <w:tcBorders>
              <w:top w:val="single" w:sz="6" w:space="0" w:color="444444"/>
              <w:left w:val="single" w:sz="6" w:space="0" w:color="444444"/>
              <w:bottom w:val="single" w:sz="6" w:space="0" w:color="444444"/>
              <w:right w:val="single" w:sz="6" w:space="0" w:color="444444"/>
            </w:tcBorders>
            <w:shd w:val="clear" w:color="auto" w:fill="FEFEFE"/>
            <w:vAlign w:val="center"/>
          </w:tcPr>
          <w:p w14:paraId="62EB71C3"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2.1 Graduation rates of GEAR UP students</w:t>
            </w:r>
          </w:p>
        </w:tc>
        <w:tc>
          <w:tcPr>
            <w:tcW w:w="5958" w:type="dxa"/>
            <w:tcBorders>
              <w:top w:val="single" w:sz="6" w:space="0" w:color="444444"/>
              <w:left w:val="single" w:sz="6" w:space="0" w:color="444444"/>
              <w:bottom w:val="single" w:sz="6" w:space="0" w:color="444444"/>
              <w:right w:val="single" w:sz="6" w:space="0" w:color="444444"/>
            </w:tcBorders>
            <w:shd w:val="clear" w:color="auto" w:fill="FEFEFE"/>
            <w:vAlign w:val="center"/>
          </w:tcPr>
          <w:p w14:paraId="7D782200" w14:textId="77777777" w:rsidR="003F697E" w:rsidRPr="006B7810" w:rsidRDefault="003F697E" w:rsidP="003F697E">
            <w:pP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After-school peer mentoring program: $1 snacks for 30 students x 1 day a week x 36 weeks</w:t>
            </w:r>
          </w:p>
        </w:tc>
        <w:tc>
          <w:tcPr>
            <w:tcW w:w="1782" w:type="dxa"/>
            <w:tcBorders>
              <w:top w:val="single" w:sz="6" w:space="0" w:color="444444"/>
              <w:left w:val="single" w:sz="6" w:space="0" w:color="444444"/>
              <w:bottom w:val="single" w:sz="6" w:space="0" w:color="444444"/>
              <w:right w:val="single" w:sz="6" w:space="0" w:color="444444"/>
            </w:tcBorders>
            <w:shd w:val="clear" w:color="auto" w:fill="FEFEFE"/>
            <w:vAlign w:val="center"/>
          </w:tcPr>
          <w:p w14:paraId="04BD43E1"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$1,080.00</w:t>
            </w:r>
          </w:p>
        </w:tc>
      </w:tr>
      <w:tr w:rsidR="003F697E" w:rsidRPr="00796AEC" w14:paraId="4ADDAC34" w14:textId="77777777" w:rsidTr="003F697E">
        <w:trPr>
          <w:trHeight w:val="20"/>
        </w:trPr>
        <w:tc>
          <w:tcPr>
            <w:tcW w:w="629" w:type="dxa"/>
            <w:tcBorders>
              <w:top w:val="single" w:sz="6" w:space="0" w:color="444444"/>
              <w:left w:val="single" w:sz="6" w:space="0" w:color="444444"/>
              <w:bottom w:val="single" w:sz="6" w:space="0" w:color="444444"/>
              <w:right w:val="single" w:sz="6" w:space="0" w:color="444444"/>
            </w:tcBorders>
            <w:shd w:val="clear" w:color="auto" w:fill="FEFEFE"/>
            <w:vAlign w:val="center"/>
          </w:tcPr>
          <w:p w14:paraId="4CF06028"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 xml:space="preserve">GU125 </w:t>
            </w:r>
          </w:p>
        </w:tc>
        <w:tc>
          <w:tcPr>
            <w:tcW w:w="1523" w:type="dxa"/>
            <w:tcBorders>
              <w:top w:val="single" w:sz="6" w:space="0" w:color="444444"/>
              <w:left w:val="single" w:sz="6" w:space="0" w:color="444444"/>
              <w:bottom w:val="single" w:sz="6" w:space="0" w:color="444444"/>
              <w:right w:val="single" w:sz="6" w:space="0" w:color="444444"/>
            </w:tcBorders>
            <w:shd w:val="clear" w:color="auto" w:fill="FEFEFE"/>
            <w:vAlign w:val="center"/>
          </w:tcPr>
          <w:p w14:paraId="3CA5AC15"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1.1 Student performance in Mathematics</w:t>
            </w:r>
          </w:p>
        </w:tc>
        <w:tc>
          <w:tcPr>
            <w:tcW w:w="5958" w:type="dxa"/>
            <w:tcBorders>
              <w:top w:val="single" w:sz="6" w:space="0" w:color="444444"/>
              <w:left w:val="single" w:sz="6" w:space="0" w:color="444444"/>
              <w:bottom w:val="single" w:sz="6" w:space="0" w:color="444444"/>
              <w:right w:val="single" w:sz="6" w:space="0" w:color="444444"/>
            </w:tcBorders>
            <w:shd w:val="clear" w:color="auto" w:fill="FEFEFE"/>
            <w:vAlign w:val="center"/>
          </w:tcPr>
          <w:p w14:paraId="3AC77B65" w14:textId="77777777" w:rsidR="003F697E" w:rsidRPr="006B7810" w:rsidRDefault="003F697E" w:rsidP="003F697E">
            <w:pP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4 robotics kits @ 350 each plus $300 misc. robotic supplies.</w:t>
            </w:r>
          </w:p>
        </w:tc>
        <w:tc>
          <w:tcPr>
            <w:tcW w:w="1782" w:type="dxa"/>
            <w:tcBorders>
              <w:top w:val="single" w:sz="6" w:space="0" w:color="444444"/>
              <w:left w:val="single" w:sz="6" w:space="0" w:color="444444"/>
              <w:bottom w:val="single" w:sz="6" w:space="0" w:color="444444"/>
              <w:right w:val="single" w:sz="6" w:space="0" w:color="444444"/>
            </w:tcBorders>
            <w:shd w:val="clear" w:color="auto" w:fill="FEFEFE"/>
            <w:vAlign w:val="center"/>
          </w:tcPr>
          <w:p w14:paraId="11D59C66"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$1700.00</w:t>
            </w:r>
          </w:p>
        </w:tc>
      </w:tr>
      <w:tr w:rsidR="003F697E" w:rsidRPr="00796AEC" w14:paraId="4F2111CB" w14:textId="77777777" w:rsidTr="003F697E">
        <w:trPr>
          <w:trHeight w:val="20"/>
        </w:trPr>
        <w:tc>
          <w:tcPr>
            <w:tcW w:w="629" w:type="dxa"/>
            <w:tcBorders>
              <w:top w:val="single" w:sz="6" w:space="0" w:color="444444"/>
              <w:left w:val="single" w:sz="6" w:space="0" w:color="444444"/>
              <w:bottom w:val="single" w:sz="6" w:space="0" w:color="444444"/>
              <w:right w:val="single" w:sz="6" w:space="0" w:color="444444"/>
            </w:tcBorders>
            <w:shd w:val="clear" w:color="auto" w:fill="FEFEFE"/>
            <w:vAlign w:val="center"/>
          </w:tcPr>
          <w:p w14:paraId="352414BE"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GU113</w:t>
            </w:r>
          </w:p>
        </w:tc>
        <w:tc>
          <w:tcPr>
            <w:tcW w:w="1523" w:type="dxa"/>
            <w:tcBorders>
              <w:top w:val="single" w:sz="6" w:space="0" w:color="444444"/>
              <w:left w:val="single" w:sz="6" w:space="0" w:color="444444"/>
              <w:bottom w:val="single" w:sz="6" w:space="0" w:color="444444"/>
              <w:right w:val="single" w:sz="6" w:space="0" w:color="444444"/>
            </w:tcBorders>
            <w:shd w:val="clear" w:color="auto" w:fill="FEFEFE"/>
            <w:vAlign w:val="center"/>
          </w:tcPr>
          <w:p w14:paraId="443C8C4C"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2.3 School Initiative</w:t>
            </w:r>
          </w:p>
        </w:tc>
        <w:tc>
          <w:tcPr>
            <w:tcW w:w="5958" w:type="dxa"/>
            <w:tcBorders>
              <w:top w:val="single" w:sz="6" w:space="0" w:color="444444"/>
              <w:left w:val="single" w:sz="6" w:space="0" w:color="444444"/>
              <w:bottom w:val="single" w:sz="6" w:space="0" w:color="444444"/>
              <w:right w:val="single" w:sz="6" w:space="0" w:color="444444"/>
            </w:tcBorders>
            <w:shd w:val="clear" w:color="auto" w:fill="FEFEFE"/>
            <w:vAlign w:val="center"/>
          </w:tcPr>
          <w:p w14:paraId="47E2D6CF" w14:textId="2FB828D1" w:rsidR="003F697E" w:rsidRPr="006B7810" w:rsidRDefault="003F697E" w:rsidP="003F697E">
            <w:pP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PRE</w:t>
            </w:r>
            <w:r w:rsidR="006B7810">
              <w:rPr>
                <w:rFonts w:asciiTheme="minorHAnsi" w:eastAsia="Calibri" w:hAnsiTheme="minorHAnsi" w:cstheme="minorHAnsi"/>
                <w:color w:val="000000"/>
                <w:sz w:val="20"/>
                <w:szCs w:val="20"/>
              </w:rPr>
              <w:t>-</w:t>
            </w:r>
            <w:r w:rsidRPr="006B7810">
              <w:rPr>
                <w:rFonts w:asciiTheme="minorHAnsi" w:eastAsia="Calibri" w:hAnsiTheme="minorHAnsi" w:cstheme="minorHAnsi"/>
                <w:color w:val="000000"/>
                <w:sz w:val="20"/>
                <w:szCs w:val="20"/>
              </w:rPr>
              <w:t>APPROVAL REQUESTED</w:t>
            </w:r>
            <w:r w:rsidR="006B7810">
              <w:rPr>
                <w:rFonts w:asciiTheme="minorHAnsi" w:eastAsia="Calibri" w:hAnsiTheme="minorHAnsi" w:cstheme="minorHAnsi"/>
                <w:color w:val="000000"/>
                <w:sz w:val="20"/>
                <w:szCs w:val="20"/>
              </w:rPr>
              <w:t>:</w:t>
            </w:r>
            <w:r w:rsidRPr="006B7810">
              <w:rPr>
                <w:rFonts w:asciiTheme="minorHAnsi" w:eastAsia="Calibri" w:hAnsiTheme="minorHAnsi" w:cstheme="minorHAnsi"/>
                <w:color w:val="000000"/>
                <w:sz w:val="20"/>
                <w:szCs w:val="20"/>
              </w:rPr>
              <w:t>1 Laptop for data entry by Liaison @ $1200</w:t>
            </w:r>
          </w:p>
          <w:p w14:paraId="6457A953" w14:textId="4702B7BC" w:rsidR="00C9766D" w:rsidRPr="006B7810" w:rsidRDefault="003F697E" w:rsidP="003F697E">
            <w:pP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 xml:space="preserve">Supplies for Liaison (Paper at $60, Toner $120, $50 Misc.) = $230 </w:t>
            </w:r>
          </w:p>
        </w:tc>
        <w:tc>
          <w:tcPr>
            <w:tcW w:w="1782" w:type="dxa"/>
            <w:tcBorders>
              <w:top w:val="single" w:sz="6" w:space="0" w:color="444444"/>
              <w:left w:val="single" w:sz="6" w:space="0" w:color="444444"/>
              <w:bottom w:val="single" w:sz="6" w:space="0" w:color="444444"/>
              <w:right w:val="single" w:sz="6" w:space="0" w:color="444444"/>
            </w:tcBorders>
            <w:shd w:val="clear" w:color="auto" w:fill="FEFEFE"/>
            <w:vAlign w:val="center"/>
          </w:tcPr>
          <w:p w14:paraId="1207C519"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$1,430.00</w:t>
            </w:r>
          </w:p>
        </w:tc>
      </w:tr>
      <w:tr w:rsidR="003F697E" w:rsidRPr="00796AEC" w14:paraId="53A0EC9D" w14:textId="77777777" w:rsidTr="003F697E">
        <w:trPr>
          <w:trHeight w:val="20"/>
        </w:trPr>
        <w:tc>
          <w:tcPr>
            <w:tcW w:w="629" w:type="dxa"/>
            <w:tcBorders>
              <w:top w:val="single" w:sz="6" w:space="0" w:color="444444"/>
              <w:left w:val="single" w:sz="6" w:space="0" w:color="444444"/>
              <w:bottom w:val="single" w:sz="6" w:space="0" w:color="444444"/>
              <w:right w:val="single" w:sz="6" w:space="0" w:color="444444"/>
            </w:tcBorders>
            <w:shd w:val="clear" w:color="auto" w:fill="D9D9D9" w:themeFill="background1" w:themeFillShade="D9"/>
            <w:vAlign w:val="center"/>
          </w:tcPr>
          <w:p w14:paraId="42B47E0D"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GU ID</w:t>
            </w:r>
          </w:p>
        </w:tc>
        <w:tc>
          <w:tcPr>
            <w:tcW w:w="1523" w:type="dxa"/>
            <w:tcBorders>
              <w:top w:val="single" w:sz="6" w:space="0" w:color="444444"/>
              <w:left w:val="single" w:sz="6" w:space="0" w:color="444444"/>
              <w:bottom w:val="single" w:sz="6" w:space="0" w:color="444444"/>
              <w:right w:val="single" w:sz="6" w:space="0" w:color="444444"/>
            </w:tcBorders>
            <w:shd w:val="clear" w:color="auto" w:fill="D9D9D9" w:themeFill="background1" w:themeFillShade="D9"/>
            <w:vAlign w:val="center"/>
            <w:hideMark/>
          </w:tcPr>
          <w:p w14:paraId="21548261"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Student Travel-College Visits</w:t>
            </w:r>
          </w:p>
        </w:tc>
        <w:tc>
          <w:tcPr>
            <w:tcW w:w="5958" w:type="dxa"/>
            <w:tcBorders>
              <w:top w:val="single" w:sz="6" w:space="0" w:color="444444"/>
              <w:left w:val="single" w:sz="6" w:space="0" w:color="444444"/>
              <w:bottom w:val="single" w:sz="6" w:space="0" w:color="444444"/>
              <w:right w:val="single" w:sz="6" w:space="0" w:color="444444"/>
            </w:tcBorders>
            <w:shd w:val="clear" w:color="auto" w:fill="D9D9D9" w:themeFill="background1" w:themeFillShade="D9"/>
            <w:vAlign w:val="center"/>
            <w:hideMark/>
          </w:tcPr>
          <w:p w14:paraId="421A8BEB"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Detailed Rationale and Cost Breakdown</w:t>
            </w:r>
          </w:p>
        </w:tc>
        <w:tc>
          <w:tcPr>
            <w:tcW w:w="1782" w:type="dxa"/>
            <w:tcBorders>
              <w:top w:val="single" w:sz="6" w:space="0" w:color="444444"/>
              <w:left w:val="single" w:sz="6" w:space="0" w:color="444444"/>
              <w:bottom w:val="single" w:sz="6" w:space="0" w:color="444444"/>
              <w:right w:val="single" w:sz="6" w:space="0" w:color="444444"/>
            </w:tcBorders>
            <w:shd w:val="clear" w:color="auto" w:fill="D9D9D9" w:themeFill="background1" w:themeFillShade="D9"/>
            <w:vAlign w:val="center"/>
            <w:hideMark/>
          </w:tcPr>
          <w:p w14:paraId="0F76978E"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Approved GEAR UP Funds</w:t>
            </w:r>
          </w:p>
        </w:tc>
      </w:tr>
      <w:tr w:rsidR="003F697E" w:rsidRPr="00796AEC" w14:paraId="2AEF7D16" w14:textId="77777777" w:rsidTr="003F697E">
        <w:trPr>
          <w:trHeight w:val="20"/>
        </w:trPr>
        <w:tc>
          <w:tcPr>
            <w:tcW w:w="629" w:type="dxa"/>
            <w:tcBorders>
              <w:top w:val="single" w:sz="6" w:space="0" w:color="444444"/>
              <w:left w:val="single" w:sz="6" w:space="0" w:color="444444"/>
              <w:bottom w:val="single" w:sz="6" w:space="0" w:color="444444"/>
              <w:right w:val="single" w:sz="6" w:space="0" w:color="444444"/>
            </w:tcBorders>
            <w:shd w:val="clear" w:color="auto" w:fill="FFFFFF" w:themeFill="background1"/>
            <w:vAlign w:val="center"/>
          </w:tcPr>
          <w:p w14:paraId="5FA22E8E"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GU114</w:t>
            </w:r>
          </w:p>
        </w:tc>
        <w:tc>
          <w:tcPr>
            <w:tcW w:w="1523" w:type="dxa"/>
            <w:tcBorders>
              <w:top w:val="single" w:sz="6" w:space="0" w:color="444444"/>
              <w:left w:val="single" w:sz="6" w:space="0" w:color="444444"/>
              <w:bottom w:val="single" w:sz="6" w:space="0" w:color="444444"/>
              <w:right w:val="single" w:sz="6" w:space="0" w:color="444444"/>
            </w:tcBorders>
            <w:shd w:val="clear" w:color="auto" w:fill="FFFFFF" w:themeFill="background1"/>
            <w:vAlign w:val="center"/>
          </w:tcPr>
          <w:p w14:paraId="6BE0F086"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1.1 Student performance in Mathematics</w:t>
            </w:r>
          </w:p>
        </w:tc>
        <w:tc>
          <w:tcPr>
            <w:tcW w:w="5958" w:type="dxa"/>
            <w:tcBorders>
              <w:top w:val="single" w:sz="6" w:space="0" w:color="444444"/>
              <w:left w:val="single" w:sz="6" w:space="0" w:color="444444"/>
              <w:bottom w:val="single" w:sz="6" w:space="0" w:color="444444"/>
              <w:right w:val="single" w:sz="6" w:space="0" w:color="444444"/>
            </w:tcBorders>
            <w:shd w:val="clear" w:color="auto" w:fill="FFFFFF" w:themeFill="background1"/>
            <w:vAlign w:val="center"/>
          </w:tcPr>
          <w:p w14:paraId="2F7836F2" w14:textId="77777777" w:rsidR="003F697E" w:rsidRPr="006B7810" w:rsidRDefault="003F697E" w:rsidP="003F697E">
            <w:pP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Expanding Your Horizons Conference (5 students, 2 staff)</w:t>
            </w:r>
          </w:p>
          <w:p w14:paraId="31E0BBE7" w14:textId="77777777" w:rsidR="003F697E" w:rsidRPr="006B7810" w:rsidRDefault="003F697E" w:rsidP="003F697E">
            <w:pPr>
              <w:rPr>
                <w:rFonts w:asciiTheme="minorHAnsi" w:eastAsia="Calibri" w:hAnsiTheme="minorHAnsi" w:cstheme="minorHAnsi"/>
                <w:sz w:val="20"/>
                <w:szCs w:val="20"/>
              </w:rPr>
            </w:pPr>
            <w:r w:rsidRPr="006B7810">
              <w:rPr>
                <w:rFonts w:asciiTheme="minorHAnsi" w:eastAsia="Calibri" w:hAnsiTheme="minorHAnsi" w:cstheme="minorHAnsi"/>
                <w:sz w:val="20"/>
                <w:szCs w:val="20"/>
              </w:rPr>
              <w:t>(Meal rates are $8 B, $10 L, $18 D)</w:t>
            </w:r>
          </w:p>
          <w:p w14:paraId="15956C88" w14:textId="77777777" w:rsidR="003F697E" w:rsidRPr="006B7810" w:rsidRDefault="003F697E" w:rsidP="003F697E">
            <w:pPr>
              <w:rPr>
                <w:rFonts w:asciiTheme="minorHAnsi" w:eastAsia="Calibri" w:hAnsiTheme="minorHAnsi" w:cstheme="minorHAnsi"/>
                <w:color w:val="000000" w:themeColor="text1"/>
                <w:sz w:val="20"/>
                <w:szCs w:val="20"/>
              </w:rPr>
            </w:pPr>
            <w:r w:rsidRPr="006B7810">
              <w:rPr>
                <w:rFonts w:asciiTheme="minorHAnsi" w:eastAsia="Calibri" w:hAnsiTheme="minorHAnsi" w:cstheme="minorHAnsi"/>
                <w:color w:val="000000"/>
                <w:sz w:val="20"/>
                <w:szCs w:val="20"/>
              </w:rPr>
              <w:t>7 people x $ 28 LD x 1 day= $196</w:t>
            </w:r>
          </w:p>
          <w:p w14:paraId="20714831" w14:textId="77777777" w:rsidR="003F697E" w:rsidRPr="006B7810" w:rsidRDefault="003F697E" w:rsidP="003F697E">
            <w:pPr>
              <w:rPr>
                <w:rFonts w:asciiTheme="minorHAnsi" w:eastAsia="Calibri" w:hAnsiTheme="minorHAnsi" w:cstheme="minorHAnsi"/>
                <w:color w:val="000000" w:themeColor="text1"/>
                <w:sz w:val="20"/>
                <w:szCs w:val="20"/>
              </w:rPr>
            </w:pPr>
            <w:r w:rsidRPr="006B7810">
              <w:rPr>
                <w:rFonts w:asciiTheme="minorHAnsi" w:eastAsia="Calibri" w:hAnsiTheme="minorHAnsi" w:cstheme="minorHAnsi"/>
                <w:color w:val="000000" w:themeColor="text1"/>
                <w:sz w:val="20"/>
                <w:szCs w:val="20"/>
              </w:rPr>
              <w:t>7 people x $36 BLD x 2 days = $504</w:t>
            </w:r>
          </w:p>
          <w:p w14:paraId="34EB4EC7" w14:textId="77777777" w:rsidR="003F697E" w:rsidRPr="006B7810" w:rsidRDefault="003F697E" w:rsidP="003F697E">
            <w:pP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3 rooms @ $100 x 2 days= $600</w:t>
            </w:r>
          </w:p>
          <w:p w14:paraId="4239ED01" w14:textId="77777777" w:rsidR="003F697E" w:rsidRPr="006B7810" w:rsidRDefault="003F697E" w:rsidP="003F697E">
            <w:pP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744 miles round trip x .545= $405.48</w:t>
            </w:r>
          </w:p>
          <w:p w14:paraId="4346087E" w14:textId="77777777" w:rsidR="003F697E" w:rsidRPr="006B7810" w:rsidRDefault="003F697E" w:rsidP="003F697E">
            <w:pP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Registration 5 people x $30 = $150</w:t>
            </w:r>
          </w:p>
        </w:tc>
        <w:tc>
          <w:tcPr>
            <w:tcW w:w="1782" w:type="dxa"/>
            <w:tcBorders>
              <w:top w:val="single" w:sz="6" w:space="0" w:color="444444"/>
              <w:left w:val="single" w:sz="6" w:space="0" w:color="444444"/>
              <w:bottom w:val="single" w:sz="6" w:space="0" w:color="444444"/>
              <w:right w:val="single" w:sz="6" w:space="0" w:color="444444"/>
            </w:tcBorders>
            <w:shd w:val="clear" w:color="auto" w:fill="FFFFFF" w:themeFill="background1"/>
            <w:vAlign w:val="center"/>
          </w:tcPr>
          <w:p w14:paraId="70C0AE66"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$1,855.48</w:t>
            </w:r>
          </w:p>
        </w:tc>
      </w:tr>
      <w:tr w:rsidR="003F697E" w:rsidRPr="00796AEC" w14:paraId="1194CEA5" w14:textId="77777777" w:rsidTr="003F697E">
        <w:trPr>
          <w:trHeight w:val="20"/>
        </w:trPr>
        <w:tc>
          <w:tcPr>
            <w:tcW w:w="629" w:type="dxa"/>
            <w:tcBorders>
              <w:top w:val="single" w:sz="6" w:space="0" w:color="444444"/>
              <w:left w:val="single" w:sz="6" w:space="0" w:color="444444"/>
              <w:bottom w:val="single" w:sz="6" w:space="0" w:color="444444"/>
              <w:right w:val="single" w:sz="6" w:space="0" w:color="444444"/>
            </w:tcBorders>
            <w:shd w:val="clear" w:color="auto" w:fill="FFFFFF" w:themeFill="background1"/>
            <w:vAlign w:val="center"/>
          </w:tcPr>
          <w:p w14:paraId="409E7C8D"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GU115</w:t>
            </w:r>
          </w:p>
        </w:tc>
        <w:tc>
          <w:tcPr>
            <w:tcW w:w="1523" w:type="dxa"/>
            <w:tcBorders>
              <w:top w:val="single" w:sz="6" w:space="0" w:color="444444"/>
              <w:left w:val="single" w:sz="6" w:space="0" w:color="444444"/>
              <w:bottom w:val="single" w:sz="6" w:space="0" w:color="444444"/>
              <w:right w:val="single" w:sz="6" w:space="0" w:color="444444"/>
            </w:tcBorders>
            <w:shd w:val="clear" w:color="auto" w:fill="FFFFFF" w:themeFill="background1"/>
            <w:vAlign w:val="center"/>
          </w:tcPr>
          <w:p w14:paraId="1B1CF29C"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1.2 Student Academic Preparation for College</w:t>
            </w:r>
          </w:p>
        </w:tc>
        <w:tc>
          <w:tcPr>
            <w:tcW w:w="5958" w:type="dxa"/>
            <w:tcBorders>
              <w:top w:val="single" w:sz="6" w:space="0" w:color="444444"/>
              <w:left w:val="single" w:sz="6" w:space="0" w:color="444444"/>
              <w:bottom w:val="single" w:sz="6" w:space="0" w:color="444444"/>
              <w:right w:val="single" w:sz="6" w:space="0" w:color="444444"/>
            </w:tcBorders>
            <w:shd w:val="clear" w:color="auto" w:fill="FFFFFF" w:themeFill="background1"/>
            <w:vAlign w:val="center"/>
          </w:tcPr>
          <w:p w14:paraId="409405CA" w14:textId="77777777" w:rsidR="003F697E" w:rsidRPr="006B7810" w:rsidRDefault="003F697E" w:rsidP="003F697E">
            <w:pP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Glacier National Park trip to study history and geology</w:t>
            </w:r>
          </w:p>
          <w:p w14:paraId="09AEFC4A" w14:textId="77777777" w:rsidR="003F697E" w:rsidRPr="006B7810" w:rsidRDefault="003F697E" w:rsidP="003F697E">
            <w:pP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125 8</w:t>
            </w:r>
            <w:r w:rsidRPr="006B7810">
              <w:rPr>
                <w:rFonts w:asciiTheme="minorHAnsi" w:eastAsia="Calibri" w:hAnsiTheme="minorHAnsi" w:cstheme="minorHAnsi"/>
                <w:color w:val="000000"/>
                <w:sz w:val="20"/>
                <w:szCs w:val="20"/>
                <w:vertAlign w:val="superscript"/>
              </w:rPr>
              <w:t>th</w:t>
            </w:r>
            <w:r w:rsidRPr="006B7810">
              <w:rPr>
                <w:rFonts w:asciiTheme="minorHAnsi" w:eastAsia="Calibri" w:hAnsiTheme="minorHAnsi" w:cstheme="minorHAnsi"/>
                <w:color w:val="000000"/>
                <w:sz w:val="20"/>
                <w:szCs w:val="20"/>
              </w:rPr>
              <w:t xml:space="preserve"> graders, 6 staff, 3 drivers</w:t>
            </w:r>
          </w:p>
          <w:p w14:paraId="1911578F" w14:textId="77777777" w:rsidR="003F697E" w:rsidRPr="006B7810" w:rsidRDefault="003F697E" w:rsidP="003F697E">
            <w:pP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134 people x $10 Lunch= $1340</w:t>
            </w:r>
          </w:p>
          <w:p w14:paraId="4958D706" w14:textId="77777777" w:rsidR="003F697E" w:rsidRPr="006B7810" w:rsidRDefault="003F697E" w:rsidP="003F697E">
            <w:pPr>
              <w:rPr>
                <w:rFonts w:asciiTheme="minorHAnsi" w:eastAsia="Calibri" w:hAnsiTheme="minorHAnsi" w:cstheme="minorHAnsi"/>
                <w:color w:val="000000"/>
                <w:sz w:val="20"/>
                <w:szCs w:val="20"/>
              </w:rPr>
            </w:pPr>
            <w:r w:rsidRPr="006B7810">
              <w:rPr>
                <w:rFonts w:asciiTheme="minorHAnsi" w:eastAsia="Calibri" w:hAnsiTheme="minorHAnsi" w:cstheme="minorHAnsi"/>
                <w:sz w:val="20"/>
                <w:szCs w:val="20"/>
              </w:rPr>
              <w:t>Tip 18% = $241</w:t>
            </w:r>
          </w:p>
        </w:tc>
        <w:tc>
          <w:tcPr>
            <w:tcW w:w="1782" w:type="dxa"/>
            <w:tcBorders>
              <w:top w:val="single" w:sz="6" w:space="0" w:color="444444"/>
              <w:left w:val="single" w:sz="6" w:space="0" w:color="444444"/>
              <w:bottom w:val="single" w:sz="6" w:space="0" w:color="444444"/>
              <w:right w:val="single" w:sz="6" w:space="0" w:color="444444"/>
            </w:tcBorders>
            <w:shd w:val="clear" w:color="auto" w:fill="FFFFFF" w:themeFill="background1"/>
            <w:vAlign w:val="center"/>
          </w:tcPr>
          <w:p w14:paraId="703DE55B"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$1581.00</w:t>
            </w:r>
          </w:p>
        </w:tc>
      </w:tr>
      <w:tr w:rsidR="003F697E" w:rsidRPr="00796AEC" w14:paraId="0225D457" w14:textId="77777777" w:rsidTr="003F697E">
        <w:trPr>
          <w:trHeight w:val="20"/>
        </w:trPr>
        <w:tc>
          <w:tcPr>
            <w:tcW w:w="629" w:type="dxa"/>
            <w:tcBorders>
              <w:top w:val="single" w:sz="6" w:space="0" w:color="444444"/>
              <w:left w:val="single" w:sz="6" w:space="0" w:color="444444"/>
              <w:bottom w:val="single" w:sz="6" w:space="0" w:color="444444"/>
              <w:right w:val="single" w:sz="6" w:space="0" w:color="444444"/>
            </w:tcBorders>
            <w:shd w:val="clear" w:color="auto" w:fill="FEFEFE"/>
            <w:vAlign w:val="center"/>
          </w:tcPr>
          <w:p w14:paraId="6B8CE734"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GU117</w:t>
            </w:r>
          </w:p>
        </w:tc>
        <w:tc>
          <w:tcPr>
            <w:tcW w:w="1523" w:type="dxa"/>
            <w:tcBorders>
              <w:top w:val="single" w:sz="6" w:space="0" w:color="444444"/>
              <w:left w:val="single" w:sz="6" w:space="0" w:color="444444"/>
              <w:bottom w:val="single" w:sz="6" w:space="0" w:color="444444"/>
              <w:right w:val="single" w:sz="6" w:space="0" w:color="444444"/>
            </w:tcBorders>
            <w:shd w:val="clear" w:color="auto" w:fill="FEFEFE"/>
            <w:vAlign w:val="center"/>
          </w:tcPr>
          <w:p w14:paraId="178E9AAD"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3.1 College and Career Awareness</w:t>
            </w:r>
          </w:p>
        </w:tc>
        <w:tc>
          <w:tcPr>
            <w:tcW w:w="5958" w:type="dxa"/>
            <w:tcBorders>
              <w:top w:val="single" w:sz="6" w:space="0" w:color="444444"/>
              <w:left w:val="single" w:sz="6" w:space="0" w:color="444444"/>
              <w:bottom w:val="single" w:sz="6" w:space="0" w:color="444444"/>
              <w:right w:val="single" w:sz="6" w:space="0" w:color="444444"/>
            </w:tcBorders>
            <w:shd w:val="clear" w:color="auto" w:fill="FEFEFE"/>
            <w:vAlign w:val="center"/>
          </w:tcPr>
          <w:p w14:paraId="54D08EBA" w14:textId="77777777" w:rsidR="003F697E" w:rsidRPr="006B7810" w:rsidRDefault="003F697E" w:rsidP="003F697E">
            <w:pP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 xml:space="preserve">College visit U of M, Missoula: 30 students + 2 staff </w:t>
            </w:r>
          </w:p>
          <w:p w14:paraId="60005208" w14:textId="2654EFE8" w:rsidR="003F697E" w:rsidRPr="006B7810" w:rsidRDefault="003F697E" w:rsidP="003F697E">
            <w:pPr>
              <w:rPr>
                <w:rFonts w:asciiTheme="minorHAnsi" w:eastAsia="Calibri" w:hAnsiTheme="minorHAnsi" w:cstheme="minorHAnsi"/>
                <w:color w:val="000000" w:themeColor="text1"/>
                <w:sz w:val="20"/>
                <w:szCs w:val="20"/>
              </w:rPr>
            </w:pPr>
            <w:r w:rsidRPr="006B7810">
              <w:rPr>
                <w:rFonts w:asciiTheme="minorHAnsi" w:eastAsia="Calibri" w:hAnsiTheme="minorHAnsi" w:cstheme="minorHAnsi"/>
                <w:color w:val="000000" w:themeColor="text1"/>
                <w:sz w:val="20"/>
                <w:szCs w:val="20"/>
              </w:rPr>
              <w:t xml:space="preserve">Bus Mileage 690 miles roundtrip @ $1.80/mi = </w:t>
            </w:r>
            <w:r w:rsidR="003D1D75" w:rsidRPr="006B7810">
              <w:rPr>
                <w:rFonts w:asciiTheme="minorHAnsi" w:eastAsia="Calibri" w:hAnsiTheme="minorHAnsi" w:cstheme="minorHAnsi"/>
                <w:color w:val="000000" w:themeColor="text1"/>
                <w:sz w:val="20"/>
                <w:szCs w:val="20"/>
              </w:rPr>
              <w:t>$1,242.</w:t>
            </w:r>
            <w:r w:rsidRPr="006B7810">
              <w:rPr>
                <w:rFonts w:asciiTheme="minorHAnsi" w:eastAsia="Calibri" w:hAnsiTheme="minorHAnsi" w:cstheme="minorHAnsi"/>
                <w:color w:val="000000" w:themeColor="text1"/>
                <w:sz w:val="20"/>
                <w:szCs w:val="20"/>
              </w:rPr>
              <w:t xml:space="preserve"> </w:t>
            </w:r>
          </w:p>
          <w:p w14:paraId="0757DC4B" w14:textId="77777777" w:rsidR="003F697E" w:rsidRPr="006B7810" w:rsidRDefault="003F697E" w:rsidP="003F697E">
            <w:pPr>
              <w:rPr>
                <w:rFonts w:asciiTheme="minorHAnsi" w:eastAsia="Calibri" w:hAnsiTheme="minorHAnsi" w:cstheme="minorHAnsi"/>
                <w:color w:val="000000" w:themeColor="text1"/>
                <w:sz w:val="20"/>
                <w:szCs w:val="20"/>
              </w:rPr>
            </w:pPr>
            <w:r w:rsidRPr="006B7810">
              <w:rPr>
                <w:rFonts w:asciiTheme="minorHAnsi" w:eastAsia="Calibri" w:hAnsiTheme="minorHAnsi" w:cstheme="minorHAnsi"/>
                <w:color w:val="000000" w:themeColor="text1"/>
                <w:sz w:val="20"/>
                <w:szCs w:val="20"/>
              </w:rPr>
              <w:t xml:space="preserve">Meals 32 ppl x $10L/$18D = $896 </w:t>
            </w:r>
          </w:p>
          <w:p w14:paraId="50AAE57D" w14:textId="77777777" w:rsidR="003F697E" w:rsidRPr="006B7810" w:rsidRDefault="003F697E" w:rsidP="003F697E">
            <w:pP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Lodging 12 rooms @ $90/room = $1,080</w:t>
            </w:r>
          </w:p>
        </w:tc>
        <w:tc>
          <w:tcPr>
            <w:tcW w:w="1782" w:type="dxa"/>
            <w:tcBorders>
              <w:top w:val="single" w:sz="6" w:space="0" w:color="444444"/>
              <w:left w:val="single" w:sz="6" w:space="0" w:color="444444"/>
              <w:bottom w:val="single" w:sz="6" w:space="0" w:color="444444"/>
              <w:right w:val="single" w:sz="6" w:space="0" w:color="444444"/>
            </w:tcBorders>
            <w:shd w:val="clear" w:color="auto" w:fill="FEFEFE"/>
            <w:vAlign w:val="center"/>
          </w:tcPr>
          <w:p w14:paraId="4732C7BF"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$3,218.00</w:t>
            </w:r>
          </w:p>
        </w:tc>
      </w:tr>
      <w:tr w:rsidR="003F697E" w:rsidRPr="00796AEC" w14:paraId="33FCE24C" w14:textId="77777777" w:rsidTr="003F697E">
        <w:trPr>
          <w:trHeight w:val="20"/>
        </w:trPr>
        <w:tc>
          <w:tcPr>
            <w:tcW w:w="629" w:type="dxa"/>
            <w:tcBorders>
              <w:top w:val="single" w:sz="6" w:space="0" w:color="444444"/>
              <w:left w:val="single" w:sz="6" w:space="0" w:color="444444"/>
              <w:bottom w:val="single" w:sz="6" w:space="0" w:color="444444"/>
              <w:right w:val="single" w:sz="6" w:space="0" w:color="444444"/>
            </w:tcBorders>
            <w:shd w:val="clear" w:color="auto" w:fill="D9D9D9" w:themeFill="background1" w:themeFillShade="D9"/>
            <w:vAlign w:val="center"/>
          </w:tcPr>
          <w:p w14:paraId="004FBAF1"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GU ID</w:t>
            </w:r>
          </w:p>
        </w:tc>
        <w:tc>
          <w:tcPr>
            <w:tcW w:w="1523" w:type="dxa"/>
            <w:tcBorders>
              <w:top w:val="single" w:sz="6" w:space="0" w:color="444444"/>
              <w:left w:val="single" w:sz="6" w:space="0" w:color="444444"/>
              <w:bottom w:val="single" w:sz="6" w:space="0" w:color="444444"/>
              <w:right w:val="single" w:sz="6" w:space="0" w:color="444444"/>
            </w:tcBorders>
            <w:shd w:val="clear" w:color="auto" w:fill="D9D9D9" w:themeFill="background1" w:themeFillShade="D9"/>
            <w:vAlign w:val="center"/>
            <w:hideMark/>
          </w:tcPr>
          <w:p w14:paraId="0DC35EE9"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Staff Travel-Professional Development</w:t>
            </w:r>
          </w:p>
        </w:tc>
        <w:tc>
          <w:tcPr>
            <w:tcW w:w="5958" w:type="dxa"/>
            <w:tcBorders>
              <w:top w:val="single" w:sz="6" w:space="0" w:color="444444"/>
              <w:left w:val="single" w:sz="6" w:space="0" w:color="444444"/>
              <w:bottom w:val="single" w:sz="6" w:space="0" w:color="444444"/>
              <w:right w:val="single" w:sz="6" w:space="0" w:color="444444"/>
            </w:tcBorders>
            <w:shd w:val="clear" w:color="auto" w:fill="D9D9D9" w:themeFill="background1" w:themeFillShade="D9"/>
            <w:vAlign w:val="center"/>
            <w:hideMark/>
          </w:tcPr>
          <w:p w14:paraId="1B1CD354"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Detailed Rationale and Cost Breakdown</w:t>
            </w:r>
          </w:p>
        </w:tc>
        <w:tc>
          <w:tcPr>
            <w:tcW w:w="1782" w:type="dxa"/>
            <w:tcBorders>
              <w:top w:val="single" w:sz="6" w:space="0" w:color="444444"/>
              <w:left w:val="single" w:sz="6" w:space="0" w:color="444444"/>
              <w:bottom w:val="single" w:sz="6" w:space="0" w:color="444444"/>
              <w:right w:val="single" w:sz="6" w:space="0" w:color="444444"/>
            </w:tcBorders>
            <w:shd w:val="clear" w:color="auto" w:fill="D9D9D9" w:themeFill="background1" w:themeFillShade="D9"/>
            <w:vAlign w:val="center"/>
            <w:hideMark/>
          </w:tcPr>
          <w:p w14:paraId="3BE3FA0F"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Approved GEAR UP Funds</w:t>
            </w:r>
          </w:p>
        </w:tc>
      </w:tr>
      <w:tr w:rsidR="003F697E" w:rsidRPr="00796AEC" w14:paraId="5DCF81B0" w14:textId="77777777" w:rsidTr="003F697E">
        <w:trPr>
          <w:trHeight w:val="20"/>
        </w:trPr>
        <w:tc>
          <w:tcPr>
            <w:tcW w:w="629" w:type="dxa"/>
            <w:tcBorders>
              <w:top w:val="single" w:sz="6" w:space="0" w:color="444444"/>
              <w:left w:val="single" w:sz="6" w:space="0" w:color="444444"/>
              <w:bottom w:val="single" w:sz="6" w:space="0" w:color="444444"/>
              <w:right w:val="single" w:sz="6" w:space="0" w:color="444444"/>
            </w:tcBorders>
            <w:shd w:val="clear" w:color="auto" w:fill="FEFEFE"/>
            <w:vAlign w:val="center"/>
          </w:tcPr>
          <w:p w14:paraId="07825714"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GU118</w:t>
            </w:r>
          </w:p>
        </w:tc>
        <w:tc>
          <w:tcPr>
            <w:tcW w:w="1523" w:type="dxa"/>
            <w:tcBorders>
              <w:top w:val="single" w:sz="6" w:space="0" w:color="444444"/>
              <w:left w:val="single" w:sz="6" w:space="0" w:color="444444"/>
              <w:bottom w:val="single" w:sz="6" w:space="0" w:color="444444"/>
              <w:right w:val="single" w:sz="6" w:space="0" w:color="444444"/>
            </w:tcBorders>
            <w:shd w:val="clear" w:color="auto" w:fill="FEFEFE"/>
            <w:vAlign w:val="center"/>
          </w:tcPr>
          <w:p w14:paraId="2E534919"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1.3 Professional Development</w:t>
            </w:r>
          </w:p>
        </w:tc>
        <w:tc>
          <w:tcPr>
            <w:tcW w:w="5958" w:type="dxa"/>
            <w:tcBorders>
              <w:top w:val="single" w:sz="6" w:space="0" w:color="444444"/>
              <w:left w:val="single" w:sz="6" w:space="0" w:color="444444"/>
              <w:bottom w:val="single" w:sz="6" w:space="0" w:color="444444"/>
              <w:right w:val="single" w:sz="6" w:space="0" w:color="444444"/>
            </w:tcBorders>
            <w:shd w:val="clear" w:color="auto" w:fill="FEFEFE"/>
            <w:vAlign w:val="center"/>
          </w:tcPr>
          <w:p w14:paraId="4C280BB7" w14:textId="77777777" w:rsidR="003F697E" w:rsidRPr="006B7810" w:rsidRDefault="003F697E" w:rsidP="003F697E">
            <w:pP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 xml:space="preserve">Montana School Counselor Association Conference: 1 staff </w:t>
            </w:r>
          </w:p>
          <w:p w14:paraId="375637D5" w14:textId="4C7ED34E" w:rsidR="003F697E" w:rsidRPr="006B7810" w:rsidRDefault="003F697E" w:rsidP="003F697E">
            <w:pP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Mileage 290 miles roundtrip Bozeman @ 0.</w:t>
            </w:r>
            <w:r w:rsidR="006C15EE" w:rsidRPr="006B7810">
              <w:rPr>
                <w:rFonts w:asciiTheme="minorHAnsi" w:eastAsia="Calibri" w:hAnsiTheme="minorHAnsi" w:cstheme="minorHAnsi"/>
                <w:color w:val="000000"/>
                <w:sz w:val="20"/>
                <w:szCs w:val="20"/>
              </w:rPr>
              <w:t>58</w:t>
            </w:r>
            <w:r w:rsidRPr="006B7810">
              <w:rPr>
                <w:rFonts w:asciiTheme="minorHAnsi" w:eastAsia="Calibri" w:hAnsiTheme="minorHAnsi" w:cstheme="minorHAnsi"/>
                <w:color w:val="000000"/>
                <w:sz w:val="20"/>
                <w:szCs w:val="20"/>
              </w:rPr>
              <w:t xml:space="preserve"> = </w:t>
            </w:r>
            <w:r w:rsidR="003D1D75" w:rsidRPr="006B7810">
              <w:rPr>
                <w:rFonts w:asciiTheme="minorHAnsi" w:eastAsia="Calibri" w:hAnsiTheme="minorHAnsi" w:cstheme="minorHAnsi"/>
                <w:color w:val="000000"/>
                <w:sz w:val="20"/>
                <w:szCs w:val="20"/>
              </w:rPr>
              <w:t>$168.20.</w:t>
            </w:r>
            <w:r w:rsidRPr="006B7810">
              <w:rPr>
                <w:rFonts w:asciiTheme="minorHAnsi" w:eastAsia="Calibri" w:hAnsiTheme="minorHAnsi" w:cstheme="minorHAnsi"/>
                <w:color w:val="000000"/>
                <w:sz w:val="20"/>
                <w:szCs w:val="20"/>
              </w:rPr>
              <w:t xml:space="preserve"> </w:t>
            </w:r>
          </w:p>
          <w:p w14:paraId="01A8C3BE" w14:textId="7E991240" w:rsidR="003F697E" w:rsidRPr="006B7810" w:rsidRDefault="003F697E" w:rsidP="003F697E">
            <w:pP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Per Diem (2 D</w:t>
            </w:r>
            <w:r w:rsidR="006C15EE" w:rsidRPr="006B7810">
              <w:rPr>
                <w:rFonts w:asciiTheme="minorHAnsi" w:eastAsia="Calibri" w:hAnsiTheme="minorHAnsi" w:cstheme="minorHAnsi"/>
                <w:color w:val="000000"/>
                <w:sz w:val="20"/>
                <w:szCs w:val="20"/>
              </w:rPr>
              <w:t>inners</w:t>
            </w:r>
            <w:r w:rsidRPr="006B7810">
              <w:rPr>
                <w:rFonts w:asciiTheme="minorHAnsi" w:eastAsia="Calibri" w:hAnsiTheme="minorHAnsi" w:cstheme="minorHAnsi"/>
                <w:color w:val="000000"/>
                <w:sz w:val="20"/>
                <w:szCs w:val="20"/>
              </w:rPr>
              <w:t xml:space="preserve"> @ $</w:t>
            </w:r>
            <w:r w:rsidR="006C15EE" w:rsidRPr="006B7810">
              <w:rPr>
                <w:rFonts w:asciiTheme="minorHAnsi" w:eastAsia="Calibri" w:hAnsiTheme="minorHAnsi" w:cstheme="minorHAnsi"/>
                <w:color w:val="000000"/>
                <w:sz w:val="20"/>
                <w:szCs w:val="20"/>
              </w:rPr>
              <w:t>14.50</w:t>
            </w:r>
            <w:r w:rsidRPr="006B7810">
              <w:rPr>
                <w:rFonts w:asciiTheme="minorHAnsi" w:eastAsia="Calibri" w:hAnsiTheme="minorHAnsi" w:cstheme="minorHAnsi"/>
                <w:color w:val="000000"/>
                <w:sz w:val="20"/>
                <w:szCs w:val="20"/>
              </w:rPr>
              <w:t xml:space="preserve">) = </w:t>
            </w:r>
            <w:r w:rsidR="003D1D75" w:rsidRPr="006B7810">
              <w:rPr>
                <w:rFonts w:asciiTheme="minorHAnsi" w:eastAsia="Calibri" w:hAnsiTheme="minorHAnsi" w:cstheme="minorHAnsi"/>
                <w:color w:val="000000"/>
                <w:sz w:val="20"/>
                <w:szCs w:val="20"/>
              </w:rPr>
              <w:t>$29.</w:t>
            </w:r>
          </w:p>
          <w:p w14:paraId="426A0FF0" w14:textId="77777777" w:rsidR="003F697E" w:rsidRPr="006B7810" w:rsidRDefault="003F697E" w:rsidP="003F697E">
            <w:pP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Lodging (1 night @ $90) = $90; Registration $150</w:t>
            </w:r>
          </w:p>
        </w:tc>
        <w:tc>
          <w:tcPr>
            <w:tcW w:w="1782" w:type="dxa"/>
            <w:tcBorders>
              <w:top w:val="single" w:sz="6" w:space="0" w:color="444444"/>
              <w:left w:val="single" w:sz="6" w:space="0" w:color="444444"/>
              <w:bottom w:val="single" w:sz="6" w:space="0" w:color="444444"/>
              <w:right w:val="single" w:sz="6" w:space="0" w:color="444444"/>
            </w:tcBorders>
            <w:shd w:val="clear" w:color="auto" w:fill="FEFEFE"/>
            <w:vAlign w:val="center"/>
          </w:tcPr>
          <w:p w14:paraId="79F241B4" w14:textId="3CB08169"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w:t>
            </w:r>
            <w:r w:rsidR="006C15EE" w:rsidRPr="006B7810">
              <w:rPr>
                <w:rFonts w:asciiTheme="minorHAnsi" w:eastAsia="Calibri" w:hAnsiTheme="minorHAnsi" w:cstheme="minorHAnsi"/>
                <w:color w:val="000000"/>
                <w:sz w:val="20"/>
                <w:szCs w:val="20"/>
              </w:rPr>
              <w:t>437.20</w:t>
            </w:r>
          </w:p>
        </w:tc>
      </w:tr>
      <w:tr w:rsidR="003F697E" w:rsidRPr="00796AEC" w14:paraId="118BE8C3" w14:textId="77777777" w:rsidTr="003F697E">
        <w:trPr>
          <w:trHeight w:val="20"/>
        </w:trPr>
        <w:tc>
          <w:tcPr>
            <w:tcW w:w="629" w:type="dxa"/>
            <w:tcBorders>
              <w:top w:val="single" w:sz="6" w:space="0" w:color="444444"/>
              <w:left w:val="single" w:sz="6" w:space="0" w:color="444444"/>
              <w:bottom w:val="single" w:sz="6" w:space="0" w:color="444444"/>
              <w:right w:val="single" w:sz="6" w:space="0" w:color="444444"/>
            </w:tcBorders>
            <w:shd w:val="clear" w:color="auto" w:fill="D9D9D9" w:themeFill="background1" w:themeFillShade="D9"/>
            <w:vAlign w:val="center"/>
          </w:tcPr>
          <w:p w14:paraId="7CAF1AF8"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GU ID</w:t>
            </w:r>
          </w:p>
        </w:tc>
        <w:tc>
          <w:tcPr>
            <w:tcW w:w="1523" w:type="dxa"/>
            <w:tcBorders>
              <w:top w:val="single" w:sz="6" w:space="0" w:color="444444"/>
              <w:left w:val="single" w:sz="6" w:space="0" w:color="444444"/>
              <w:bottom w:val="single" w:sz="6" w:space="0" w:color="444444"/>
              <w:right w:val="single" w:sz="6" w:space="0" w:color="444444"/>
            </w:tcBorders>
            <w:shd w:val="clear" w:color="auto" w:fill="D9D9D9" w:themeFill="background1" w:themeFillShade="D9"/>
            <w:vAlign w:val="center"/>
            <w:hideMark/>
          </w:tcPr>
          <w:p w14:paraId="64AA9AB8"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College Application Fees</w:t>
            </w:r>
          </w:p>
        </w:tc>
        <w:tc>
          <w:tcPr>
            <w:tcW w:w="5958" w:type="dxa"/>
            <w:tcBorders>
              <w:top w:val="single" w:sz="6" w:space="0" w:color="444444"/>
              <w:left w:val="single" w:sz="6" w:space="0" w:color="444444"/>
              <w:bottom w:val="single" w:sz="6" w:space="0" w:color="444444"/>
              <w:right w:val="single" w:sz="6" w:space="0" w:color="444444"/>
            </w:tcBorders>
            <w:shd w:val="clear" w:color="auto" w:fill="D9D9D9" w:themeFill="background1" w:themeFillShade="D9"/>
            <w:vAlign w:val="center"/>
            <w:hideMark/>
          </w:tcPr>
          <w:p w14:paraId="7FFE8425"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Detailed Rationale and Cost Breakdown</w:t>
            </w:r>
          </w:p>
        </w:tc>
        <w:tc>
          <w:tcPr>
            <w:tcW w:w="1782" w:type="dxa"/>
            <w:tcBorders>
              <w:top w:val="single" w:sz="6" w:space="0" w:color="444444"/>
              <w:left w:val="single" w:sz="6" w:space="0" w:color="444444"/>
              <w:bottom w:val="single" w:sz="6" w:space="0" w:color="444444"/>
              <w:right w:val="single" w:sz="6" w:space="0" w:color="444444"/>
            </w:tcBorders>
            <w:shd w:val="clear" w:color="auto" w:fill="D9D9D9" w:themeFill="background1" w:themeFillShade="D9"/>
            <w:vAlign w:val="center"/>
            <w:hideMark/>
          </w:tcPr>
          <w:p w14:paraId="62207095"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Approved GEAR UP Funds</w:t>
            </w:r>
          </w:p>
        </w:tc>
      </w:tr>
      <w:tr w:rsidR="003F697E" w:rsidRPr="00796AEC" w14:paraId="62F03620" w14:textId="77777777" w:rsidTr="003F697E">
        <w:trPr>
          <w:trHeight w:val="20"/>
        </w:trPr>
        <w:tc>
          <w:tcPr>
            <w:tcW w:w="629" w:type="dxa"/>
            <w:tcBorders>
              <w:top w:val="single" w:sz="6" w:space="0" w:color="444444"/>
              <w:left w:val="single" w:sz="6" w:space="0" w:color="444444"/>
              <w:bottom w:val="single" w:sz="6" w:space="0" w:color="444444"/>
              <w:right w:val="single" w:sz="6" w:space="0" w:color="444444"/>
            </w:tcBorders>
            <w:shd w:val="clear" w:color="auto" w:fill="FEFEFE"/>
            <w:vAlign w:val="center"/>
          </w:tcPr>
          <w:p w14:paraId="3F6D3225"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GU119</w:t>
            </w:r>
          </w:p>
        </w:tc>
        <w:tc>
          <w:tcPr>
            <w:tcW w:w="1523" w:type="dxa"/>
            <w:tcBorders>
              <w:top w:val="single" w:sz="6" w:space="0" w:color="444444"/>
              <w:left w:val="single" w:sz="6" w:space="0" w:color="444444"/>
              <w:bottom w:val="single" w:sz="6" w:space="0" w:color="444444"/>
              <w:right w:val="single" w:sz="6" w:space="0" w:color="444444"/>
            </w:tcBorders>
            <w:shd w:val="clear" w:color="auto" w:fill="FEFEFE"/>
            <w:vAlign w:val="center"/>
          </w:tcPr>
          <w:p w14:paraId="5B297CD9"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2.5 College Application Week</w:t>
            </w:r>
          </w:p>
        </w:tc>
        <w:tc>
          <w:tcPr>
            <w:tcW w:w="5958" w:type="dxa"/>
            <w:tcBorders>
              <w:top w:val="single" w:sz="6" w:space="0" w:color="444444"/>
              <w:left w:val="single" w:sz="6" w:space="0" w:color="444444"/>
              <w:bottom w:val="single" w:sz="6" w:space="0" w:color="444444"/>
              <w:right w:val="single" w:sz="6" w:space="0" w:color="444444"/>
            </w:tcBorders>
            <w:shd w:val="clear" w:color="auto" w:fill="FEFEFE"/>
            <w:vAlign w:val="center"/>
          </w:tcPr>
          <w:p w14:paraId="61A76EA4" w14:textId="77777777" w:rsidR="003F697E" w:rsidRPr="006B7810" w:rsidRDefault="003F697E" w:rsidP="003F697E">
            <w:pP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College application fee 20 fees x $50</w:t>
            </w:r>
          </w:p>
        </w:tc>
        <w:tc>
          <w:tcPr>
            <w:tcW w:w="1782" w:type="dxa"/>
            <w:tcBorders>
              <w:top w:val="single" w:sz="6" w:space="0" w:color="444444"/>
              <w:left w:val="single" w:sz="6" w:space="0" w:color="444444"/>
              <w:bottom w:val="single" w:sz="6" w:space="0" w:color="444444"/>
              <w:right w:val="single" w:sz="6" w:space="0" w:color="444444"/>
            </w:tcBorders>
            <w:shd w:val="clear" w:color="auto" w:fill="FEFEFE"/>
            <w:vAlign w:val="center"/>
          </w:tcPr>
          <w:p w14:paraId="6F4C734D"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$1,000.00</w:t>
            </w:r>
          </w:p>
        </w:tc>
      </w:tr>
      <w:tr w:rsidR="003F697E" w:rsidRPr="00796AEC" w14:paraId="00177D2F" w14:textId="77777777" w:rsidTr="003F697E">
        <w:trPr>
          <w:trHeight w:val="20"/>
        </w:trPr>
        <w:tc>
          <w:tcPr>
            <w:tcW w:w="629" w:type="dxa"/>
            <w:tcBorders>
              <w:top w:val="single" w:sz="6" w:space="0" w:color="444444"/>
              <w:left w:val="single" w:sz="6" w:space="0" w:color="444444"/>
              <w:bottom w:val="single" w:sz="6" w:space="0" w:color="444444"/>
              <w:right w:val="single" w:sz="6" w:space="0" w:color="444444"/>
            </w:tcBorders>
            <w:shd w:val="clear" w:color="auto" w:fill="D9D9D9" w:themeFill="background1" w:themeFillShade="D9"/>
            <w:vAlign w:val="center"/>
          </w:tcPr>
          <w:p w14:paraId="34594BDB"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GU ID</w:t>
            </w:r>
          </w:p>
        </w:tc>
        <w:tc>
          <w:tcPr>
            <w:tcW w:w="1523" w:type="dxa"/>
            <w:tcBorders>
              <w:top w:val="single" w:sz="6" w:space="0" w:color="444444"/>
              <w:left w:val="single" w:sz="6" w:space="0" w:color="444444"/>
              <w:bottom w:val="single" w:sz="6" w:space="0" w:color="444444"/>
              <w:right w:val="single" w:sz="6" w:space="0" w:color="444444"/>
            </w:tcBorders>
            <w:shd w:val="clear" w:color="auto" w:fill="D9D9D9" w:themeFill="background1" w:themeFillShade="D9"/>
            <w:vAlign w:val="center"/>
            <w:hideMark/>
          </w:tcPr>
          <w:p w14:paraId="60BFEF6B"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AP/Dual Credit Fees</w:t>
            </w:r>
          </w:p>
        </w:tc>
        <w:tc>
          <w:tcPr>
            <w:tcW w:w="5958" w:type="dxa"/>
            <w:tcBorders>
              <w:top w:val="single" w:sz="6" w:space="0" w:color="444444"/>
              <w:left w:val="single" w:sz="6" w:space="0" w:color="444444"/>
              <w:bottom w:val="single" w:sz="6" w:space="0" w:color="444444"/>
              <w:right w:val="single" w:sz="6" w:space="0" w:color="444444"/>
            </w:tcBorders>
            <w:shd w:val="clear" w:color="auto" w:fill="D9D9D9" w:themeFill="background1" w:themeFillShade="D9"/>
            <w:vAlign w:val="center"/>
            <w:hideMark/>
          </w:tcPr>
          <w:p w14:paraId="3E50B410"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Detailed Rationale and Cost Breakdown</w:t>
            </w:r>
          </w:p>
        </w:tc>
        <w:tc>
          <w:tcPr>
            <w:tcW w:w="1782" w:type="dxa"/>
            <w:tcBorders>
              <w:top w:val="single" w:sz="6" w:space="0" w:color="444444"/>
              <w:left w:val="single" w:sz="6" w:space="0" w:color="444444"/>
              <w:bottom w:val="single" w:sz="6" w:space="0" w:color="444444"/>
              <w:right w:val="single" w:sz="6" w:space="0" w:color="444444"/>
            </w:tcBorders>
            <w:shd w:val="clear" w:color="auto" w:fill="D9D9D9" w:themeFill="background1" w:themeFillShade="D9"/>
            <w:vAlign w:val="center"/>
            <w:hideMark/>
          </w:tcPr>
          <w:p w14:paraId="39189BA3"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Approved GEAR UP Funds</w:t>
            </w:r>
          </w:p>
        </w:tc>
      </w:tr>
      <w:tr w:rsidR="003F697E" w:rsidRPr="00796AEC" w14:paraId="4632A93E" w14:textId="77777777" w:rsidTr="003F697E">
        <w:trPr>
          <w:trHeight w:val="20"/>
        </w:trPr>
        <w:tc>
          <w:tcPr>
            <w:tcW w:w="629" w:type="dxa"/>
            <w:tcBorders>
              <w:top w:val="single" w:sz="6" w:space="0" w:color="444444"/>
              <w:left w:val="single" w:sz="6" w:space="0" w:color="444444"/>
              <w:bottom w:val="single" w:sz="6" w:space="0" w:color="444444"/>
              <w:right w:val="single" w:sz="6" w:space="0" w:color="444444"/>
            </w:tcBorders>
            <w:shd w:val="clear" w:color="auto" w:fill="FEFEFE"/>
            <w:vAlign w:val="center"/>
          </w:tcPr>
          <w:p w14:paraId="202A13B2"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GU120</w:t>
            </w:r>
          </w:p>
        </w:tc>
        <w:tc>
          <w:tcPr>
            <w:tcW w:w="1523" w:type="dxa"/>
            <w:tcBorders>
              <w:top w:val="single" w:sz="6" w:space="0" w:color="444444"/>
              <w:left w:val="single" w:sz="6" w:space="0" w:color="444444"/>
              <w:bottom w:val="single" w:sz="6" w:space="0" w:color="444444"/>
              <w:right w:val="single" w:sz="6" w:space="0" w:color="444444"/>
            </w:tcBorders>
            <w:shd w:val="clear" w:color="auto" w:fill="FEFEFE"/>
            <w:vAlign w:val="center"/>
          </w:tcPr>
          <w:p w14:paraId="0942602C"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1.3 Advanced Placement (AP)/ Dual Enrollment</w:t>
            </w:r>
          </w:p>
        </w:tc>
        <w:tc>
          <w:tcPr>
            <w:tcW w:w="5958" w:type="dxa"/>
            <w:tcBorders>
              <w:top w:val="single" w:sz="6" w:space="0" w:color="444444"/>
              <w:left w:val="single" w:sz="6" w:space="0" w:color="444444"/>
              <w:bottom w:val="single" w:sz="6" w:space="0" w:color="444444"/>
              <w:right w:val="single" w:sz="6" w:space="0" w:color="444444"/>
            </w:tcBorders>
            <w:shd w:val="clear" w:color="auto" w:fill="FEFEFE"/>
            <w:vAlign w:val="center"/>
          </w:tcPr>
          <w:p w14:paraId="52702431" w14:textId="77777777" w:rsidR="003F697E" w:rsidRPr="006B7810" w:rsidRDefault="003F697E" w:rsidP="003F697E">
            <w:pP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AP exam fee: 12 students x $85 + $1020.00</w:t>
            </w:r>
          </w:p>
          <w:p w14:paraId="33294C16" w14:textId="77777777" w:rsidR="003F697E" w:rsidRPr="006B7810" w:rsidRDefault="003F697E" w:rsidP="003F697E">
            <w:pP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 xml:space="preserve">Tuition for GFC Dual Enrollment Math Classes </w:t>
            </w:r>
          </w:p>
          <w:p w14:paraId="5258AB21" w14:textId="77777777" w:rsidR="003F697E" w:rsidRPr="006B7810" w:rsidRDefault="003F697E" w:rsidP="003F697E">
            <w:pP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12 Students X $172.02 for 2 classes $2064.24</w:t>
            </w:r>
          </w:p>
        </w:tc>
        <w:tc>
          <w:tcPr>
            <w:tcW w:w="1782" w:type="dxa"/>
            <w:tcBorders>
              <w:top w:val="single" w:sz="6" w:space="0" w:color="444444"/>
              <w:left w:val="single" w:sz="6" w:space="0" w:color="444444"/>
              <w:bottom w:val="single" w:sz="6" w:space="0" w:color="444444"/>
              <w:right w:val="single" w:sz="6" w:space="0" w:color="444444"/>
            </w:tcBorders>
            <w:shd w:val="clear" w:color="auto" w:fill="FEFEFE"/>
            <w:vAlign w:val="center"/>
          </w:tcPr>
          <w:p w14:paraId="2EA9E13D"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$3,084.24</w:t>
            </w:r>
          </w:p>
        </w:tc>
      </w:tr>
      <w:tr w:rsidR="003F697E" w:rsidRPr="00796AEC" w14:paraId="2EFB232E" w14:textId="77777777" w:rsidTr="003F697E">
        <w:trPr>
          <w:trHeight w:val="20"/>
        </w:trPr>
        <w:tc>
          <w:tcPr>
            <w:tcW w:w="629" w:type="dxa"/>
            <w:tcBorders>
              <w:top w:val="single" w:sz="6" w:space="0" w:color="444444"/>
              <w:left w:val="single" w:sz="6" w:space="0" w:color="444444"/>
              <w:bottom w:val="single" w:sz="6" w:space="0" w:color="444444"/>
              <w:right w:val="single" w:sz="6" w:space="0" w:color="444444"/>
            </w:tcBorders>
            <w:shd w:val="clear" w:color="auto" w:fill="D9D9D9" w:themeFill="background1" w:themeFillShade="D9"/>
            <w:vAlign w:val="center"/>
          </w:tcPr>
          <w:p w14:paraId="20937F53"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GU ID</w:t>
            </w:r>
          </w:p>
        </w:tc>
        <w:tc>
          <w:tcPr>
            <w:tcW w:w="1523" w:type="dxa"/>
            <w:tcBorders>
              <w:top w:val="single" w:sz="6" w:space="0" w:color="444444"/>
              <w:left w:val="single" w:sz="6" w:space="0" w:color="444444"/>
              <w:bottom w:val="single" w:sz="6" w:space="0" w:color="444444"/>
              <w:right w:val="single" w:sz="6" w:space="0" w:color="444444"/>
            </w:tcBorders>
            <w:shd w:val="clear" w:color="auto" w:fill="D9D9D9" w:themeFill="background1" w:themeFillShade="D9"/>
            <w:vAlign w:val="center"/>
            <w:hideMark/>
          </w:tcPr>
          <w:p w14:paraId="558857C9"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Other (Specify)</w:t>
            </w:r>
          </w:p>
        </w:tc>
        <w:tc>
          <w:tcPr>
            <w:tcW w:w="5958" w:type="dxa"/>
            <w:tcBorders>
              <w:top w:val="single" w:sz="6" w:space="0" w:color="444444"/>
              <w:left w:val="single" w:sz="6" w:space="0" w:color="444444"/>
              <w:bottom w:val="single" w:sz="6" w:space="0" w:color="444444"/>
              <w:right w:val="single" w:sz="6" w:space="0" w:color="444444"/>
            </w:tcBorders>
            <w:shd w:val="clear" w:color="auto" w:fill="D9D9D9" w:themeFill="background1" w:themeFillShade="D9"/>
            <w:vAlign w:val="center"/>
            <w:hideMark/>
          </w:tcPr>
          <w:p w14:paraId="6A9CA28B"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Detailed Rationale and Cost Breakdown</w:t>
            </w:r>
          </w:p>
        </w:tc>
        <w:tc>
          <w:tcPr>
            <w:tcW w:w="1782" w:type="dxa"/>
            <w:tcBorders>
              <w:top w:val="single" w:sz="6" w:space="0" w:color="444444"/>
              <w:left w:val="single" w:sz="6" w:space="0" w:color="444444"/>
              <w:bottom w:val="single" w:sz="6" w:space="0" w:color="444444"/>
              <w:right w:val="single" w:sz="6" w:space="0" w:color="444444"/>
            </w:tcBorders>
            <w:shd w:val="clear" w:color="auto" w:fill="D9D9D9" w:themeFill="background1" w:themeFillShade="D9"/>
            <w:vAlign w:val="center"/>
            <w:hideMark/>
          </w:tcPr>
          <w:p w14:paraId="16149740"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Approved GEAR UP Funds</w:t>
            </w:r>
          </w:p>
        </w:tc>
      </w:tr>
      <w:tr w:rsidR="003F697E" w:rsidRPr="00796AEC" w14:paraId="7AB00145" w14:textId="77777777" w:rsidTr="003F697E">
        <w:trPr>
          <w:trHeight w:val="20"/>
        </w:trPr>
        <w:tc>
          <w:tcPr>
            <w:tcW w:w="629" w:type="dxa"/>
            <w:tcBorders>
              <w:top w:val="single" w:sz="6" w:space="0" w:color="444444"/>
              <w:left w:val="single" w:sz="6" w:space="0" w:color="444444"/>
              <w:bottom w:val="single" w:sz="6" w:space="0" w:color="444444"/>
              <w:right w:val="single" w:sz="6" w:space="0" w:color="444444"/>
            </w:tcBorders>
            <w:shd w:val="clear" w:color="auto" w:fill="FFFFFF" w:themeFill="background1"/>
            <w:vAlign w:val="center"/>
          </w:tcPr>
          <w:p w14:paraId="738166A3"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 xml:space="preserve">GU122 </w:t>
            </w:r>
          </w:p>
        </w:tc>
        <w:tc>
          <w:tcPr>
            <w:tcW w:w="1523" w:type="dxa"/>
            <w:tcBorders>
              <w:top w:val="single" w:sz="6" w:space="0" w:color="444444"/>
              <w:left w:val="single" w:sz="6" w:space="0" w:color="444444"/>
              <w:bottom w:val="single" w:sz="6" w:space="0" w:color="444444"/>
              <w:right w:val="single" w:sz="6" w:space="0" w:color="444444"/>
            </w:tcBorders>
            <w:shd w:val="clear" w:color="auto" w:fill="FFFFFF" w:themeFill="background1"/>
            <w:vAlign w:val="center"/>
          </w:tcPr>
          <w:p w14:paraId="464B6DA1"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2.1 Graduation Rates of GEAR UP Students</w:t>
            </w:r>
          </w:p>
        </w:tc>
        <w:tc>
          <w:tcPr>
            <w:tcW w:w="5958" w:type="dxa"/>
            <w:tcBorders>
              <w:top w:val="single" w:sz="6" w:space="0" w:color="444444"/>
              <w:left w:val="single" w:sz="6" w:space="0" w:color="444444"/>
              <w:bottom w:val="single" w:sz="6" w:space="0" w:color="444444"/>
              <w:right w:val="single" w:sz="6" w:space="0" w:color="444444"/>
            </w:tcBorders>
            <w:shd w:val="clear" w:color="auto" w:fill="FFFFFF" w:themeFill="background1"/>
            <w:vAlign w:val="center"/>
          </w:tcPr>
          <w:p w14:paraId="56B9A16A" w14:textId="77777777" w:rsidR="003F697E" w:rsidRPr="006B7810" w:rsidRDefault="003F697E" w:rsidP="003F697E">
            <w:pP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Annual Licensing Fee for Odyssey Software for use in credit recovery $2750</w:t>
            </w:r>
          </w:p>
        </w:tc>
        <w:tc>
          <w:tcPr>
            <w:tcW w:w="1782" w:type="dxa"/>
            <w:tcBorders>
              <w:top w:val="single" w:sz="6" w:space="0" w:color="444444"/>
              <w:left w:val="single" w:sz="6" w:space="0" w:color="444444"/>
              <w:bottom w:val="single" w:sz="6" w:space="0" w:color="444444"/>
              <w:right w:val="single" w:sz="6" w:space="0" w:color="444444"/>
            </w:tcBorders>
            <w:shd w:val="clear" w:color="auto" w:fill="FFFFFF" w:themeFill="background1"/>
            <w:vAlign w:val="center"/>
          </w:tcPr>
          <w:p w14:paraId="2A7236E0"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$2,750.00</w:t>
            </w:r>
          </w:p>
        </w:tc>
      </w:tr>
      <w:tr w:rsidR="003F697E" w:rsidRPr="00796AEC" w14:paraId="5947BCF2" w14:textId="77777777" w:rsidTr="00766D03">
        <w:trPr>
          <w:trHeight w:val="1185"/>
        </w:trPr>
        <w:tc>
          <w:tcPr>
            <w:tcW w:w="629" w:type="dxa"/>
            <w:tcBorders>
              <w:top w:val="single" w:sz="6" w:space="0" w:color="444444"/>
              <w:left w:val="single" w:sz="6" w:space="0" w:color="444444"/>
              <w:bottom w:val="single" w:sz="6" w:space="0" w:color="444444"/>
              <w:right w:val="single" w:sz="6" w:space="0" w:color="444444"/>
            </w:tcBorders>
            <w:shd w:val="clear" w:color="auto" w:fill="FFFFFF" w:themeFill="background1"/>
            <w:vAlign w:val="center"/>
          </w:tcPr>
          <w:p w14:paraId="557C0E3E"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GU124</w:t>
            </w:r>
          </w:p>
        </w:tc>
        <w:tc>
          <w:tcPr>
            <w:tcW w:w="1523" w:type="dxa"/>
            <w:tcBorders>
              <w:top w:val="single" w:sz="6" w:space="0" w:color="444444"/>
              <w:left w:val="single" w:sz="6" w:space="0" w:color="444444"/>
              <w:bottom w:val="single" w:sz="6" w:space="0" w:color="444444"/>
              <w:right w:val="single" w:sz="6" w:space="0" w:color="444444"/>
            </w:tcBorders>
            <w:shd w:val="clear" w:color="auto" w:fill="FFFFFF" w:themeFill="background1"/>
            <w:vAlign w:val="center"/>
          </w:tcPr>
          <w:p w14:paraId="133B4E26" w14:textId="77777777"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All Services</w:t>
            </w:r>
          </w:p>
        </w:tc>
        <w:tc>
          <w:tcPr>
            <w:tcW w:w="5958" w:type="dxa"/>
            <w:tcBorders>
              <w:top w:val="single" w:sz="6" w:space="0" w:color="444444"/>
              <w:left w:val="single" w:sz="6" w:space="0" w:color="444444"/>
              <w:bottom w:val="single" w:sz="6" w:space="0" w:color="444444"/>
              <w:right w:val="single" w:sz="6" w:space="0" w:color="444444"/>
            </w:tcBorders>
            <w:shd w:val="clear" w:color="auto" w:fill="FFFFFF" w:themeFill="background1"/>
            <w:vAlign w:val="center"/>
          </w:tcPr>
          <w:p w14:paraId="35C01275" w14:textId="7A4E2056" w:rsidR="006C15EE" w:rsidRPr="006B7810" w:rsidRDefault="006C15EE" w:rsidP="006C15EE">
            <w:pPr>
              <w:rPr>
                <w:rFonts w:asciiTheme="minorHAnsi" w:hAnsiTheme="minorHAnsi" w:cstheme="minorHAnsi"/>
                <w:sz w:val="20"/>
                <w:szCs w:val="20"/>
              </w:rPr>
            </w:pPr>
            <w:r w:rsidRPr="006B7810">
              <w:rPr>
                <w:rFonts w:asciiTheme="minorHAnsi" w:hAnsiTheme="minorHAnsi" w:cstheme="minorHAnsi"/>
                <w:sz w:val="20"/>
                <w:szCs w:val="20"/>
              </w:rPr>
              <w:t>5% or less of this total budget is set aside as reserves for service opportunities that may arise throughout the year</w:t>
            </w:r>
            <w:r w:rsidR="0085288F">
              <w:rPr>
                <w:rFonts w:asciiTheme="minorHAnsi" w:hAnsiTheme="minorHAnsi" w:cstheme="minorHAnsi"/>
                <w:sz w:val="20"/>
                <w:szCs w:val="20"/>
              </w:rPr>
              <w:t xml:space="preserve">. Expenditures must </w:t>
            </w:r>
            <w:r w:rsidRPr="006B7810">
              <w:rPr>
                <w:rFonts w:asciiTheme="minorHAnsi" w:hAnsiTheme="minorHAnsi" w:cstheme="minorHAnsi"/>
                <w:sz w:val="20"/>
                <w:szCs w:val="20"/>
              </w:rPr>
              <w:t xml:space="preserve">be approved </w:t>
            </w:r>
            <w:r w:rsidR="0085288F">
              <w:rPr>
                <w:rFonts w:asciiTheme="minorHAnsi" w:hAnsiTheme="minorHAnsi" w:cstheme="minorHAnsi"/>
                <w:sz w:val="20"/>
                <w:szCs w:val="20"/>
              </w:rPr>
              <w:t xml:space="preserve">prior to use </w:t>
            </w:r>
            <w:r w:rsidRPr="006B7810">
              <w:rPr>
                <w:rFonts w:asciiTheme="minorHAnsi" w:hAnsiTheme="minorHAnsi" w:cstheme="minorHAnsi"/>
                <w:sz w:val="20"/>
                <w:szCs w:val="20"/>
              </w:rPr>
              <w:t>by the State office of GEAR UP</w:t>
            </w:r>
            <w:r w:rsidR="0085288F">
              <w:rPr>
                <w:rFonts w:asciiTheme="minorHAnsi" w:hAnsiTheme="minorHAnsi" w:cstheme="minorHAnsi"/>
                <w:sz w:val="20"/>
                <w:szCs w:val="20"/>
              </w:rPr>
              <w:t xml:space="preserve"> through the written amendment process.</w:t>
            </w:r>
          </w:p>
          <w:p w14:paraId="6531B150" w14:textId="5A6169C4" w:rsidR="003F697E" w:rsidRPr="006B7810" w:rsidRDefault="003F697E" w:rsidP="003F697E">
            <w:pPr>
              <w:rPr>
                <w:rFonts w:asciiTheme="minorHAnsi" w:eastAsia="Calibri" w:hAnsiTheme="minorHAnsi" w:cstheme="minorHAnsi"/>
                <w:color w:val="000000"/>
                <w:sz w:val="20"/>
                <w:szCs w:val="20"/>
              </w:rPr>
            </w:pPr>
          </w:p>
        </w:tc>
        <w:tc>
          <w:tcPr>
            <w:tcW w:w="1782" w:type="dxa"/>
            <w:tcBorders>
              <w:top w:val="single" w:sz="6" w:space="0" w:color="444444"/>
              <w:left w:val="single" w:sz="6" w:space="0" w:color="444444"/>
              <w:bottom w:val="single" w:sz="6" w:space="0" w:color="444444"/>
              <w:right w:val="single" w:sz="6" w:space="0" w:color="444444"/>
            </w:tcBorders>
            <w:shd w:val="clear" w:color="auto" w:fill="FFFFFF" w:themeFill="background1"/>
            <w:vAlign w:val="center"/>
          </w:tcPr>
          <w:p w14:paraId="3E6C3C07" w14:textId="66236F20" w:rsidR="003F697E" w:rsidRPr="006B7810" w:rsidRDefault="003F697E" w:rsidP="003F697E">
            <w:pPr>
              <w:jc w:val="center"/>
              <w:rPr>
                <w:rFonts w:asciiTheme="minorHAnsi" w:eastAsia="Calibri" w:hAnsiTheme="minorHAnsi" w:cstheme="minorHAnsi"/>
                <w:color w:val="000000"/>
                <w:sz w:val="20"/>
                <w:szCs w:val="20"/>
              </w:rPr>
            </w:pPr>
            <w:r w:rsidRPr="006B7810">
              <w:rPr>
                <w:rFonts w:asciiTheme="minorHAnsi" w:eastAsia="Calibri" w:hAnsiTheme="minorHAnsi" w:cstheme="minorHAnsi"/>
                <w:color w:val="000000"/>
                <w:sz w:val="20"/>
                <w:szCs w:val="20"/>
              </w:rPr>
              <w:t>$</w:t>
            </w:r>
            <w:r w:rsidR="006C15EE" w:rsidRPr="006B7810">
              <w:rPr>
                <w:rFonts w:asciiTheme="minorHAnsi" w:eastAsia="Calibri" w:hAnsiTheme="minorHAnsi" w:cstheme="minorHAnsi"/>
                <w:color w:val="000000"/>
                <w:sz w:val="20"/>
                <w:szCs w:val="20"/>
              </w:rPr>
              <w:t>2,500</w:t>
            </w:r>
          </w:p>
        </w:tc>
      </w:tr>
      <w:tr w:rsidR="003F697E" w:rsidRPr="00796AEC" w14:paraId="3078FDBC" w14:textId="77777777" w:rsidTr="003F697E">
        <w:trPr>
          <w:trHeight w:val="20"/>
        </w:trPr>
        <w:tc>
          <w:tcPr>
            <w:tcW w:w="2152" w:type="dxa"/>
            <w:gridSpan w:val="2"/>
            <w:tcBorders>
              <w:top w:val="single" w:sz="6" w:space="0" w:color="444444"/>
              <w:left w:val="single" w:sz="6" w:space="0" w:color="444444"/>
              <w:bottom w:val="single" w:sz="6" w:space="0" w:color="444444"/>
              <w:right w:val="single" w:sz="6" w:space="0" w:color="444444"/>
            </w:tcBorders>
            <w:shd w:val="clear" w:color="auto" w:fill="E36C0A"/>
            <w:vAlign w:val="center"/>
          </w:tcPr>
          <w:p w14:paraId="3028790A" w14:textId="77777777" w:rsidR="003F697E" w:rsidRPr="006B7810" w:rsidRDefault="003F697E" w:rsidP="003F697E">
            <w:pPr>
              <w:jc w:val="center"/>
              <w:rPr>
                <w:rFonts w:asciiTheme="minorHAnsi" w:eastAsia="Calibri" w:hAnsiTheme="minorHAnsi" w:cstheme="minorHAnsi"/>
                <w:b/>
                <w:color w:val="FFFFFF"/>
                <w:sz w:val="20"/>
                <w:szCs w:val="20"/>
              </w:rPr>
            </w:pPr>
          </w:p>
        </w:tc>
        <w:tc>
          <w:tcPr>
            <w:tcW w:w="5958" w:type="dxa"/>
            <w:tcBorders>
              <w:top w:val="single" w:sz="6" w:space="0" w:color="444444"/>
              <w:left w:val="single" w:sz="6" w:space="0" w:color="444444"/>
              <w:bottom w:val="single" w:sz="6" w:space="0" w:color="444444"/>
              <w:right w:val="single" w:sz="6" w:space="0" w:color="444444"/>
            </w:tcBorders>
            <w:shd w:val="clear" w:color="auto" w:fill="E36C0A"/>
            <w:vAlign w:val="center"/>
          </w:tcPr>
          <w:p w14:paraId="1BB84868" w14:textId="77777777" w:rsidR="003F697E" w:rsidRPr="006B7810" w:rsidRDefault="003F697E" w:rsidP="003F697E">
            <w:pPr>
              <w:jc w:val="right"/>
              <w:rPr>
                <w:rFonts w:asciiTheme="minorHAnsi" w:eastAsia="Calibri" w:hAnsiTheme="minorHAnsi" w:cstheme="minorHAnsi"/>
                <w:b/>
                <w:color w:val="FFFFFF"/>
                <w:sz w:val="20"/>
                <w:szCs w:val="20"/>
              </w:rPr>
            </w:pPr>
            <w:r w:rsidRPr="00465142">
              <w:rPr>
                <w:rFonts w:asciiTheme="minorHAnsi" w:eastAsia="Calibri" w:hAnsiTheme="minorHAnsi" w:cstheme="minorHAnsi"/>
                <w:b/>
                <w:sz w:val="20"/>
                <w:szCs w:val="20"/>
              </w:rPr>
              <w:t>Operating Expenses Sub Total:</w:t>
            </w:r>
          </w:p>
        </w:tc>
        <w:tc>
          <w:tcPr>
            <w:tcW w:w="1782" w:type="dxa"/>
            <w:tcBorders>
              <w:top w:val="single" w:sz="6" w:space="0" w:color="444444"/>
              <w:left w:val="single" w:sz="6" w:space="0" w:color="444444"/>
              <w:bottom w:val="single" w:sz="6" w:space="0" w:color="444444"/>
              <w:right w:val="single" w:sz="6" w:space="0" w:color="444444"/>
            </w:tcBorders>
            <w:shd w:val="clear" w:color="auto" w:fill="E36C0A"/>
            <w:vAlign w:val="center"/>
          </w:tcPr>
          <w:p w14:paraId="07BE741C" w14:textId="4CE4B658" w:rsidR="003F697E" w:rsidRPr="006B7810" w:rsidRDefault="003F697E" w:rsidP="003F697E">
            <w:pPr>
              <w:jc w:val="center"/>
              <w:rPr>
                <w:rFonts w:asciiTheme="minorHAnsi" w:eastAsia="Calibri" w:hAnsiTheme="minorHAnsi" w:cstheme="minorHAnsi"/>
                <w:b/>
                <w:color w:val="FFFFFF"/>
                <w:sz w:val="20"/>
                <w:szCs w:val="20"/>
              </w:rPr>
            </w:pPr>
            <w:r w:rsidRPr="00465142">
              <w:rPr>
                <w:rFonts w:asciiTheme="minorHAnsi" w:eastAsia="Calibri" w:hAnsiTheme="minorHAnsi" w:cstheme="minorHAnsi"/>
                <w:b/>
                <w:sz w:val="20"/>
                <w:szCs w:val="20"/>
              </w:rPr>
              <w:t>$</w:t>
            </w:r>
            <w:r w:rsidR="00307E8F">
              <w:rPr>
                <w:rFonts w:asciiTheme="minorHAnsi" w:eastAsia="Calibri" w:hAnsiTheme="minorHAnsi" w:cstheme="minorHAnsi"/>
                <w:b/>
                <w:sz w:val="20"/>
                <w:szCs w:val="20"/>
              </w:rPr>
              <w:t>29945.95</w:t>
            </w:r>
          </w:p>
        </w:tc>
      </w:tr>
      <w:tr w:rsidR="003F697E" w:rsidRPr="00796AEC" w14:paraId="07804B9B" w14:textId="77777777" w:rsidTr="003F697E">
        <w:trPr>
          <w:trHeight w:val="20"/>
        </w:trPr>
        <w:tc>
          <w:tcPr>
            <w:tcW w:w="8110" w:type="dxa"/>
            <w:gridSpan w:val="3"/>
            <w:tcBorders>
              <w:top w:val="single" w:sz="6" w:space="0" w:color="444444"/>
              <w:left w:val="single" w:sz="6" w:space="0" w:color="444444"/>
              <w:bottom w:val="single" w:sz="6" w:space="0" w:color="444444"/>
              <w:right w:val="single" w:sz="6" w:space="0" w:color="444444"/>
            </w:tcBorders>
            <w:shd w:val="clear" w:color="auto" w:fill="FEFEFE"/>
            <w:vAlign w:val="center"/>
          </w:tcPr>
          <w:p w14:paraId="2CAAEB8A" w14:textId="77777777" w:rsidR="003F697E" w:rsidRPr="006B7810" w:rsidRDefault="003F697E" w:rsidP="003F697E">
            <w:pPr>
              <w:rPr>
                <w:rFonts w:asciiTheme="minorHAnsi" w:eastAsia="Calibri" w:hAnsiTheme="minorHAnsi" w:cstheme="minorHAnsi"/>
                <w:sz w:val="20"/>
                <w:szCs w:val="20"/>
              </w:rPr>
            </w:pPr>
            <w:r w:rsidRPr="006B7810">
              <w:rPr>
                <w:rFonts w:asciiTheme="minorHAnsi" w:eastAsia="Calibri" w:hAnsiTheme="minorHAnsi" w:cstheme="minorHAnsi"/>
                <w:color w:val="555544"/>
                <w:sz w:val="20"/>
                <w:szCs w:val="20"/>
              </w:rPr>
              <w:t xml:space="preserve">Approved: (Date) </w:t>
            </w:r>
            <w:r w:rsidRPr="006B7810">
              <w:rPr>
                <w:rFonts w:asciiTheme="minorHAnsi" w:eastAsia="Calibri" w:hAnsiTheme="minorHAnsi" w:cstheme="minorHAnsi"/>
                <w:color w:val="555544"/>
                <w:sz w:val="20"/>
                <w:szCs w:val="20"/>
              </w:rPr>
              <w:br/>
              <w:t>By: (Name)</w:t>
            </w:r>
            <w:r w:rsidRPr="006B7810">
              <w:rPr>
                <w:rFonts w:asciiTheme="minorHAnsi" w:eastAsia="Calibri" w:hAnsiTheme="minorHAnsi" w:cstheme="minorHAnsi"/>
                <w:sz w:val="20"/>
                <w:szCs w:val="20"/>
              </w:rPr>
              <w:t xml:space="preserve"> </w:t>
            </w:r>
            <w:r w:rsidRPr="006B7810">
              <w:rPr>
                <w:rFonts w:asciiTheme="minorHAnsi" w:eastAsia="Calibri" w:hAnsiTheme="minorHAnsi" w:cstheme="minorHAnsi"/>
                <w:sz w:val="20"/>
                <w:szCs w:val="20"/>
              </w:rPr>
              <w:tab/>
            </w:r>
            <w:r w:rsidRPr="006B7810">
              <w:rPr>
                <w:rFonts w:asciiTheme="minorHAnsi" w:eastAsia="Calibri" w:hAnsiTheme="minorHAnsi" w:cstheme="minorHAnsi"/>
                <w:sz w:val="20"/>
                <w:szCs w:val="20"/>
              </w:rPr>
              <w:tab/>
            </w:r>
            <w:r w:rsidRPr="006B7810">
              <w:rPr>
                <w:rFonts w:asciiTheme="minorHAnsi" w:eastAsia="Calibri" w:hAnsiTheme="minorHAnsi" w:cstheme="minorHAnsi"/>
                <w:sz w:val="20"/>
                <w:szCs w:val="20"/>
              </w:rPr>
              <w:tab/>
            </w:r>
            <w:r w:rsidRPr="006B7810">
              <w:rPr>
                <w:rFonts w:asciiTheme="minorHAnsi" w:eastAsia="Calibri" w:hAnsiTheme="minorHAnsi" w:cstheme="minorHAnsi"/>
                <w:sz w:val="20"/>
                <w:szCs w:val="20"/>
              </w:rPr>
              <w:tab/>
            </w:r>
            <w:r w:rsidRPr="006B7810">
              <w:rPr>
                <w:rFonts w:asciiTheme="minorHAnsi" w:eastAsia="Calibri" w:hAnsiTheme="minorHAnsi" w:cstheme="minorHAnsi"/>
                <w:sz w:val="20"/>
                <w:szCs w:val="20"/>
              </w:rPr>
              <w:tab/>
            </w:r>
            <w:r w:rsidRPr="006B7810">
              <w:rPr>
                <w:rFonts w:asciiTheme="minorHAnsi" w:eastAsia="Calibri" w:hAnsiTheme="minorHAnsi" w:cstheme="minorHAnsi"/>
                <w:sz w:val="20"/>
                <w:szCs w:val="20"/>
              </w:rPr>
              <w:tab/>
            </w:r>
            <w:r w:rsidRPr="006B7810">
              <w:rPr>
                <w:rFonts w:asciiTheme="minorHAnsi" w:eastAsia="Calibri" w:hAnsiTheme="minorHAnsi" w:cstheme="minorHAnsi"/>
                <w:color w:val="555544"/>
                <w:sz w:val="20"/>
                <w:szCs w:val="20"/>
              </w:rPr>
              <w:t>Total Budget:  </w:t>
            </w:r>
          </w:p>
        </w:tc>
        <w:tc>
          <w:tcPr>
            <w:tcW w:w="1782" w:type="dxa"/>
            <w:tcBorders>
              <w:top w:val="single" w:sz="6" w:space="0" w:color="444444"/>
              <w:left w:val="single" w:sz="6" w:space="0" w:color="444444"/>
              <w:bottom w:val="single" w:sz="6" w:space="0" w:color="444444"/>
              <w:right w:val="single" w:sz="6" w:space="0" w:color="444444"/>
            </w:tcBorders>
            <w:shd w:val="clear" w:color="auto" w:fill="FEFEFE"/>
            <w:vAlign w:val="center"/>
            <w:hideMark/>
          </w:tcPr>
          <w:p w14:paraId="341AE998" w14:textId="4E6F670C" w:rsidR="003F697E" w:rsidRPr="006B7810" w:rsidRDefault="003F697E" w:rsidP="003F697E">
            <w:pPr>
              <w:jc w:val="center"/>
              <w:rPr>
                <w:rFonts w:asciiTheme="minorHAnsi" w:eastAsia="Calibri" w:hAnsiTheme="minorHAnsi" w:cstheme="minorHAnsi"/>
                <w:b/>
                <w:color w:val="555544"/>
                <w:sz w:val="20"/>
                <w:szCs w:val="20"/>
              </w:rPr>
            </w:pPr>
            <w:r w:rsidRPr="006B7810">
              <w:rPr>
                <w:rFonts w:asciiTheme="minorHAnsi" w:eastAsia="Calibri" w:hAnsiTheme="minorHAnsi" w:cstheme="minorHAnsi"/>
                <w:b/>
                <w:color w:val="555544"/>
                <w:sz w:val="20"/>
                <w:szCs w:val="20"/>
              </w:rPr>
              <w:t>$</w:t>
            </w:r>
            <w:r w:rsidR="006C15EE" w:rsidRPr="006B7810">
              <w:rPr>
                <w:rFonts w:asciiTheme="minorHAnsi" w:eastAsia="Calibri" w:hAnsiTheme="minorHAnsi" w:cstheme="minorHAnsi"/>
                <w:b/>
                <w:color w:val="555544"/>
                <w:sz w:val="20"/>
                <w:szCs w:val="20"/>
              </w:rPr>
              <w:t>87</w:t>
            </w:r>
            <w:r w:rsidR="001A1442" w:rsidRPr="006B7810">
              <w:rPr>
                <w:rFonts w:asciiTheme="minorHAnsi" w:eastAsia="Calibri" w:hAnsiTheme="minorHAnsi" w:cstheme="minorHAnsi"/>
                <w:b/>
                <w:color w:val="555544"/>
                <w:sz w:val="20"/>
                <w:szCs w:val="20"/>
              </w:rPr>
              <w:t>,</w:t>
            </w:r>
            <w:r w:rsidR="00307E8F">
              <w:rPr>
                <w:rFonts w:asciiTheme="minorHAnsi" w:eastAsia="Calibri" w:hAnsiTheme="minorHAnsi" w:cstheme="minorHAnsi"/>
                <w:b/>
                <w:color w:val="555544"/>
                <w:sz w:val="20"/>
                <w:szCs w:val="20"/>
              </w:rPr>
              <w:t>517.74</w:t>
            </w:r>
          </w:p>
        </w:tc>
      </w:tr>
    </w:tbl>
    <w:p w14:paraId="5FE1358D" w14:textId="040EE6A8" w:rsidR="003F697E" w:rsidRDefault="00465142">
      <w:r>
        <w:rPr>
          <w:noProof/>
        </w:rPr>
        <mc:AlternateContent>
          <mc:Choice Requires="wpg">
            <w:drawing>
              <wp:inline distT="0" distB="0" distL="0" distR="0" wp14:anchorId="7D591EB2" wp14:editId="4BA6CD65">
                <wp:extent cx="4271010" cy="996950"/>
                <wp:effectExtent l="0" t="0" r="0" b="12700"/>
                <wp:docPr id="15" name="Group 15" descr="THE LANGUAGE IN THE TABLES BELOW REFLECTS THE PURPOSE OF THE ITEMS, FOR EXAMPLE, “ACADEMIC SUCCESS TOOLS.”"/>
                <wp:cNvGraphicFramePr/>
                <a:graphic xmlns:a="http://schemas.openxmlformats.org/drawingml/2006/main">
                  <a:graphicData uri="http://schemas.microsoft.com/office/word/2010/wordprocessingGroup">
                    <wpg:wgp>
                      <wpg:cNvGrpSpPr/>
                      <wpg:grpSpPr>
                        <a:xfrm>
                          <a:off x="0" y="0"/>
                          <a:ext cx="4271010" cy="996950"/>
                          <a:chOff x="0" y="0"/>
                          <a:chExt cx="3595774" cy="997022"/>
                        </a:xfrm>
                      </wpg:grpSpPr>
                      <wps:wsp>
                        <wps:cNvPr id="16" name="Rectangle 16">
                          <a:extLst>
                            <a:ext uri="{C183D7F6-B498-43B3-948B-1728B52AA6E4}">
                              <adec:decorative xmlns:adec="http://schemas.microsoft.com/office/drawing/2017/decorative" val="1"/>
                            </a:ext>
                          </a:extLst>
                        </wps:cNvPr>
                        <wps:cNvSpPr/>
                        <wps:spPr>
                          <a:xfrm>
                            <a:off x="0" y="0"/>
                            <a:ext cx="3595774" cy="270605"/>
                          </a:xfrm>
                          <a:prstGeom prst="rect">
                            <a:avLst/>
                          </a:prstGeom>
                          <a:solidFill>
                            <a:srgbClr val="74E8F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F976BA" w14:textId="77777777" w:rsidR="00541AE7" w:rsidRDefault="00541AE7">
                              <w:pPr>
                                <w:jc w:val="center"/>
                                <w:rPr>
                                  <w:rFonts w:asciiTheme="majorHAnsi" w:eastAsiaTheme="majorEastAsia" w:hAnsiTheme="majorHAnsi" w:cstheme="majorBid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a:extLst>
                            <a:ext uri="{C183D7F6-B498-43B3-948B-1728B52AA6E4}">
                              <adec:decorative xmlns:adec="http://schemas.microsoft.com/office/drawing/2017/decorative" val="1"/>
                            </a:ext>
                          </a:extLst>
                        </wps:cNvPr>
                        <wps:cNvSpPr txBox="1"/>
                        <wps:spPr>
                          <a:xfrm>
                            <a:off x="0" y="252681"/>
                            <a:ext cx="3595774" cy="7443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4C8DD2" w14:textId="1B4EA0DD" w:rsidR="00541AE7" w:rsidRPr="00465142" w:rsidRDefault="00541AE7">
                              <w:pPr>
                                <w:rPr>
                                  <w:rFonts w:asciiTheme="minorHAnsi" w:hAnsiTheme="minorHAnsi" w:cstheme="minorHAnsi"/>
                                  <w:caps/>
                                  <w:sz w:val="26"/>
                                  <w:szCs w:val="26"/>
                                </w:rPr>
                              </w:pPr>
                              <w:r w:rsidRPr="00465142">
                                <w:rPr>
                                  <w:rFonts w:asciiTheme="minorHAnsi" w:hAnsiTheme="minorHAnsi" w:cstheme="minorHAnsi"/>
                                  <w:caps/>
                                  <w:sz w:val="26"/>
                                  <w:szCs w:val="26"/>
                                </w:rPr>
                                <w:t>The language in the tables below reflects the purpose of the items, For example, “Academic Success tools.”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7D591EB2" id="Group 15" o:spid="_x0000_s1034" alt="THE LANGUAGE IN THE TABLES BELOW REFLECTS THE PURPOSE OF THE ITEMS, FOR EXAMPLE, “ACADEMIC SUCCESS TOOLS.”" style="width:336.3pt;height:78.5pt;mso-position-horizontal-relative:char;mso-position-vertical-relative:line" coordsize="35957,9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">
                <v:rect id="Rectangle 16" o:spid="_x0000_s1035" alt="&quot;&quot;" style="position:absolute;width:35957;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" fillcolor="#74e8f4" stroked="f" strokeweight="2pt">
                  <v:textbox>
                    <w:txbxContent>
                      <w:p w14:paraId="3DF976BA" w14:textId="77777777" w:rsidR="00541AE7" w:rsidRDefault="00541AE7">
                        <w:pPr>
                          <w:jc w:val="center"/>
                          <w:rPr>
                            <w:rFonts w:asciiTheme="majorHAnsi" w:eastAsiaTheme="majorEastAsia" w:hAnsiTheme="majorHAnsi" w:cstheme="majorBidi"/>
                            <w:color w:val="FFFFFF" w:themeColor="background1"/>
                            <w:szCs w:val="28"/>
                          </w:rPr>
                        </w:pPr>
                      </w:p>
                    </w:txbxContent>
                  </v:textbox>
                </v:rect>
                <v:shape id="Text Box 17" o:spid="_x0000_s1036" type="#_x0000_t202" alt="&quot;&quot;" style="position:absolute;top:2526;width:35957;height:7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" filled="f" stroked="f" strokeweight=".5pt">
                  <v:textbox inset=",7.2pt,,0">
                    <w:txbxContent>
                      <w:p w14:paraId="264C8DD2" w14:textId="1B4EA0DD" w:rsidR="00541AE7" w:rsidRPr="00465142" w:rsidRDefault="00541AE7">
                        <w:pPr>
                          <w:rPr>
                            <w:rFonts w:asciiTheme="minorHAnsi" w:hAnsiTheme="minorHAnsi" w:cstheme="minorHAnsi"/>
                            <w:caps/>
                            <w:sz w:val="26"/>
                            <w:szCs w:val="26"/>
                          </w:rPr>
                        </w:pPr>
                        <w:r w:rsidRPr="00465142">
                          <w:rPr>
                            <w:rFonts w:asciiTheme="minorHAnsi" w:hAnsiTheme="minorHAnsi" w:cstheme="minorHAnsi"/>
                            <w:caps/>
                            <w:sz w:val="26"/>
                            <w:szCs w:val="26"/>
                          </w:rPr>
                          <w:t>The language in the tables below reflects the purpose of the items, For example, “Academic Success tools.”</w:t>
                        </w:r>
                      </w:p>
                    </w:txbxContent>
                  </v:textbox>
                </v:shape>
                <w10:anchorlock/>
              </v:group>
            </w:pict>
          </mc:Fallback>
        </mc:AlternateContent>
      </w:r>
    </w:p>
    <w:p w14:paraId="12F7049A" w14:textId="77777777" w:rsidR="00856390" w:rsidRDefault="00856390">
      <w:pPr>
        <w:spacing w:after="200" w:line="276" w:lineRule="auto"/>
      </w:pPr>
    </w:p>
    <w:p w14:paraId="17F58ADD" w14:textId="01D6F79F" w:rsidR="00856390" w:rsidRDefault="00856390" w:rsidP="003F697E"/>
    <w:tbl>
      <w:tblPr>
        <w:tblW w:w="5000" w:type="pct"/>
        <w:tblLayout w:type="fixed"/>
        <w:tblCellMar>
          <w:top w:w="14" w:type="dxa"/>
          <w:left w:w="58" w:type="dxa"/>
          <w:bottom w:w="14" w:type="dxa"/>
          <w:right w:w="58" w:type="dxa"/>
        </w:tblCellMar>
        <w:tblLook w:val="01C0" w:firstRow="0" w:lastRow="1" w:firstColumn="1" w:lastColumn="1" w:noHBand="0" w:noVBand="0"/>
      </w:tblPr>
      <w:tblGrid>
        <w:gridCol w:w="1689"/>
        <w:gridCol w:w="1821"/>
        <w:gridCol w:w="3330"/>
        <w:gridCol w:w="2520"/>
      </w:tblGrid>
      <w:tr w:rsidR="008C3722" w:rsidRPr="00BF6639" w14:paraId="2356AB70" w14:textId="77777777" w:rsidTr="006D60AC">
        <w:trPr>
          <w:trHeight w:val="20"/>
        </w:trPr>
        <w:tc>
          <w:tcPr>
            <w:tcW w:w="5000" w:type="pct"/>
            <w:gridSpan w:val="4"/>
            <w:tcBorders>
              <w:bottom w:val="single" w:sz="4" w:space="0" w:color="000000"/>
            </w:tcBorders>
            <w:shd w:val="clear" w:color="auto" w:fill="auto"/>
          </w:tcPr>
          <w:p w14:paraId="730509D2" w14:textId="77777777" w:rsidR="008C3722" w:rsidRPr="00BF6639" w:rsidRDefault="008C3722" w:rsidP="00541AE7">
            <w:pPr>
              <w:pStyle w:val="Heading3"/>
              <w:rPr>
                <w:rFonts w:eastAsia="Times New Roman" w:cs="Times New Roman"/>
                <w:bCs/>
                <w:szCs w:val="28"/>
              </w:rPr>
            </w:pPr>
            <w:bookmarkStart w:id="44" w:name="_Toc50623536"/>
            <w:bookmarkStart w:id="45" w:name="_Toc50625657"/>
            <w:r w:rsidRPr="00BF6639">
              <w:t>Table 2-2a. MTGU Guidelines for Specific Costs – Chaperoning/Professional Development</w:t>
            </w:r>
            <w:bookmarkEnd w:id="44"/>
            <w:bookmarkEnd w:id="45"/>
          </w:p>
        </w:tc>
      </w:tr>
      <w:tr w:rsidR="008C3722" w:rsidRPr="00BF6639" w14:paraId="2378B1FA" w14:textId="77777777" w:rsidTr="009B773A">
        <w:trPr>
          <w:cantSplit/>
          <w:trHeight w:val="20"/>
          <w:tblHeader/>
        </w:trPr>
        <w:tc>
          <w:tcPr>
            <w:tcW w:w="5000" w:type="pct"/>
            <w:gridSpan w:val="4"/>
            <w:tcBorders>
              <w:top w:val="single" w:sz="4" w:space="0" w:color="000000"/>
            </w:tcBorders>
            <w:shd w:val="clear" w:color="auto" w:fill="74E8F4"/>
          </w:tcPr>
          <w:p w14:paraId="4EFB9BC3" w14:textId="77777777" w:rsidR="008C3722" w:rsidRPr="006B7810" w:rsidRDefault="008C3722" w:rsidP="008C1CF2">
            <w:pPr>
              <w:tabs>
                <w:tab w:val="left" w:pos="920"/>
              </w:tabs>
              <w:ind w:left="144" w:right="144"/>
              <w:jc w:val="center"/>
              <w:rPr>
                <w:rFonts w:asciiTheme="minorHAnsi" w:eastAsia="Times New Roman" w:hAnsiTheme="minorHAnsi" w:cstheme="minorHAnsi"/>
                <w:sz w:val="28"/>
                <w:szCs w:val="28"/>
              </w:rPr>
            </w:pPr>
            <w:r w:rsidRPr="006B7810">
              <w:rPr>
                <w:rFonts w:asciiTheme="minorHAnsi" w:eastAsia="Times New Roman" w:hAnsiTheme="minorHAnsi" w:cstheme="minorHAnsi"/>
                <w:b/>
                <w:bCs/>
                <w:sz w:val="28"/>
                <w:szCs w:val="28"/>
              </w:rPr>
              <w:t>Chaperoning/Professional Development</w:t>
            </w:r>
          </w:p>
          <w:p w14:paraId="25936AE6" w14:textId="77777777" w:rsidR="008C3722" w:rsidRPr="006B7810" w:rsidRDefault="008C3722" w:rsidP="007F53D3">
            <w:pPr>
              <w:pStyle w:val="ListParagraph"/>
              <w:tabs>
                <w:tab w:val="left" w:pos="920"/>
              </w:tabs>
              <w:spacing w:after="120"/>
              <w:ind w:left="144" w:right="144"/>
              <w:rPr>
                <w:rFonts w:asciiTheme="minorHAnsi" w:eastAsia="Times New Roman" w:hAnsiTheme="minorHAnsi" w:cstheme="minorHAnsi"/>
                <w:sz w:val="22"/>
              </w:rPr>
            </w:pPr>
            <w:r w:rsidRPr="006B7810">
              <w:rPr>
                <w:rFonts w:asciiTheme="minorHAnsi" w:eastAsia="Times New Roman" w:hAnsiTheme="minorHAnsi" w:cstheme="minorHAnsi"/>
                <w:i/>
                <w:sz w:val="22"/>
              </w:rPr>
              <w:t>The</w:t>
            </w:r>
            <w:r w:rsidR="00793B1D" w:rsidRPr="006B7810">
              <w:rPr>
                <w:rFonts w:asciiTheme="minorHAnsi" w:eastAsia="Times New Roman" w:hAnsiTheme="minorHAnsi" w:cstheme="minorHAnsi"/>
                <w:i/>
                <w:sz w:val="22"/>
              </w:rPr>
              <w:t>se</w:t>
            </w:r>
            <w:r w:rsidRPr="006B7810">
              <w:rPr>
                <w:rFonts w:asciiTheme="minorHAnsi" w:eastAsia="Times New Roman" w:hAnsiTheme="minorHAnsi" w:cstheme="minorHAnsi"/>
                <w:i/>
                <w:sz w:val="22"/>
              </w:rPr>
              <w:t xml:space="preserve"> guidelines </w:t>
            </w:r>
            <w:r w:rsidR="00B600E9" w:rsidRPr="006B7810">
              <w:rPr>
                <w:rFonts w:asciiTheme="minorHAnsi" w:eastAsia="Times New Roman" w:hAnsiTheme="minorHAnsi" w:cstheme="minorHAnsi"/>
                <w:i/>
                <w:sz w:val="22"/>
              </w:rPr>
              <w:t xml:space="preserve">primarily apply to </w:t>
            </w:r>
            <w:r w:rsidRPr="006B7810">
              <w:rPr>
                <w:rFonts w:asciiTheme="minorHAnsi" w:eastAsia="Times New Roman" w:hAnsiTheme="minorHAnsi" w:cstheme="minorHAnsi"/>
                <w:i/>
                <w:sz w:val="22"/>
              </w:rPr>
              <w:t>staff working outside of the academic year</w:t>
            </w:r>
            <w:r w:rsidR="00B600E9" w:rsidRPr="006B7810">
              <w:rPr>
                <w:rFonts w:asciiTheme="minorHAnsi" w:eastAsia="Times New Roman" w:hAnsiTheme="minorHAnsi" w:cstheme="minorHAnsi"/>
                <w:i/>
                <w:sz w:val="22"/>
              </w:rPr>
              <w:t xml:space="preserve"> (i.e., during the summer period)</w:t>
            </w:r>
            <w:r w:rsidR="006A4E57" w:rsidRPr="006B7810">
              <w:rPr>
                <w:rFonts w:asciiTheme="minorHAnsi" w:eastAsia="Times New Roman" w:hAnsiTheme="minorHAnsi" w:cstheme="minorHAnsi"/>
                <w:i/>
                <w:sz w:val="22"/>
              </w:rPr>
              <w:t>.</w:t>
            </w:r>
          </w:p>
        </w:tc>
      </w:tr>
      <w:tr w:rsidR="008C3722" w:rsidRPr="00BF6639" w14:paraId="0C40CC01" w14:textId="77777777" w:rsidTr="00C202E6">
        <w:trPr>
          <w:trHeight w:val="20"/>
          <w:tblHeader/>
        </w:trPr>
        <w:tc>
          <w:tcPr>
            <w:tcW w:w="902" w:type="pct"/>
            <w:tcBorders>
              <w:top w:val="single" w:sz="4" w:space="0" w:color="000000"/>
              <w:bottom w:val="single" w:sz="4" w:space="0" w:color="000000"/>
              <w:right w:val="single" w:sz="4" w:space="0" w:color="000000"/>
            </w:tcBorders>
            <w:shd w:val="clear" w:color="auto" w:fill="74E8F4"/>
            <w:vAlign w:val="center"/>
          </w:tcPr>
          <w:p w14:paraId="6850950A" w14:textId="77777777" w:rsidR="008C3722" w:rsidRPr="006B7810" w:rsidRDefault="008C3722" w:rsidP="00A533D3">
            <w:pPr>
              <w:tabs>
                <w:tab w:val="left" w:pos="920"/>
              </w:tabs>
              <w:ind w:right="144"/>
              <w:jc w:val="center"/>
              <w:rPr>
                <w:rFonts w:asciiTheme="minorHAnsi" w:eastAsia="Times New Roman" w:hAnsiTheme="minorHAnsi" w:cstheme="minorHAnsi"/>
                <w:sz w:val="22"/>
              </w:rPr>
            </w:pPr>
            <w:r w:rsidRPr="006B7810">
              <w:rPr>
                <w:rFonts w:asciiTheme="minorHAnsi" w:eastAsia="Times New Roman" w:hAnsiTheme="minorHAnsi" w:cstheme="minorHAnsi"/>
                <w:sz w:val="22"/>
              </w:rPr>
              <w:t>Item</w:t>
            </w:r>
          </w:p>
        </w:tc>
        <w:tc>
          <w:tcPr>
            <w:tcW w:w="973" w:type="pct"/>
            <w:tcBorders>
              <w:top w:val="single" w:sz="4" w:space="0" w:color="000000"/>
              <w:left w:val="single" w:sz="4" w:space="0" w:color="000000"/>
              <w:bottom w:val="single" w:sz="4" w:space="0" w:color="000000"/>
              <w:right w:val="single" w:sz="4" w:space="0" w:color="000000"/>
            </w:tcBorders>
            <w:shd w:val="clear" w:color="auto" w:fill="74E8F4"/>
            <w:vAlign w:val="center"/>
          </w:tcPr>
          <w:p w14:paraId="76729CF0" w14:textId="77777777" w:rsidR="008C3722" w:rsidRPr="006B7810" w:rsidRDefault="008C3722" w:rsidP="00A533D3">
            <w:pPr>
              <w:spacing w:line="267" w:lineRule="exact"/>
              <w:ind w:right="144"/>
              <w:jc w:val="center"/>
              <w:rPr>
                <w:rFonts w:asciiTheme="minorHAnsi" w:eastAsia="Times New Roman" w:hAnsiTheme="minorHAnsi" w:cstheme="minorHAnsi"/>
                <w:sz w:val="22"/>
              </w:rPr>
            </w:pPr>
            <w:r w:rsidRPr="006B7810">
              <w:rPr>
                <w:rFonts w:asciiTheme="minorHAnsi" w:eastAsia="Times New Roman" w:hAnsiTheme="minorHAnsi" w:cstheme="minorHAnsi"/>
                <w:sz w:val="22"/>
              </w:rPr>
              <w:t>Budget Category/</w:t>
            </w:r>
          </w:p>
          <w:p w14:paraId="25FB8A24" w14:textId="77777777" w:rsidR="008C3722" w:rsidRPr="006B7810" w:rsidRDefault="008C3722" w:rsidP="00A533D3">
            <w:pPr>
              <w:tabs>
                <w:tab w:val="left" w:pos="920"/>
              </w:tabs>
              <w:ind w:right="144"/>
              <w:jc w:val="center"/>
              <w:rPr>
                <w:rFonts w:asciiTheme="minorHAnsi" w:eastAsia="Times New Roman" w:hAnsiTheme="minorHAnsi" w:cstheme="minorHAnsi"/>
                <w:sz w:val="22"/>
              </w:rPr>
            </w:pPr>
            <w:r w:rsidRPr="006B7810">
              <w:rPr>
                <w:rFonts w:asciiTheme="minorHAnsi" w:eastAsia="Times New Roman" w:hAnsiTheme="minorHAnsi" w:cstheme="minorHAnsi"/>
                <w:sz w:val="22"/>
              </w:rPr>
              <w:t>Sub-Section</w:t>
            </w:r>
          </w:p>
        </w:tc>
        <w:tc>
          <w:tcPr>
            <w:tcW w:w="1779" w:type="pct"/>
            <w:tcBorders>
              <w:top w:val="single" w:sz="4" w:space="0" w:color="000000"/>
              <w:left w:val="single" w:sz="4" w:space="0" w:color="000000"/>
              <w:bottom w:val="single" w:sz="4" w:space="0" w:color="000000"/>
              <w:right w:val="single" w:sz="4" w:space="0" w:color="000000"/>
            </w:tcBorders>
            <w:shd w:val="clear" w:color="auto" w:fill="74E8F4"/>
            <w:vAlign w:val="center"/>
          </w:tcPr>
          <w:p w14:paraId="3DEF50BC" w14:textId="77777777" w:rsidR="008C3722" w:rsidRPr="006B7810" w:rsidRDefault="008C3722" w:rsidP="00A533D3">
            <w:pPr>
              <w:tabs>
                <w:tab w:val="left" w:pos="920"/>
              </w:tabs>
              <w:ind w:right="144"/>
              <w:jc w:val="center"/>
              <w:rPr>
                <w:rFonts w:asciiTheme="minorHAnsi" w:eastAsia="Times New Roman" w:hAnsiTheme="minorHAnsi" w:cstheme="minorHAnsi"/>
                <w:sz w:val="22"/>
              </w:rPr>
            </w:pPr>
            <w:r w:rsidRPr="006B7810">
              <w:rPr>
                <w:rFonts w:asciiTheme="minorHAnsi" w:eastAsia="Times New Roman" w:hAnsiTheme="minorHAnsi" w:cstheme="minorHAnsi"/>
                <w:sz w:val="22"/>
              </w:rPr>
              <w:t>Description</w:t>
            </w:r>
          </w:p>
        </w:tc>
        <w:tc>
          <w:tcPr>
            <w:tcW w:w="1346" w:type="pct"/>
            <w:tcBorders>
              <w:top w:val="single" w:sz="4" w:space="0" w:color="000000"/>
              <w:left w:val="single" w:sz="4" w:space="0" w:color="000000"/>
              <w:bottom w:val="single" w:sz="4" w:space="0" w:color="000000"/>
            </w:tcBorders>
            <w:shd w:val="clear" w:color="auto" w:fill="74E8F4"/>
            <w:vAlign w:val="center"/>
          </w:tcPr>
          <w:p w14:paraId="20F904FB" w14:textId="77777777" w:rsidR="008C3722" w:rsidRPr="006B7810" w:rsidRDefault="008C3722" w:rsidP="00A533D3">
            <w:pPr>
              <w:tabs>
                <w:tab w:val="left" w:pos="920"/>
              </w:tabs>
              <w:ind w:right="144"/>
              <w:jc w:val="center"/>
              <w:rPr>
                <w:rFonts w:asciiTheme="minorHAnsi" w:eastAsia="Times New Roman" w:hAnsiTheme="minorHAnsi" w:cstheme="minorHAnsi"/>
                <w:sz w:val="22"/>
              </w:rPr>
            </w:pPr>
            <w:r w:rsidRPr="006B7810">
              <w:rPr>
                <w:rFonts w:asciiTheme="minorHAnsi" w:eastAsia="Times New Roman" w:hAnsiTheme="minorHAnsi" w:cstheme="minorHAnsi"/>
                <w:sz w:val="22"/>
              </w:rPr>
              <w:t>Amount</w:t>
            </w:r>
          </w:p>
        </w:tc>
      </w:tr>
      <w:tr w:rsidR="008C3722" w:rsidRPr="00BF6639" w14:paraId="10C1BE5F" w14:textId="77777777" w:rsidTr="00C202E6">
        <w:trPr>
          <w:cantSplit/>
          <w:trHeight w:val="20"/>
        </w:trPr>
        <w:tc>
          <w:tcPr>
            <w:tcW w:w="902" w:type="pct"/>
            <w:tcBorders>
              <w:top w:val="single" w:sz="4" w:space="0" w:color="000000"/>
              <w:bottom w:val="single" w:sz="4" w:space="0" w:color="000000"/>
              <w:right w:val="single" w:sz="4" w:space="0" w:color="000000"/>
            </w:tcBorders>
          </w:tcPr>
          <w:p w14:paraId="2CDF0C65" w14:textId="77777777" w:rsidR="008C3722" w:rsidRPr="006B7810" w:rsidRDefault="008C3722" w:rsidP="008C1CF2">
            <w:pPr>
              <w:tabs>
                <w:tab w:val="left" w:pos="920"/>
              </w:tabs>
              <w:ind w:right="144"/>
              <w:rPr>
                <w:rFonts w:asciiTheme="minorHAnsi" w:eastAsia="Times New Roman" w:hAnsiTheme="minorHAnsi" w:cstheme="minorHAnsi"/>
                <w:sz w:val="20"/>
                <w:szCs w:val="20"/>
              </w:rPr>
            </w:pPr>
            <w:r w:rsidRPr="006B7810">
              <w:rPr>
                <w:rFonts w:asciiTheme="minorHAnsi" w:hAnsiTheme="minorHAnsi" w:cstheme="minorHAnsi"/>
                <w:sz w:val="20"/>
                <w:szCs w:val="20"/>
              </w:rPr>
              <w:t>Chaperone Pay or Stipend</w:t>
            </w:r>
          </w:p>
        </w:tc>
        <w:tc>
          <w:tcPr>
            <w:tcW w:w="973" w:type="pct"/>
            <w:tcBorders>
              <w:top w:val="single" w:sz="4" w:space="0" w:color="000000"/>
              <w:left w:val="single" w:sz="4" w:space="0" w:color="000000"/>
              <w:bottom w:val="single" w:sz="4" w:space="0" w:color="000000"/>
              <w:right w:val="single" w:sz="4" w:space="0" w:color="000000"/>
            </w:tcBorders>
          </w:tcPr>
          <w:p w14:paraId="03EB43DB" w14:textId="77777777" w:rsidR="008C3722" w:rsidRPr="006B7810" w:rsidRDefault="008C3722" w:rsidP="008C1CF2">
            <w:pPr>
              <w:tabs>
                <w:tab w:val="left" w:pos="920"/>
              </w:tabs>
              <w:ind w:right="144"/>
              <w:rPr>
                <w:rFonts w:asciiTheme="minorHAnsi" w:hAnsiTheme="minorHAnsi" w:cstheme="minorHAnsi"/>
                <w:sz w:val="20"/>
                <w:szCs w:val="20"/>
              </w:rPr>
            </w:pPr>
            <w:r w:rsidRPr="006B7810">
              <w:rPr>
                <w:rFonts w:asciiTheme="minorHAnsi" w:hAnsiTheme="minorHAnsi" w:cstheme="minorHAnsi"/>
                <w:sz w:val="20"/>
                <w:szCs w:val="20"/>
              </w:rPr>
              <w:t>Personnel Services - Salaries/Stipends/Hourly Wages</w:t>
            </w:r>
          </w:p>
        </w:tc>
        <w:tc>
          <w:tcPr>
            <w:tcW w:w="1779" w:type="pct"/>
            <w:tcBorders>
              <w:top w:val="single" w:sz="4" w:space="0" w:color="000000"/>
              <w:left w:val="single" w:sz="4" w:space="0" w:color="000000"/>
              <w:bottom w:val="single" w:sz="4" w:space="0" w:color="000000"/>
              <w:right w:val="single" w:sz="4" w:space="0" w:color="000000"/>
            </w:tcBorders>
          </w:tcPr>
          <w:p w14:paraId="7396CEC5" w14:textId="77777777" w:rsidR="008C3722" w:rsidRPr="006B7810" w:rsidRDefault="008C3722" w:rsidP="008C1CF2">
            <w:pPr>
              <w:tabs>
                <w:tab w:val="left" w:pos="920"/>
              </w:tabs>
              <w:ind w:right="144"/>
              <w:rPr>
                <w:rFonts w:asciiTheme="minorHAnsi" w:eastAsia="Times New Roman" w:hAnsiTheme="minorHAnsi" w:cstheme="minorHAnsi"/>
                <w:sz w:val="20"/>
                <w:szCs w:val="20"/>
              </w:rPr>
            </w:pPr>
            <w:r w:rsidRPr="006B7810">
              <w:rPr>
                <w:rFonts w:asciiTheme="minorHAnsi" w:hAnsiTheme="minorHAnsi" w:cstheme="minorHAnsi"/>
                <w:sz w:val="20"/>
                <w:szCs w:val="20"/>
              </w:rPr>
              <w:t>Chaperoning activities include riding in a bus or car, staying in a motel, and/or attending an activity for the purpose of managing and assisting students</w:t>
            </w:r>
            <w:r w:rsidR="000052DE" w:rsidRPr="006B7810">
              <w:rPr>
                <w:rFonts w:asciiTheme="minorHAnsi" w:hAnsiTheme="minorHAnsi" w:cstheme="minorHAnsi"/>
                <w:sz w:val="20"/>
                <w:szCs w:val="20"/>
              </w:rPr>
              <w:t xml:space="preserve"> during GEAR UP supported activities</w:t>
            </w:r>
            <w:r w:rsidRPr="006B7810">
              <w:rPr>
                <w:rFonts w:asciiTheme="minorHAnsi" w:hAnsiTheme="minorHAnsi" w:cstheme="minorHAnsi"/>
                <w:sz w:val="20"/>
                <w:szCs w:val="20"/>
              </w:rPr>
              <w:t>.</w:t>
            </w:r>
          </w:p>
        </w:tc>
        <w:tc>
          <w:tcPr>
            <w:tcW w:w="1346" w:type="pct"/>
            <w:tcBorders>
              <w:top w:val="single" w:sz="4" w:space="0" w:color="000000"/>
              <w:left w:val="single" w:sz="4" w:space="0" w:color="000000"/>
              <w:bottom w:val="single" w:sz="4" w:space="0" w:color="000000"/>
            </w:tcBorders>
          </w:tcPr>
          <w:p w14:paraId="7B874DD4" w14:textId="77777777" w:rsidR="008C3722" w:rsidRPr="006B7810" w:rsidRDefault="008C3722" w:rsidP="008C1CF2">
            <w:pPr>
              <w:tabs>
                <w:tab w:val="left" w:pos="920"/>
              </w:tabs>
              <w:ind w:right="144"/>
              <w:rPr>
                <w:rFonts w:asciiTheme="minorHAnsi" w:eastAsia="Times New Roman" w:hAnsiTheme="minorHAnsi" w:cstheme="minorHAnsi"/>
                <w:sz w:val="20"/>
                <w:szCs w:val="20"/>
              </w:rPr>
            </w:pPr>
            <w:r w:rsidRPr="006B7810">
              <w:rPr>
                <w:rFonts w:asciiTheme="minorHAnsi" w:hAnsiTheme="minorHAnsi" w:cstheme="minorHAnsi"/>
                <w:sz w:val="20"/>
                <w:szCs w:val="20"/>
              </w:rPr>
              <w:t>The maximum hourly rate is $15 per hour. The maximum hours per day is 16.</w:t>
            </w:r>
          </w:p>
        </w:tc>
      </w:tr>
      <w:tr w:rsidR="008C3722" w:rsidRPr="00BF6639" w14:paraId="41E78C08" w14:textId="77777777" w:rsidTr="00C202E6">
        <w:trPr>
          <w:trHeight w:val="20"/>
        </w:trPr>
        <w:tc>
          <w:tcPr>
            <w:tcW w:w="902" w:type="pct"/>
            <w:tcBorders>
              <w:top w:val="single" w:sz="4" w:space="0" w:color="000000"/>
              <w:bottom w:val="single" w:sz="4" w:space="0" w:color="000000"/>
              <w:right w:val="single" w:sz="4" w:space="0" w:color="000000"/>
            </w:tcBorders>
          </w:tcPr>
          <w:p w14:paraId="73B0FBD4" w14:textId="77777777" w:rsidR="008C3722" w:rsidRPr="006B7810" w:rsidRDefault="008C3722" w:rsidP="008C1CF2">
            <w:pPr>
              <w:tabs>
                <w:tab w:val="left" w:pos="920"/>
              </w:tabs>
              <w:ind w:right="144"/>
              <w:rPr>
                <w:rFonts w:asciiTheme="minorHAnsi" w:eastAsia="Times New Roman" w:hAnsiTheme="minorHAnsi" w:cstheme="minorHAnsi"/>
                <w:sz w:val="20"/>
                <w:szCs w:val="20"/>
              </w:rPr>
            </w:pPr>
            <w:r w:rsidRPr="006B7810">
              <w:rPr>
                <w:rFonts w:asciiTheme="minorHAnsi" w:hAnsiTheme="minorHAnsi" w:cstheme="minorHAnsi"/>
                <w:sz w:val="20"/>
                <w:szCs w:val="20"/>
              </w:rPr>
              <w:t>Driver Pay or Stipend</w:t>
            </w:r>
          </w:p>
        </w:tc>
        <w:tc>
          <w:tcPr>
            <w:tcW w:w="973" w:type="pct"/>
            <w:tcBorders>
              <w:top w:val="single" w:sz="4" w:space="0" w:color="000000"/>
              <w:left w:val="single" w:sz="4" w:space="0" w:color="000000"/>
              <w:bottom w:val="single" w:sz="4" w:space="0" w:color="000000"/>
              <w:right w:val="single" w:sz="4" w:space="0" w:color="000000"/>
            </w:tcBorders>
          </w:tcPr>
          <w:p w14:paraId="67B9F27E" w14:textId="77777777" w:rsidR="008C3722" w:rsidRPr="006B7810" w:rsidRDefault="008C3722" w:rsidP="008C1CF2">
            <w:pPr>
              <w:tabs>
                <w:tab w:val="left" w:pos="920"/>
              </w:tabs>
              <w:ind w:right="144"/>
              <w:rPr>
                <w:rFonts w:asciiTheme="minorHAnsi" w:hAnsiTheme="minorHAnsi" w:cstheme="minorHAnsi"/>
                <w:sz w:val="20"/>
                <w:szCs w:val="20"/>
              </w:rPr>
            </w:pPr>
            <w:r w:rsidRPr="006B7810">
              <w:rPr>
                <w:rFonts w:asciiTheme="minorHAnsi" w:hAnsiTheme="minorHAnsi" w:cstheme="minorHAnsi"/>
                <w:sz w:val="20"/>
                <w:szCs w:val="20"/>
              </w:rPr>
              <w:t>Personnel Services - Salaries/Stipends/Hourly Wages</w:t>
            </w:r>
          </w:p>
        </w:tc>
        <w:tc>
          <w:tcPr>
            <w:tcW w:w="1779" w:type="pct"/>
            <w:tcBorders>
              <w:top w:val="single" w:sz="4" w:space="0" w:color="000000"/>
              <w:left w:val="single" w:sz="4" w:space="0" w:color="000000"/>
              <w:bottom w:val="single" w:sz="4" w:space="0" w:color="000000"/>
              <w:right w:val="single" w:sz="4" w:space="0" w:color="000000"/>
            </w:tcBorders>
          </w:tcPr>
          <w:p w14:paraId="6398BCFD" w14:textId="77777777" w:rsidR="008C3722" w:rsidRPr="006B7810" w:rsidRDefault="008C3722" w:rsidP="008C1CF2">
            <w:pPr>
              <w:tabs>
                <w:tab w:val="left" w:pos="920"/>
              </w:tabs>
              <w:ind w:right="144"/>
              <w:rPr>
                <w:rFonts w:asciiTheme="minorHAnsi" w:eastAsia="Times New Roman" w:hAnsiTheme="minorHAnsi" w:cstheme="minorHAnsi"/>
                <w:sz w:val="20"/>
                <w:szCs w:val="20"/>
              </w:rPr>
            </w:pPr>
            <w:r w:rsidRPr="006B7810">
              <w:rPr>
                <w:rFonts w:asciiTheme="minorHAnsi" w:hAnsiTheme="minorHAnsi" w:cstheme="minorHAnsi"/>
                <w:sz w:val="20"/>
                <w:szCs w:val="20"/>
              </w:rPr>
              <w:t>Hourly rate can be applied for student activities for which a school vehicle or personal vehicle is used. Hours should include all time on a given trip in which payee is designated as a driver.</w:t>
            </w:r>
          </w:p>
        </w:tc>
        <w:tc>
          <w:tcPr>
            <w:tcW w:w="1346" w:type="pct"/>
            <w:tcBorders>
              <w:top w:val="single" w:sz="4" w:space="0" w:color="000000"/>
              <w:left w:val="single" w:sz="4" w:space="0" w:color="000000"/>
              <w:bottom w:val="single" w:sz="4" w:space="0" w:color="000000"/>
            </w:tcBorders>
          </w:tcPr>
          <w:p w14:paraId="7597215B" w14:textId="77777777" w:rsidR="008C3722" w:rsidRPr="006B7810" w:rsidRDefault="008C3722" w:rsidP="008C1CF2">
            <w:pPr>
              <w:tabs>
                <w:tab w:val="left" w:pos="920"/>
              </w:tabs>
              <w:ind w:right="144"/>
              <w:rPr>
                <w:rFonts w:asciiTheme="minorHAnsi" w:eastAsia="Times New Roman" w:hAnsiTheme="minorHAnsi" w:cstheme="minorHAnsi"/>
                <w:sz w:val="20"/>
                <w:szCs w:val="20"/>
              </w:rPr>
            </w:pPr>
            <w:r w:rsidRPr="006B7810">
              <w:rPr>
                <w:rFonts w:asciiTheme="minorHAnsi" w:hAnsiTheme="minorHAnsi" w:cstheme="minorHAnsi"/>
                <w:sz w:val="20"/>
                <w:szCs w:val="20"/>
              </w:rPr>
              <w:t>The maximum hourly rate is $20 per hour.</w:t>
            </w:r>
          </w:p>
        </w:tc>
      </w:tr>
      <w:tr w:rsidR="008C3722" w:rsidRPr="00BF6639" w14:paraId="15CCCDAA" w14:textId="77777777" w:rsidTr="00C202E6">
        <w:trPr>
          <w:trHeight w:val="20"/>
        </w:trPr>
        <w:tc>
          <w:tcPr>
            <w:tcW w:w="902" w:type="pct"/>
            <w:tcBorders>
              <w:top w:val="single" w:sz="4" w:space="0" w:color="000000"/>
              <w:bottom w:val="single" w:sz="4" w:space="0" w:color="000000"/>
              <w:right w:val="single" w:sz="4" w:space="0" w:color="000000"/>
            </w:tcBorders>
          </w:tcPr>
          <w:p w14:paraId="6AF3DF01" w14:textId="77777777" w:rsidR="008C3722" w:rsidRPr="006B7810" w:rsidRDefault="008C3722" w:rsidP="008C1CF2">
            <w:pPr>
              <w:tabs>
                <w:tab w:val="left" w:pos="920"/>
              </w:tabs>
              <w:ind w:right="144"/>
              <w:rPr>
                <w:rFonts w:asciiTheme="minorHAnsi" w:eastAsia="Times New Roman" w:hAnsiTheme="minorHAnsi" w:cstheme="minorHAnsi"/>
                <w:sz w:val="20"/>
                <w:szCs w:val="20"/>
              </w:rPr>
            </w:pPr>
            <w:r w:rsidRPr="006B7810">
              <w:rPr>
                <w:rFonts w:asciiTheme="minorHAnsi" w:hAnsiTheme="minorHAnsi" w:cstheme="minorHAnsi"/>
                <w:sz w:val="20"/>
                <w:szCs w:val="20"/>
              </w:rPr>
              <w:t>Professional Development Stipend</w:t>
            </w:r>
          </w:p>
        </w:tc>
        <w:tc>
          <w:tcPr>
            <w:tcW w:w="973" w:type="pct"/>
            <w:tcBorders>
              <w:top w:val="single" w:sz="4" w:space="0" w:color="000000"/>
              <w:left w:val="single" w:sz="4" w:space="0" w:color="000000"/>
              <w:bottom w:val="single" w:sz="4" w:space="0" w:color="000000"/>
              <w:right w:val="single" w:sz="4" w:space="0" w:color="000000"/>
            </w:tcBorders>
          </w:tcPr>
          <w:p w14:paraId="28BF09DF" w14:textId="77777777" w:rsidR="008C3722" w:rsidRPr="006B7810" w:rsidRDefault="008C3722" w:rsidP="008C1CF2">
            <w:pPr>
              <w:tabs>
                <w:tab w:val="left" w:pos="920"/>
              </w:tabs>
              <w:ind w:right="144"/>
              <w:rPr>
                <w:rFonts w:asciiTheme="minorHAnsi" w:hAnsiTheme="minorHAnsi" w:cstheme="minorHAnsi"/>
                <w:sz w:val="20"/>
                <w:szCs w:val="20"/>
              </w:rPr>
            </w:pPr>
            <w:r w:rsidRPr="006B7810">
              <w:rPr>
                <w:rFonts w:asciiTheme="minorHAnsi" w:hAnsiTheme="minorHAnsi" w:cstheme="minorHAnsi"/>
                <w:sz w:val="20"/>
                <w:szCs w:val="20"/>
              </w:rPr>
              <w:t>Personnel Services - Salaries/Stipends/Hourly Wages</w:t>
            </w:r>
          </w:p>
        </w:tc>
        <w:tc>
          <w:tcPr>
            <w:tcW w:w="1779" w:type="pct"/>
            <w:tcBorders>
              <w:top w:val="single" w:sz="4" w:space="0" w:color="000000"/>
              <w:left w:val="single" w:sz="4" w:space="0" w:color="000000"/>
              <w:bottom w:val="single" w:sz="4" w:space="0" w:color="000000"/>
              <w:right w:val="single" w:sz="4" w:space="0" w:color="000000"/>
            </w:tcBorders>
          </w:tcPr>
          <w:p w14:paraId="43EA880D" w14:textId="57B969B8" w:rsidR="008C3722" w:rsidRPr="006B7810" w:rsidRDefault="008C3722" w:rsidP="008C1CF2">
            <w:pPr>
              <w:tabs>
                <w:tab w:val="left" w:pos="920"/>
              </w:tabs>
              <w:ind w:right="144"/>
              <w:rPr>
                <w:rFonts w:asciiTheme="minorHAnsi" w:eastAsia="Times New Roman" w:hAnsiTheme="minorHAnsi" w:cstheme="minorHAnsi"/>
                <w:sz w:val="20"/>
                <w:szCs w:val="20"/>
              </w:rPr>
            </w:pPr>
            <w:r w:rsidRPr="006B7810">
              <w:rPr>
                <w:rFonts w:asciiTheme="minorHAnsi" w:hAnsiTheme="minorHAnsi" w:cstheme="minorHAnsi"/>
                <w:sz w:val="20"/>
                <w:szCs w:val="20"/>
              </w:rPr>
              <w:t xml:space="preserve">Stipends can only be offered to staff beyond contracted time (e.g., during summer period). Stipends cannot be </w:t>
            </w:r>
            <w:r w:rsidR="00051446" w:rsidRPr="006B7810">
              <w:rPr>
                <w:rFonts w:asciiTheme="minorHAnsi" w:hAnsiTheme="minorHAnsi" w:cstheme="minorHAnsi"/>
                <w:sz w:val="20"/>
                <w:szCs w:val="20"/>
              </w:rPr>
              <w:t>o</w:t>
            </w:r>
            <w:r w:rsidR="002D09DD" w:rsidRPr="006B7810">
              <w:rPr>
                <w:rFonts w:asciiTheme="minorHAnsi" w:hAnsiTheme="minorHAnsi" w:cstheme="minorHAnsi"/>
                <w:sz w:val="20"/>
                <w:szCs w:val="20"/>
              </w:rPr>
              <w:t xml:space="preserve">ffered </w:t>
            </w:r>
            <w:r w:rsidRPr="006B7810">
              <w:rPr>
                <w:rFonts w:asciiTheme="minorHAnsi" w:hAnsiTheme="minorHAnsi" w:cstheme="minorHAnsi"/>
                <w:sz w:val="20"/>
                <w:szCs w:val="20"/>
              </w:rPr>
              <w:t>to staff if college credit will be earned or certifications will be awarded as such accolades could bump staff up in pay scale.</w:t>
            </w:r>
          </w:p>
        </w:tc>
        <w:tc>
          <w:tcPr>
            <w:tcW w:w="1346" w:type="pct"/>
            <w:tcBorders>
              <w:top w:val="single" w:sz="4" w:space="0" w:color="000000"/>
              <w:left w:val="single" w:sz="4" w:space="0" w:color="000000"/>
              <w:bottom w:val="single" w:sz="4" w:space="0" w:color="000000"/>
            </w:tcBorders>
          </w:tcPr>
          <w:p w14:paraId="177244F9" w14:textId="77777777" w:rsidR="008C3722" w:rsidRPr="006B7810" w:rsidRDefault="000052DE" w:rsidP="008C1CF2">
            <w:pPr>
              <w:tabs>
                <w:tab w:val="left" w:pos="920"/>
              </w:tabs>
              <w:ind w:right="144"/>
              <w:rPr>
                <w:rFonts w:asciiTheme="minorHAnsi" w:eastAsia="Times New Roman" w:hAnsiTheme="minorHAnsi" w:cstheme="minorHAnsi"/>
                <w:sz w:val="20"/>
                <w:szCs w:val="20"/>
              </w:rPr>
            </w:pPr>
            <w:r w:rsidRPr="006B7810">
              <w:rPr>
                <w:rFonts w:asciiTheme="minorHAnsi" w:hAnsiTheme="minorHAnsi" w:cstheme="minorHAnsi"/>
                <w:sz w:val="20"/>
                <w:szCs w:val="20"/>
              </w:rPr>
              <w:t>District rates for beyond contract time should be followed. In the absence of an established district policy, t</w:t>
            </w:r>
            <w:r w:rsidR="008C3722" w:rsidRPr="006B7810">
              <w:rPr>
                <w:rFonts w:asciiTheme="minorHAnsi" w:hAnsiTheme="minorHAnsi" w:cstheme="minorHAnsi"/>
                <w:sz w:val="20"/>
                <w:szCs w:val="20"/>
              </w:rPr>
              <w:t>he maximum stipend rate is $100 per day.</w:t>
            </w:r>
            <w:r w:rsidR="000B5A58" w:rsidRPr="006B7810">
              <w:rPr>
                <w:rFonts w:asciiTheme="minorHAnsi" w:hAnsiTheme="minorHAnsi" w:cstheme="minorHAnsi"/>
                <w:sz w:val="20"/>
                <w:szCs w:val="20"/>
              </w:rPr>
              <w:t xml:space="preserve"> </w:t>
            </w:r>
            <w:r w:rsidRPr="006B7810">
              <w:rPr>
                <w:rFonts w:asciiTheme="minorHAnsi" w:hAnsiTheme="minorHAnsi" w:cstheme="minorHAnsi"/>
                <w:sz w:val="20"/>
                <w:szCs w:val="20"/>
              </w:rPr>
              <w:t>Written district policy may be requested for documentation purposes.</w:t>
            </w:r>
          </w:p>
        </w:tc>
      </w:tr>
      <w:tr w:rsidR="008C3722" w:rsidRPr="00BF6639" w14:paraId="0885F607" w14:textId="77777777" w:rsidTr="00AF594B">
        <w:trPr>
          <w:trHeight w:val="20"/>
          <w:tblHeader/>
        </w:trPr>
        <w:tc>
          <w:tcPr>
            <w:tcW w:w="5000" w:type="pct"/>
            <w:gridSpan w:val="4"/>
            <w:tcBorders>
              <w:bottom w:val="single" w:sz="4" w:space="0" w:color="000000"/>
            </w:tcBorders>
            <w:shd w:val="clear" w:color="auto" w:fill="auto"/>
          </w:tcPr>
          <w:p w14:paraId="65BB0E31" w14:textId="0C71A91D" w:rsidR="00AF6C87" w:rsidRDefault="00AF6C87" w:rsidP="00541AE7">
            <w:pPr>
              <w:pStyle w:val="Table"/>
              <w:outlineLvl w:val="2"/>
            </w:pPr>
          </w:p>
          <w:p w14:paraId="7F716937" w14:textId="3CDE5F36" w:rsidR="006D60AC" w:rsidRDefault="006D60AC" w:rsidP="00541AE7">
            <w:pPr>
              <w:pStyle w:val="Table"/>
              <w:outlineLvl w:val="2"/>
            </w:pPr>
          </w:p>
          <w:p w14:paraId="39F77AC0" w14:textId="662CF34F" w:rsidR="006D60AC" w:rsidRDefault="006D60AC" w:rsidP="00541AE7">
            <w:pPr>
              <w:pStyle w:val="Table"/>
              <w:outlineLvl w:val="2"/>
            </w:pPr>
          </w:p>
          <w:p w14:paraId="657F1C8D" w14:textId="58773AEB" w:rsidR="006D60AC" w:rsidRDefault="006D60AC" w:rsidP="00541AE7">
            <w:pPr>
              <w:pStyle w:val="Table"/>
              <w:outlineLvl w:val="2"/>
            </w:pPr>
          </w:p>
          <w:p w14:paraId="711C2036" w14:textId="5F0CA576" w:rsidR="006D60AC" w:rsidRDefault="006D60AC" w:rsidP="00541AE7">
            <w:pPr>
              <w:pStyle w:val="Table"/>
              <w:outlineLvl w:val="2"/>
            </w:pPr>
          </w:p>
          <w:p w14:paraId="033484CD" w14:textId="10D7534A" w:rsidR="006D60AC" w:rsidRDefault="006D60AC" w:rsidP="00541AE7">
            <w:pPr>
              <w:pStyle w:val="Table"/>
              <w:outlineLvl w:val="2"/>
            </w:pPr>
          </w:p>
          <w:p w14:paraId="2FA2F4CF" w14:textId="19967926" w:rsidR="006D60AC" w:rsidRDefault="006D60AC" w:rsidP="00541AE7">
            <w:pPr>
              <w:pStyle w:val="Table"/>
              <w:outlineLvl w:val="2"/>
            </w:pPr>
          </w:p>
          <w:p w14:paraId="3CB27960" w14:textId="25E73829" w:rsidR="006D60AC" w:rsidRDefault="006D60AC" w:rsidP="00541AE7">
            <w:pPr>
              <w:pStyle w:val="Table"/>
              <w:outlineLvl w:val="2"/>
            </w:pPr>
          </w:p>
          <w:p w14:paraId="32624008" w14:textId="7E3F4327" w:rsidR="006D60AC" w:rsidRDefault="006D60AC" w:rsidP="00541AE7">
            <w:pPr>
              <w:pStyle w:val="Table"/>
              <w:outlineLvl w:val="2"/>
            </w:pPr>
          </w:p>
          <w:p w14:paraId="5C001D9C" w14:textId="0B7CDFFD" w:rsidR="006D60AC" w:rsidRDefault="006D60AC" w:rsidP="00541AE7">
            <w:pPr>
              <w:pStyle w:val="Table"/>
              <w:outlineLvl w:val="2"/>
            </w:pPr>
          </w:p>
          <w:p w14:paraId="50A9991E" w14:textId="1563F42F" w:rsidR="006D60AC" w:rsidRDefault="006D60AC" w:rsidP="00541AE7">
            <w:pPr>
              <w:pStyle w:val="Table"/>
              <w:outlineLvl w:val="2"/>
            </w:pPr>
          </w:p>
          <w:p w14:paraId="369B7236" w14:textId="047951DF" w:rsidR="006D60AC" w:rsidRDefault="006D60AC" w:rsidP="00541AE7">
            <w:pPr>
              <w:pStyle w:val="Table"/>
              <w:outlineLvl w:val="2"/>
            </w:pPr>
          </w:p>
          <w:p w14:paraId="3D4679BB" w14:textId="53B8CABB" w:rsidR="006D60AC" w:rsidRDefault="006D60AC" w:rsidP="00541AE7">
            <w:pPr>
              <w:pStyle w:val="Table"/>
              <w:outlineLvl w:val="2"/>
            </w:pPr>
          </w:p>
          <w:p w14:paraId="734652EE" w14:textId="6BE85CFC" w:rsidR="006D60AC" w:rsidRDefault="006D60AC" w:rsidP="00541AE7">
            <w:pPr>
              <w:pStyle w:val="Table"/>
              <w:outlineLvl w:val="2"/>
            </w:pPr>
          </w:p>
          <w:p w14:paraId="4C44185F" w14:textId="6B67D2D8" w:rsidR="006D60AC" w:rsidRDefault="006D60AC" w:rsidP="00541AE7">
            <w:pPr>
              <w:pStyle w:val="Table"/>
              <w:outlineLvl w:val="2"/>
            </w:pPr>
          </w:p>
          <w:p w14:paraId="2A0E7AB3" w14:textId="7F199E0B" w:rsidR="008C3722" w:rsidRPr="00BF6639" w:rsidRDefault="008C3722" w:rsidP="00541AE7">
            <w:pPr>
              <w:pStyle w:val="Table"/>
              <w:outlineLvl w:val="2"/>
            </w:pPr>
            <w:bookmarkStart w:id="46" w:name="_Toc50623537"/>
            <w:bookmarkStart w:id="47" w:name="_Toc50625658"/>
            <w:r w:rsidRPr="00BF6639">
              <w:t>Table 2-2b. MTGU Guidelines for Specific Costs – Guest Speakers</w:t>
            </w:r>
            <w:r w:rsidR="00D4369E">
              <w:t>/Facilitators</w:t>
            </w:r>
            <w:bookmarkEnd w:id="46"/>
            <w:bookmarkEnd w:id="47"/>
          </w:p>
        </w:tc>
      </w:tr>
      <w:tr w:rsidR="008C3722" w:rsidRPr="006B7810" w14:paraId="0BE16E67" w14:textId="77777777" w:rsidTr="009B773A">
        <w:trPr>
          <w:trHeight w:val="20"/>
          <w:tblHeader/>
        </w:trPr>
        <w:tc>
          <w:tcPr>
            <w:tcW w:w="5000" w:type="pct"/>
            <w:gridSpan w:val="4"/>
            <w:tcBorders>
              <w:top w:val="single" w:sz="4" w:space="0" w:color="000000"/>
            </w:tcBorders>
            <w:shd w:val="clear" w:color="auto" w:fill="74E8F4"/>
          </w:tcPr>
          <w:p w14:paraId="163C2B95" w14:textId="32ED5D59" w:rsidR="008C3722" w:rsidRPr="006B7810" w:rsidRDefault="008C3722" w:rsidP="008C1CF2">
            <w:pPr>
              <w:tabs>
                <w:tab w:val="left" w:pos="920"/>
              </w:tabs>
              <w:ind w:left="144" w:right="144"/>
              <w:jc w:val="center"/>
              <w:rPr>
                <w:rFonts w:asciiTheme="minorHAnsi" w:eastAsia="Times New Roman" w:hAnsiTheme="minorHAnsi" w:cstheme="minorHAnsi"/>
                <w:sz w:val="28"/>
                <w:szCs w:val="28"/>
              </w:rPr>
            </w:pPr>
            <w:r w:rsidRPr="006B7810">
              <w:rPr>
                <w:rFonts w:asciiTheme="minorHAnsi" w:eastAsia="Times New Roman" w:hAnsiTheme="minorHAnsi" w:cstheme="minorHAnsi"/>
                <w:b/>
                <w:bCs/>
                <w:sz w:val="28"/>
                <w:szCs w:val="28"/>
              </w:rPr>
              <w:t>Guest Speakers/</w:t>
            </w:r>
            <w:r w:rsidR="00D4369E" w:rsidRPr="006B7810">
              <w:rPr>
                <w:rFonts w:asciiTheme="minorHAnsi" w:eastAsia="Times New Roman" w:hAnsiTheme="minorHAnsi" w:cstheme="minorHAnsi"/>
                <w:b/>
                <w:bCs/>
                <w:sz w:val="28"/>
                <w:szCs w:val="28"/>
              </w:rPr>
              <w:t>Facilitators</w:t>
            </w:r>
          </w:p>
          <w:p w14:paraId="1D60C015" w14:textId="5722E158" w:rsidR="009572D1" w:rsidRPr="006B7810" w:rsidRDefault="009C2033" w:rsidP="004277E3">
            <w:pPr>
              <w:pStyle w:val="ListParagraph"/>
              <w:numPr>
                <w:ilvl w:val="0"/>
                <w:numId w:val="36"/>
              </w:numPr>
              <w:tabs>
                <w:tab w:val="left" w:pos="394"/>
              </w:tabs>
              <w:spacing w:after="120"/>
              <w:ind w:left="404" w:right="144" w:hanging="274"/>
              <w:rPr>
                <w:rFonts w:asciiTheme="minorHAnsi" w:eastAsia="Times New Roman" w:hAnsiTheme="minorHAnsi" w:cstheme="minorHAnsi"/>
                <w:bCs/>
                <w:i/>
                <w:sz w:val="22"/>
                <w:u w:val="single"/>
              </w:rPr>
            </w:pPr>
            <w:r w:rsidRPr="006B7810">
              <w:rPr>
                <w:rFonts w:asciiTheme="minorHAnsi" w:eastAsia="Times New Roman" w:hAnsiTheme="minorHAnsi" w:cstheme="minorHAnsi"/>
                <w:i/>
                <w:spacing w:val="3"/>
                <w:sz w:val="22"/>
                <w:u w:val="single"/>
              </w:rPr>
              <w:t xml:space="preserve">Speaking and </w:t>
            </w:r>
            <w:r w:rsidR="00856390" w:rsidRPr="006B7810">
              <w:rPr>
                <w:rFonts w:asciiTheme="minorHAnsi" w:eastAsia="Times New Roman" w:hAnsiTheme="minorHAnsi" w:cstheme="minorHAnsi"/>
                <w:i/>
                <w:spacing w:val="3"/>
                <w:sz w:val="22"/>
                <w:u w:val="single"/>
              </w:rPr>
              <w:t>Facilitator</w:t>
            </w:r>
            <w:r w:rsidRPr="006B7810">
              <w:rPr>
                <w:rFonts w:asciiTheme="minorHAnsi" w:eastAsia="Times New Roman" w:hAnsiTheme="minorHAnsi" w:cstheme="minorHAnsi"/>
                <w:i/>
                <w:spacing w:val="3"/>
                <w:sz w:val="22"/>
                <w:u w:val="single"/>
              </w:rPr>
              <w:t xml:space="preserve"> fees </w:t>
            </w:r>
            <w:r w:rsidRPr="006B7810">
              <w:rPr>
                <w:rFonts w:asciiTheme="minorHAnsi" w:eastAsia="Times New Roman" w:hAnsiTheme="minorHAnsi" w:cstheme="minorHAnsi"/>
                <w:i/>
                <w:spacing w:val="2"/>
                <w:sz w:val="22"/>
                <w:u w:val="single"/>
              </w:rPr>
              <w:t>s</w:t>
            </w:r>
            <w:r w:rsidRPr="006B7810">
              <w:rPr>
                <w:rFonts w:asciiTheme="minorHAnsi" w:eastAsia="Times New Roman" w:hAnsiTheme="minorHAnsi" w:cstheme="minorHAnsi"/>
                <w:i/>
                <w:spacing w:val="-1"/>
                <w:sz w:val="22"/>
                <w:u w:val="single"/>
              </w:rPr>
              <w:t>h</w:t>
            </w:r>
            <w:r w:rsidRPr="006B7810">
              <w:rPr>
                <w:rFonts w:asciiTheme="minorHAnsi" w:eastAsia="Times New Roman" w:hAnsiTheme="minorHAnsi" w:cstheme="minorHAnsi"/>
                <w:i/>
                <w:sz w:val="22"/>
                <w:u w:val="single"/>
              </w:rPr>
              <w:t>all</w:t>
            </w:r>
            <w:r w:rsidRPr="006B7810">
              <w:rPr>
                <w:rFonts w:asciiTheme="minorHAnsi" w:eastAsia="Times New Roman" w:hAnsiTheme="minorHAnsi" w:cstheme="minorHAnsi"/>
                <w:i/>
                <w:spacing w:val="-4"/>
                <w:sz w:val="22"/>
                <w:u w:val="single"/>
              </w:rPr>
              <w:t xml:space="preserve"> </w:t>
            </w:r>
            <w:r w:rsidRPr="006B7810">
              <w:rPr>
                <w:rFonts w:asciiTheme="minorHAnsi" w:eastAsia="Times New Roman" w:hAnsiTheme="minorHAnsi" w:cstheme="minorHAnsi"/>
                <w:i/>
                <w:spacing w:val="1"/>
                <w:sz w:val="22"/>
                <w:u w:val="single"/>
              </w:rPr>
              <w:t>b</w:t>
            </w:r>
            <w:r w:rsidRPr="006B7810">
              <w:rPr>
                <w:rFonts w:asciiTheme="minorHAnsi" w:eastAsia="Times New Roman" w:hAnsiTheme="minorHAnsi" w:cstheme="minorHAnsi"/>
                <w:i/>
                <w:sz w:val="22"/>
                <w:u w:val="single"/>
              </w:rPr>
              <w:t>e</w:t>
            </w:r>
            <w:r w:rsidRPr="006B7810">
              <w:rPr>
                <w:rFonts w:asciiTheme="minorHAnsi" w:eastAsia="Times New Roman" w:hAnsiTheme="minorHAnsi" w:cstheme="minorHAnsi"/>
                <w:i/>
                <w:spacing w:val="-1"/>
                <w:sz w:val="22"/>
                <w:u w:val="single"/>
              </w:rPr>
              <w:t xml:space="preserve"> n</w:t>
            </w:r>
            <w:r w:rsidRPr="006B7810">
              <w:rPr>
                <w:rFonts w:asciiTheme="minorHAnsi" w:eastAsia="Times New Roman" w:hAnsiTheme="minorHAnsi" w:cstheme="minorHAnsi"/>
                <w:i/>
                <w:sz w:val="22"/>
                <w:u w:val="single"/>
              </w:rPr>
              <w:t>o</w:t>
            </w:r>
            <w:r w:rsidRPr="006B7810">
              <w:rPr>
                <w:rFonts w:asciiTheme="minorHAnsi" w:eastAsia="Times New Roman" w:hAnsiTheme="minorHAnsi" w:cstheme="minorHAnsi"/>
                <w:i/>
                <w:spacing w:val="2"/>
                <w:sz w:val="22"/>
                <w:u w:val="single"/>
              </w:rPr>
              <w:t xml:space="preserve"> </w:t>
            </w:r>
            <w:r w:rsidRPr="006B7810">
              <w:rPr>
                <w:rFonts w:asciiTheme="minorHAnsi" w:eastAsia="Times New Roman" w:hAnsiTheme="minorHAnsi" w:cstheme="minorHAnsi"/>
                <w:i/>
                <w:spacing w:val="-4"/>
                <w:sz w:val="22"/>
                <w:u w:val="single"/>
              </w:rPr>
              <w:t>m</w:t>
            </w:r>
            <w:r w:rsidRPr="006B7810">
              <w:rPr>
                <w:rFonts w:asciiTheme="minorHAnsi" w:eastAsia="Times New Roman" w:hAnsiTheme="minorHAnsi" w:cstheme="minorHAnsi"/>
                <w:i/>
                <w:spacing w:val="1"/>
                <w:sz w:val="22"/>
                <w:u w:val="single"/>
              </w:rPr>
              <w:t>or</w:t>
            </w:r>
            <w:r w:rsidRPr="006B7810">
              <w:rPr>
                <w:rFonts w:asciiTheme="minorHAnsi" w:eastAsia="Times New Roman" w:hAnsiTheme="minorHAnsi" w:cstheme="minorHAnsi"/>
                <w:i/>
                <w:sz w:val="22"/>
                <w:u w:val="single"/>
              </w:rPr>
              <w:t>e</w:t>
            </w:r>
            <w:r w:rsidRPr="006B7810">
              <w:rPr>
                <w:rFonts w:asciiTheme="minorHAnsi" w:eastAsia="Times New Roman" w:hAnsiTheme="minorHAnsi" w:cstheme="minorHAnsi"/>
                <w:i/>
                <w:spacing w:val="-3"/>
                <w:sz w:val="22"/>
                <w:u w:val="single"/>
              </w:rPr>
              <w:t xml:space="preserve"> </w:t>
            </w:r>
            <w:r w:rsidRPr="006B7810">
              <w:rPr>
                <w:rFonts w:asciiTheme="minorHAnsi" w:eastAsia="Times New Roman" w:hAnsiTheme="minorHAnsi" w:cstheme="minorHAnsi"/>
                <w:i/>
                <w:sz w:val="22"/>
                <w:u w:val="single"/>
              </w:rPr>
              <w:t>t</w:t>
            </w:r>
            <w:r w:rsidRPr="006B7810">
              <w:rPr>
                <w:rFonts w:asciiTheme="minorHAnsi" w:eastAsia="Times New Roman" w:hAnsiTheme="minorHAnsi" w:cstheme="minorHAnsi"/>
                <w:i/>
                <w:spacing w:val="-1"/>
                <w:sz w:val="22"/>
                <w:u w:val="single"/>
              </w:rPr>
              <w:t>h</w:t>
            </w:r>
            <w:r w:rsidRPr="006B7810">
              <w:rPr>
                <w:rFonts w:asciiTheme="minorHAnsi" w:eastAsia="Times New Roman" w:hAnsiTheme="minorHAnsi" w:cstheme="minorHAnsi"/>
                <w:i/>
                <w:spacing w:val="3"/>
                <w:sz w:val="22"/>
                <w:u w:val="single"/>
              </w:rPr>
              <w:t>a</w:t>
            </w:r>
            <w:r w:rsidRPr="006B7810">
              <w:rPr>
                <w:rFonts w:asciiTheme="minorHAnsi" w:eastAsia="Times New Roman" w:hAnsiTheme="minorHAnsi" w:cstheme="minorHAnsi"/>
                <w:i/>
                <w:sz w:val="22"/>
                <w:u w:val="single"/>
              </w:rPr>
              <w:t>n</w:t>
            </w:r>
            <w:r w:rsidRPr="006B7810">
              <w:rPr>
                <w:rFonts w:asciiTheme="minorHAnsi" w:eastAsia="Times New Roman" w:hAnsiTheme="minorHAnsi" w:cstheme="minorHAnsi"/>
                <w:i/>
                <w:spacing w:val="-4"/>
                <w:sz w:val="22"/>
                <w:u w:val="single"/>
              </w:rPr>
              <w:t xml:space="preserve"> </w:t>
            </w:r>
            <w:r w:rsidR="00636A23" w:rsidRPr="006B7810">
              <w:rPr>
                <w:rFonts w:asciiTheme="minorHAnsi" w:eastAsia="Times New Roman" w:hAnsiTheme="minorHAnsi" w:cstheme="minorHAnsi"/>
                <w:i/>
                <w:spacing w:val="-4"/>
                <w:sz w:val="22"/>
                <w:u w:val="single"/>
              </w:rPr>
              <w:t>10</w:t>
            </w:r>
            <w:r w:rsidRPr="006B7810">
              <w:rPr>
                <w:rFonts w:asciiTheme="minorHAnsi" w:eastAsia="Times New Roman" w:hAnsiTheme="minorHAnsi" w:cstheme="minorHAnsi"/>
                <w:i/>
                <w:sz w:val="22"/>
                <w:u w:val="single"/>
              </w:rPr>
              <w:t>%</w:t>
            </w:r>
            <w:r w:rsidRPr="006B7810">
              <w:rPr>
                <w:rFonts w:asciiTheme="minorHAnsi" w:eastAsia="Times New Roman" w:hAnsiTheme="minorHAnsi" w:cstheme="minorHAnsi"/>
                <w:i/>
                <w:spacing w:val="-3"/>
                <w:sz w:val="22"/>
                <w:u w:val="single"/>
              </w:rPr>
              <w:t xml:space="preserve"> </w:t>
            </w:r>
            <w:r w:rsidRPr="006B7810">
              <w:rPr>
                <w:rFonts w:asciiTheme="minorHAnsi" w:eastAsia="Times New Roman" w:hAnsiTheme="minorHAnsi" w:cstheme="minorHAnsi"/>
                <w:i/>
                <w:spacing w:val="1"/>
                <w:sz w:val="22"/>
                <w:u w:val="single"/>
              </w:rPr>
              <w:t>o</w:t>
            </w:r>
            <w:r w:rsidRPr="006B7810">
              <w:rPr>
                <w:rFonts w:asciiTheme="minorHAnsi" w:eastAsia="Times New Roman" w:hAnsiTheme="minorHAnsi" w:cstheme="minorHAnsi"/>
                <w:i/>
                <w:sz w:val="22"/>
                <w:u w:val="single"/>
              </w:rPr>
              <w:t>f</w:t>
            </w:r>
            <w:r w:rsidRPr="006B7810">
              <w:rPr>
                <w:rFonts w:asciiTheme="minorHAnsi" w:eastAsia="Times New Roman" w:hAnsiTheme="minorHAnsi" w:cstheme="minorHAnsi"/>
                <w:i/>
                <w:spacing w:val="-10"/>
                <w:sz w:val="22"/>
                <w:u w:val="single"/>
              </w:rPr>
              <w:t xml:space="preserve"> </w:t>
            </w:r>
            <w:r w:rsidR="0095101E" w:rsidRPr="006B7810">
              <w:rPr>
                <w:rFonts w:asciiTheme="minorHAnsi" w:eastAsia="Times New Roman" w:hAnsiTheme="minorHAnsi" w:cstheme="minorHAnsi"/>
                <w:i/>
                <w:spacing w:val="-10"/>
                <w:sz w:val="22"/>
                <w:u w:val="single"/>
              </w:rPr>
              <w:t xml:space="preserve">a school’s </w:t>
            </w:r>
            <w:r w:rsidRPr="006B7810">
              <w:rPr>
                <w:rFonts w:asciiTheme="minorHAnsi" w:eastAsia="Times New Roman" w:hAnsiTheme="minorHAnsi" w:cstheme="minorHAnsi"/>
                <w:i/>
                <w:sz w:val="22"/>
                <w:u w:val="single"/>
              </w:rPr>
              <w:t>t</w:t>
            </w:r>
            <w:r w:rsidRPr="006B7810">
              <w:rPr>
                <w:rFonts w:asciiTheme="minorHAnsi" w:eastAsia="Times New Roman" w:hAnsiTheme="minorHAnsi" w:cstheme="minorHAnsi"/>
                <w:i/>
                <w:spacing w:val="1"/>
                <w:sz w:val="22"/>
                <w:u w:val="single"/>
              </w:rPr>
              <w:t>o</w:t>
            </w:r>
            <w:r w:rsidRPr="006B7810">
              <w:rPr>
                <w:rFonts w:asciiTheme="minorHAnsi" w:eastAsia="Times New Roman" w:hAnsiTheme="minorHAnsi" w:cstheme="minorHAnsi"/>
                <w:i/>
                <w:sz w:val="22"/>
                <w:u w:val="single"/>
              </w:rPr>
              <w:t>tal</w:t>
            </w:r>
            <w:r w:rsidRPr="006B7810">
              <w:rPr>
                <w:rFonts w:asciiTheme="minorHAnsi" w:eastAsia="Times New Roman" w:hAnsiTheme="minorHAnsi" w:cstheme="minorHAnsi"/>
                <w:i/>
                <w:spacing w:val="4"/>
                <w:sz w:val="22"/>
                <w:u w:val="single"/>
              </w:rPr>
              <w:t xml:space="preserve"> </w:t>
            </w:r>
            <w:r w:rsidRPr="006B7810">
              <w:rPr>
                <w:rFonts w:asciiTheme="minorHAnsi" w:eastAsia="Times New Roman" w:hAnsiTheme="minorHAnsi" w:cstheme="minorHAnsi"/>
                <w:i/>
                <w:spacing w:val="3"/>
                <w:sz w:val="22"/>
                <w:u w:val="single"/>
              </w:rPr>
              <w:t>a</w:t>
            </w:r>
            <w:r w:rsidRPr="006B7810">
              <w:rPr>
                <w:rFonts w:asciiTheme="minorHAnsi" w:eastAsia="Times New Roman" w:hAnsiTheme="minorHAnsi" w:cstheme="minorHAnsi"/>
                <w:i/>
                <w:spacing w:val="-1"/>
                <w:sz w:val="22"/>
                <w:u w:val="single"/>
              </w:rPr>
              <w:t>n</w:t>
            </w:r>
            <w:r w:rsidRPr="006B7810">
              <w:rPr>
                <w:rFonts w:asciiTheme="minorHAnsi" w:eastAsia="Times New Roman" w:hAnsiTheme="minorHAnsi" w:cstheme="minorHAnsi"/>
                <w:i/>
                <w:spacing w:val="1"/>
                <w:sz w:val="22"/>
                <w:u w:val="single"/>
              </w:rPr>
              <w:t>n</w:t>
            </w:r>
            <w:r w:rsidRPr="006B7810">
              <w:rPr>
                <w:rFonts w:asciiTheme="minorHAnsi" w:eastAsia="Times New Roman" w:hAnsiTheme="minorHAnsi" w:cstheme="minorHAnsi"/>
                <w:i/>
                <w:spacing w:val="-1"/>
                <w:sz w:val="22"/>
                <w:u w:val="single"/>
              </w:rPr>
              <w:t>u</w:t>
            </w:r>
            <w:r w:rsidRPr="006B7810">
              <w:rPr>
                <w:rFonts w:asciiTheme="minorHAnsi" w:eastAsia="Times New Roman" w:hAnsiTheme="minorHAnsi" w:cstheme="minorHAnsi"/>
                <w:i/>
                <w:sz w:val="22"/>
                <w:u w:val="single"/>
              </w:rPr>
              <w:t>al</w:t>
            </w:r>
            <w:r w:rsidR="00B103DF" w:rsidRPr="006B7810">
              <w:rPr>
                <w:rFonts w:asciiTheme="minorHAnsi" w:eastAsia="Times New Roman" w:hAnsiTheme="minorHAnsi" w:cstheme="minorHAnsi"/>
                <w:i/>
                <w:sz w:val="22"/>
                <w:u w:val="single"/>
              </w:rPr>
              <w:t xml:space="preserve"> or summer </w:t>
            </w:r>
            <w:r w:rsidRPr="006B7810">
              <w:rPr>
                <w:rFonts w:asciiTheme="minorHAnsi" w:eastAsia="Times New Roman" w:hAnsiTheme="minorHAnsi" w:cstheme="minorHAnsi"/>
                <w:i/>
                <w:spacing w:val="1"/>
                <w:sz w:val="22"/>
                <w:u w:val="single"/>
              </w:rPr>
              <w:t>b</w:t>
            </w:r>
            <w:r w:rsidRPr="006B7810">
              <w:rPr>
                <w:rFonts w:asciiTheme="minorHAnsi" w:eastAsia="Times New Roman" w:hAnsiTheme="minorHAnsi" w:cstheme="minorHAnsi"/>
                <w:i/>
                <w:spacing w:val="-1"/>
                <w:sz w:val="22"/>
                <w:u w:val="single"/>
              </w:rPr>
              <w:t>u</w:t>
            </w:r>
            <w:r w:rsidRPr="006B7810">
              <w:rPr>
                <w:rFonts w:asciiTheme="minorHAnsi" w:eastAsia="Times New Roman" w:hAnsiTheme="minorHAnsi" w:cstheme="minorHAnsi"/>
                <w:i/>
                <w:spacing w:val="3"/>
                <w:sz w:val="22"/>
                <w:u w:val="single"/>
              </w:rPr>
              <w:t>d</w:t>
            </w:r>
            <w:r w:rsidRPr="006B7810">
              <w:rPr>
                <w:rFonts w:asciiTheme="minorHAnsi" w:eastAsia="Times New Roman" w:hAnsiTheme="minorHAnsi" w:cstheme="minorHAnsi"/>
                <w:i/>
                <w:spacing w:val="-1"/>
                <w:sz w:val="22"/>
                <w:u w:val="single"/>
              </w:rPr>
              <w:t>g</w:t>
            </w:r>
            <w:r w:rsidRPr="006B7810">
              <w:rPr>
                <w:rFonts w:asciiTheme="minorHAnsi" w:eastAsia="Times New Roman" w:hAnsiTheme="minorHAnsi" w:cstheme="minorHAnsi"/>
                <w:i/>
                <w:sz w:val="22"/>
                <w:u w:val="single"/>
              </w:rPr>
              <w:t>et</w:t>
            </w:r>
            <w:r w:rsidRPr="006B7810">
              <w:rPr>
                <w:rFonts w:asciiTheme="minorHAnsi" w:eastAsia="Times New Roman" w:hAnsiTheme="minorHAnsi" w:cstheme="minorHAnsi"/>
                <w:i/>
                <w:spacing w:val="-1"/>
                <w:sz w:val="22"/>
                <w:u w:val="single"/>
              </w:rPr>
              <w:t>.</w:t>
            </w:r>
            <w:r w:rsidR="00B103DF" w:rsidRPr="006B7810">
              <w:rPr>
                <w:rFonts w:asciiTheme="minorHAnsi" w:eastAsia="Times New Roman" w:hAnsiTheme="minorHAnsi" w:cstheme="minorHAnsi"/>
                <w:i/>
                <w:spacing w:val="-1"/>
                <w:sz w:val="22"/>
                <w:u w:val="single"/>
              </w:rPr>
              <w:t xml:space="preserve"> </w:t>
            </w:r>
          </w:p>
          <w:p w14:paraId="23B5AE03" w14:textId="77777777" w:rsidR="008C3722" w:rsidRPr="006B7810" w:rsidRDefault="008C3722" w:rsidP="004277E3">
            <w:pPr>
              <w:pStyle w:val="ListParagraph"/>
              <w:numPr>
                <w:ilvl w:val="0"/>
                <w:numId w:val="36"/>
              </w:numPr>
              <w:tabs>
                <w:tab w:val="left" w:pos="394"/>
              </w:tabs>
              <w:spacing w:after="120"/>
              <w:ind w:left="404" w:right="144" w:hanging="274"/>
              <w:rPr>
                <w:rFonts w:asciiTheme="minorHAnsi" w:eastAsia="Times New Roman" w:hAnsiTheme="minorHAnsi" w:cstheme="minorHAnsi"/>
                <w:bCs/>
                <w:i/>
                <w:sz w:val="22"/>
                <w:u w:val="single"/>
              </w:rPr>
            </w:pPr>
            <w:r w:rsidRPr="006B7810">
              <w:rPr>
                <w:rFonts w:asciiTheme="minorHAnsi" w:eastAsia="Times New Roman" w:hAnsiTheme="minorHAnsi" w:cstheme="minorHAnsi"/>
                <w:bCs/>
                <w:i/>
                <w:sz w:val="22"/>
              </w:rPr>
              <w:t>Content must focus on college/career planning, educational achievement, or other skills and abilities related to academic success. It is strongly recommended that permission is obtained from the GEAR UP program prior to booking a speaker.</w:t>
            </w:r>
          </w:p>
        </w:tc>
      </w:tr>
      <w:tr w:rsidR="008C3722" w:rsidRPr="006B7810" w14:paraId="5D375AF2" w14:textId="77777777" w:rsidTr="00C202E6">
        <w:trPr>
          <w:trHeight w:val="20"/>
          <w:tblHeader/>
        </w:trPr>
        <w:tc>
          <w:tcPr>
            <w:tcW w:w="902" w:type="pct"/>
            <w:tcBorders>
              <w:top w:val="single" w:sz="4" w:space="0" w:color="000000"/>
              <w:bottom w:val="single" w:sz="4" w:space="0" w:color="000000"/>
              <w:right w:val="single" w:sz="4" w:space="0" w:color="000000"/>
            </w:tcBorders>
            <w:shd w:val="clear" w:color="auto" w:fill="F2F2F2" w:themeFill="background1" w:themeFillShade="F2"/>
            <w:vAlign w:val="center"/>
          </w:tcPr>
          <w:p w14:paraId="62551991" w14:textId="77777777" w:rsidR="008C3722" w:rsidRPr="006B7810" w:rsidRDefault="008C3722" w:rsidP="00CE3C7B">
            <w:pPr>
              <w:tabs>
                <w:tab w:val="left" w:pos="920"/>
              </w:tabs>
              <w:ind w:right="144"/>
              <w:jc w:val="center"/>
              <w:rPr>
                <w:rFonts w:asciiTheme="minorHAnsi" w:eastAsia="Times New Roman" w:hAnsiTheme="minorHAnsi" w:cstheme="minorHAnsi"/>
                <w:sz w:val="22"/>
              </w:rPr>
            </w:pPr>
            <w:r w:rsidRPr="006B7810">
              <w:rPr>
                <w:rFonts w:asciiTheme="minorHAnsi" w:eastAsia="Times New Roman" w:hAnsiTheme="minorHAnsi" w:cstheme="minorHAnsi"/>
                <w:sz w:val="22"/>
              </w:rPr>
              <w:t>Item</w:t>
            </w:r>
          </w:p>
        </w:tc>
        <w:tc>
          <w:tcPr>
            <w:tcW w:w="97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5C2B9B2" w14:textId="77777777" w:rsidR="008C3722" w:rsidRPr="006B7810" w:rsidRDefault="008C3722" w:rsidP="00CE3C7B">
            <w:pPr>
              <w:spacing w:line="267" w:lineRule="exact"/>
              <w:ind w:right="144"/>
              <w:jc w:val="center"/>
              <w:rPr>
                <w:rFonts w:asciiTheme="minorHAnsi" w:eastAsia="Times New Roman" w:hAnsiTheme="minorHAnsi" w:cstheme="minorHAnsi"/>
                <w:sz w:val="22"/>
              </w:rPr>
            </w:pPr>
            <w:r w:rsidRPr="006B7810">
              <w:rPr>
                <w:rFonts w:asciiTheme="minorHAnsi" w:eastAsia="Times New Roman" w:hAnsiTheme="minorHAnsi" w:cstheme="minorHAnsi"/>
                <w:sz w:val="22"/>
              </w:rPr>
              <w:t>Budget Category/</w:t>
            </w:r>
          </w:p>
          <w:p w14:paraId="4A5AE2B1" w14:textId="77777777" w:rsidR="008C3722" w:rsidRPr="006B7810" w:rsidRDefault="008C3722" w:rsidP="00CE3C7B">
            <w:pPr>
              <w:tabs>
                <w:tab w:val="left" w:pos="920"/>
              </w:tabs>
              <w:ind w:right="144"/>
              <w:jc w:val="center"/>
              <w:rPr>
                <w:rFonts w:asciiTheme="minorHAnsi" w:eastAsia="Times New Roman" w:hAnsiTheme="minorHAnsi" w:cstheme="minorHAnsi"/>
                <w:sz w:val="22"/>
              </w:rPr>
            </w:pPr>
            <w:r w:rsidRPr="006B7810">
              <w:rPr>
                <w:rFonts w:asciiTheme="minorHAnsi" w:eastAsia="Times New Roman" w:hAnsiTheme="minorHAnsi" w:cstheme="minorHAnsi"/>
                <w:sz w:val="22"/>
              </w:rPr>
              <w:t>Sub-Section</w:t>
            </w:r>
          </w:p>
        </w:tc>
        <w:tc>
          <w:tcPr>
            <w:tcW w:w="177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BB7720D" w14:textId="77777777" w:rsidR="008C3722" w:rsidRPr="006B7810" w:rsidRDefault="008C3722" w:rsidP="00CE3C7B">
            <w:pPr>
              <w:tabs>
                <w:tab w:val="left" w:pos="920"/>
              </w:tabs>
              <w:ind w:right="144"/>
              <w:jc w:val="center"/>
              <w:rPr>
                <w:rFonts w:asciiTheme="minorHAnsi" w:eastAsia="Times New Roman" w:hAnsiTheme="minorHAnsi" w:cstheme="minorHAnsi"/>
                <w:sz w:val="22"/>
              </w:rPr>
            </w:pPr>
            <w:r w:rsidRPr="006B7810">
              <w:rPr>
                <w:rFonts w:asciiTheme="minorHAnsi" w:eastAsia="Times New Roman" w:hAnsiTheme="minorHAnsi" w:cstheme="minorHAnsi"/>
                <w:sz w:val="22"/>
              </w:rPr>
              <w:t>Description</w:t>
            </w:r>
          </w:p>
        </w:tc>
        <w:tc>
          <w:tcPr>
            <w:tcW w:w="1346" w:type="pct"/>
            <w:tcBorders>
              <w:top w:val="single" w:sz="4" w:space="0" w:color="000000"/>
              <w:left w:val="single" w:sz="4" w:space="0" w:color="000000"/>
              <w:bottom w:val="single" w:sz="4" w:space="0" w:color="000000"/>
            </w:tcBorders>
            <w:shd w:val="clear" w:color="auto" w:fill="F2F2F2" w:themeFill="background1" w:themeFillShade="F2"/>
            <w:vAlign w:val="center"/>
          </w:tcPr>
          <w:p w14:paraId="679F16B7" w14:textId="77777777" w:rsidR="008C3722" w:rsidRPr="006B7810" w:rsidRDefault="008C3722" w:rsidP="00CE3C7B">
            <w:pPr>
              <w:tabs>
                <w:tab w:val="left" w:pos="920"/>
              </w:tabs>
              <w:ind w:right="144"/>
              <w:jc w:val="center"/>
              <w:rPr>
                <w:rFonts w:asciiTheme="minorHAnsi" w:eastAsia="Times New Roman" w:hAnsiTheme="minorHAnsi" w:cstheme="minorHAnsi"/>
                <w:sz w:val="22"/>
              </w:rPr>
            </w:pPr>
            <w:r w:rsidRPr="006B7810">
              <w:rPr>
                <w:rFonts w:asciiTheme="minorHAnsi" w:eastAsia="Times New Roman" w:hAnsiTheme="minorHAnsi" w:cstheme="minorHAnsi"/>
                <w:sz w:val="22"/>
              </w:rPr>
              <w:t>Amount</w:t>
            </w:r>
          </w:p>
        </w:tc>
      </w:tr>
      <w:tr w:rsidR="008C3722" w:rsidRPr="006B7810" w14:paraId="28CCB1AE" w14:textId="77777777" w:rsidTr="00C202E6">
        <w:trPr>
          <w:trHeight w:val="20"/>
        </w:trPr>
        <w:tc>
          <w:tcPr>
            <w:tcW w:w="902" w:type="pct"/>
            <w:tcBorders>
              <w:top w:val="single" w:sz="4" w:space="0" w:color="000000"/>
              <w:bottom w:val="single" w:sz="4" w:space="0" w:color="000000"/>
              <w:right w:val="single" w:sz="4" w:space="0" w:color="000000"/>
            </w:tcBorders>
          </w:tcPr>
          <w:p w14:paraId="2FA8E868" w14:textId="77777777" w:rsidR="008C3722" w:rsidRPr="006B7810" w:rsidRDefault="00BF3493" w:rsidP="008C1CF2">
            <w:pPr>
              <w:tabs>
                <w:tab w:val="left" w:pos="920"/>
              </w:tabs>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Contracts for m</w:t>
            </w:r>
            <w:r w:rsidR="008C3722" w:rsidRPr="006B7810">
              <w:rPr>
                <w:rFonts w:asciiTheme="minorHAnsi" w:eastAsia="Times New Roman" w:hAnsiTheme="minorHAnsi" w:cstheme="minorHAnsi"/>
                <w:sz w:val="20"/>
                <w:szCs w:val="20"/>
              </w:rPr>
              <w:t xml:space="preserve">otivational </w:t>
            </w:r>
            <w:r w:rsidRPr="006B7810">
              <w:rPr>
                <w:rFonts w:asciiTheme="minorHAnsi" w:eastAsia="Times New Roman" w:hAnsiTheme="minorHAnsi" w:cstheme="minorHAnsi"/>
                <w:sz w:val="20"/>
                <w:szCs w:val="20"/>
              </w:rPr>
              <w:t>s</w:t>
            </w:r>
            <w:r w:rsidR="008C3722" w:rsidRPr="006B7810">
              <w:rPr>
                <w:rFonts w:asciiTheme="minorHAnsi" w:eastAsia="Times New Roman" w:hAnsiTheme="minorHAnsi" w:cstheme="minorHAnsi"/>
                <w:sz w:val="20"/>
                <w:szCs w:val="20"/>
              </w:rPr>
              <w:t xml:space="preserve">peakers </w:t>
            </w:r>
            <w:r w:rsidRPr="006B7810">
              <w:rPr>
                <w:rFonts w:asciiTheme="minorHAnsi" w:eastAsia="Times New Roman" w:hAnsiTheme="minorHAnsi" w:cstheme="minorHAnsi"/>
                <w:sz w:val="20"/>
                <w:szCs w:val="20"/>
              </w:rPr>
              <w:t>and s</w:t>
            </w:r>
            <w:r w:rsidR="008C3722" w:rsidRPr="006B7810">
              <w:rPr>
                <w:rFonts w:asciiTheme="minorHAnsi" w:eastAsia="Times New Roman" w:hAnsiTheme="minorHAnsi" w:cstheme="minorHAnsi"/>
                <w:sz w:val="20"/>
                <w:szCs w:val="20"/>
              </w:rPr>
              <w:t xml:space="preserve">tudent </w:t>
            </w:r>
            <w:r w:rsidRPr="006B7810">
              <w:rPr>
                <w:rFonts w:asciiTheme="minorHAnsi" w:eastAsia="Times New Roman" w:hAnsiTheme="minorHAnsi" w:cstheme="minorHAnsi"/>
                <w:sz w:val="20"/>
                <w:szCs w:val="20"/>
              </w:rPr>
              <w:t>w</w:t>
            </w:r>
            <w:r w:rsidR="008C3722" w:rsidRPr="006B7810">
              <w:rPr>
                <w:rFonts w:asciiTheme="minorHAnsi" w:eastAsia="Times New Roman" w:hAnsiTheme="minorHAnsi" w:cstheme="minorHAnsi"/>
                <w:sz w:val="20"/>
                <w:szCs w:val="20"/>
              </w:rPr>
              <w:t>orkshop</w:t>
            </w:r>
            <w:r w:rsidRPr="006B7810">
              <w:rPr>
                <w:rFonts w:asciiTheme="minorHAnsi" w:eastAsia="Times New Roman" w:hAnsiTheme="minorHAnsi" w:cstheme="minorHAnsi"/>
                <w:sz w:val="20"/>
                <w:szCs w:val="20"/>
              </w:rPr>
              <w:t xml:space="preserve"> facilitator</w:t>
            </w:r>
            <w:r w:rsidR="008C3722" w:rsidRPr="006B7810">
              <w:rPr>
                <w:rFonts w:asciiTheme="minorHAnsi" w:eastAsia="Times New Roman" w:hAnsiTheme="minorHAnsi" w:cstheme="minorHAnsi"/>
                <w:sz w:val="20"/>
                <w:szCs w:val="20"/>
              </w:rPr>
              <w:t>s</w:t>
            </w:r>
          </w:p>
        </w:tc>
        <w:tc>
          <w:tcPr>
            <w:tcW w:w="973" w:type="pct"/>
            <w:tcBorders>
              <w:top w:val="single" w:sz="4" w:space="0" w:color="000000"/>
              <w:left w:val="single" w:sz="4" w:space="0" w:color="000000"/>
              <w:bottom w:val="single" w:sz="4" w:space="0" w:color="000000"/>
              <w:right w:val="single" w:sz="4" w:space="0" w:color="000000"/>
            </w:tcBorders>
          </w:tcPr>
          <w:p w14:paraId="7DE8A63C" w14:textId="77777777" w:rsidR="008C3722" w:rsidRPr="006B7810" w:rsidRDefault="008C3722" w:rsidP="008C1CF2">
            <w:pPr>
              <w:tabs>
                <w:tab w:val="left" w:pos="920"/>
              </w:tabs>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Operating Exp. -</w:t>
            </w:r>
          </w:p>
          <w:p w14:paraId="613E3E6F" w14:textId="77777777" w:rsidR="008C3722" w:rsidRPr="006B7810" w:rsidRDefault="008C3722" w:rsidP="008C1CF2">
            <w:pPr>
              <w:tabs>
                <w:tab w:val="left" w:pos="920"/>
              </w:tabs>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Contracted Services</w:t>
            </w:r>
          </w:p>
        </w:tc>
        <w:tc>
          <w:tcPr>
            <w:tcW w:w="1779" w:type="pct"/>
            <w:tcBorders>
              <w:top w:val="single" w:sz="4" w:space="0" w:color="000000"/>
              <w:left w:val="single" w:sz="4" w:space="0" w:color="000000"/>
              <w:bottom w:val="single" w:sz="4" w:space="0" w:color="000000"/>
              <w:right w:val="single" w:sz="4" w:space="0" w:color="000000"/>
            </w:tcBorders>
          </w:tcPr>
          <w:p w14:paraId="2BEE253B" w14:textId="77777777" w:rsidR="008C3722" w:rsidRPr="006B7810" w:rsidRDefault="008C3722" w:rsidP="008C1CF2">
            <w:pPr>
              <w:tabs>
                <w:tab w:val="left" w:pos="920"/>
              </w:tabs>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College/career planning and awareness.</w:t>
            </w:r>
          </w:p>
          <w:p w14:paraId="6A171A67" w14:textId="77777777" w:rsidR="008C3722" w:rsidRPr="006B7810" w:rsidRDefault="008C3722" w:rsidP="008C1CF2">
            <w:pPr>
              <w:tabs>
                <w:tab w:val="left" w:pos="920"/>
              </w:tabs>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Leadership and soft skill development.</w:t>
            </w:r>
          </w:p>
          <w:p w14:paraId="135CD6AF" w14:textId="77777777" w:rsidR="008C3722" w:rsidRPr="006B7810" w:rsidRDefault="008C3722" w:rsidP="008C1CF2">
            <w:pPr>
              <w:tabs>
                <w:tab w:val="left" w:pos="920"/>
              </w:tabs>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Preparation or motivational.</w:t>
            </w:r>
          </w:p>
        </w:tc>
        <w:tc>
          <w:tcPr>
            <w:tcW w:w="1346" w:type="pct"/>
            <w:tcBorders>
              <w:top w:val="single" w:sz="4" w:space="0" w:color="000000"/>
              <w:left w:val="single" w:sz="4" w:space="0" w:color="000000"/>
              <w:bottom w:val="single" w:sz="4" w:space="0" w:color="000000"/>
            </w:tcBorders>
          </w:tcPr>
          <w:p w14:paraId="6BA4B550" w14:textId="77777777" w:rsidR="00CA3911" w:rsidRPr="006B7810" w:rsidRDefault="008C3722" w:rsidP="008C1CF2">
            <w:pPr>
              <w:tabs>
                <w:tab w:val="left" w:pos="920"/>
              </w:tabs>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Up to $</w:t>
            </w:r>
            <w:r w:rsidR="002A3A5E" w:rsidRPr="006B7810">
              <w:rPr>
                <w:rFonts w:asciiTheme="minorHAnsi" w:eastAsia="Times New Roman" w:hAnsiTheme="minorHAnsi" w:cstheme="minorHAnsi"/>
                <w:sz w:val="20"/>
                <w:szCs w:val="20"/>
              </w:rPr>
              <w:t>3</w:t>
            </w:r>
            <w:r w:rsidRPr="006B7810">
              <w:rPr>
                <w:rFonts w:asciiTheme="minorHAnsi" w:eastAsia="Times New Roman" w:hAnsiTheme="minorHAnsi" w:cstheme="minorHAnsi"/>
                <w:sz w:val="20"/>
                <w:szCs w:val="20"/>
              </w:rPr>
              <w:t xml:space="preserve">,000 for professional speakers </w:t>
            </w:r>
            <w:r w:rsidR="002A3A5E" w:rsidRPr="006B7810">
              <w:rPr>
                <w:rFonts w:asciiTheme="minorHAnsi" w:eastAsia="Times New Roman" w:hAnsiTheme="minorHAnsi" w:cstheme="minorHAnsi"/>
                <w:sz w:val="20"/>
                <w:szCs w:val="20"/>
              </w:rPr>
              <w:t xml:space="preserve">per event not to exceed $6,000 </w:t>
            </w:r>
            <w:r w:rsidRPr="006B7810">
              <w:rPr>
                <w:rFonts w:asciiTheme="minorHAnsi" w:eastAsia="Times New Roman" w:hAnsiTheme="minorHAnsi" w:cstheme="minorHAnsi"/>
                <w:sz w:val="20"/>
                <w:szCs w:val="20"/>
              </w:rPr>
              <w:t>per school year.</w:t>
            </w:r>
          </w:p>
        </w:tc>
      </w:tr>
      <w:tr w:rsidR="00835A7A" w:rsidRPr="006B7810" w14:paraId="40FE2C40" w14:textId="77777777" w:rsidTr="00C202E6">
        <w:trPr>
          <w:cantSplit/>
          <w:trHeight w:val="20"/>
        </w:trPr>
        <w:tc>
          <w:tcPr>
            <w:tcW w:w="902" w:type="pct"/>
            <w:tcBorders>
              <w:top w:val="single" w:sz="4" w:space="0" w:color="000000"/>
              <w:bottom w:val="single" w:sz="4" w:space="0" w:color="000000"/>
              <w:right w:val="single" w:sz="4" w:space="0" w:color="000000"/>
            </w:tcBorders>
          </w:tcPr>
          <w:p w14:paraId="7CCB6FBB" w14:textId="32FED90E" w:rsidR="00835A7A" w:rsidRPr="006B7810" w:rsidRDefault="00835A7A" w:rsidP="00835A7A">
            <w:pPr>
              <w:tabs>
                <w:tab w:val="left" w:pos="920"/>
              </w:tabs>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Honoraria for motivational speakers</w:t>
            </w:r>
            <w:r w:rsidR="00EE1DA9" w:rsidRPr="006B7810">
              <w:rPr>
                <w:rFonts w:asciiTheme="minorHAnsi" w:eastAsia="Times New Roman" w:hAnsiTheme="minorHAnsi" w:cstheme="minorHAnsi"/>
                <w:sz w:val="20"/>
                <w:szCs w:val="20"/>
              </w:rPr>
              <w:t>,</w:t>
            </w:r>
            <w:r w:rsidRPr="006B7810">
              <w:rPr>
                <w:rFonts w:asciiTheme="minorHAnsi" w:eastAsia="Times New Roman" w:hAnsiTheme="minorHAnsi" w:cstheme="minorHAnsi"/>
                <w:sz w:val="20"/>
                <w:szCs w:val="20"/>
              </w:rPr>
              <w:t xml:space="preserve"> workshop facilitators</w:t>
            </w:r>
            <w:r w:rsidR="00EE1DA9" w:rsidRPr="006B7810">
              <w:rPr>
                <w:rFonts w:asciiTheme="minorHAnsi" w:eastAsia="Times New Roman" w:hAnsiTheme="minorHAnsi" w:cstheme="minorHAnsi"/>
                <w:sz w:val="20"/>
                <w:szCs w:val="20"/>
              </w:rPr>
              <w:t xml:space="preserve">, </w:t>
            </w:r>
            <w:r w:rsidR="003E7B01" w:rsidRPr="006B7810">
              <w:rPr>
                <w:rFonts w:asciiTheme="minorHAnsi" w:eastAsia="Times New Roman" w:hAnsiTheme="minorHAnsi" w:cstheme="minorHAnsi"/>
                <w:sz w:val="20"/>
                <w:szCs w:val="20"/>
              </w:rPr>
              <w:t xml:space="preserve">or </w:t>
            </w:r>
            <w:r w:rsidR="00EE1DA9" w:rsidRPr="006B7810">
              <w:rPr>
                <w:rFonts w:asciiTheme="minorHAnsi" w:eastAsia="Times New Roman" w:hAnsiTheme="minorHAnsi" w:cstheme="minorHAnsi"/>
                <w:sz w:val="20"/>
                <w:szCs w:val="20"/>
              </w:rPr>
              <w:t>college students participating on a student panel</w:t>
            </w:r>
          </w:p>
        </w:tc>
        <w:tc>
          <w:tcPr>
            <w:tcW w:w="973" w:type="pct"/>
            <w:tcBorders>
              <w:top w:val="single" w:sz="4" w:space="0" w:color="000000"/>
              <w:left w:val="single" w:sz="4" w:space="0" w:color="000000"/>
              <w:bottom w:val="single" w:sz="4" w:space="0" w:color="000000"/>
              <w:right w:val="single" w:sz="4" w:space="0" w:color="000000"/>
            </w:tcBorders>
          </w:tcPr>
          <w:p w14:paraId="238A5A43" w14:textId="77777777" w:rsidR="00835A7A" w:rsidRPr="006B7810" w:rsidRDefault="00835A7A" w:rsidP="00835A7A">
            <w:pPr>
              <w:tabs>
                <w:tab w:val="left" w:pos="920"/>
              </w:tabs>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Operating Exp. -</w:t>
            </w:r>
          </w:p>
          <w:p w14:paraId="0DB5839A" w14:textId="77777777" w:rsidR="00835A7A" w:rsidRPr="006B7810" w:rsidRDefault="00835A7A" w:rsidP="00835A7A">
            <w:pPr>
              <w:tabs>
                <w:tab w:val="left" w:pos="920"/>
              </w:tabs>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Other</w:t>
            </w:r>
          </w:p>
        </w:tc>
        <w:tc>
          <w:tcPr>
            <w:tcW w:w="1779" w:type="pct"/>
            <w:tcBorders>
              <w:top w:val="single" w:sz="4" w:space="0" w:color="000000"/>
              <w:left w:val="single" w:sz="4" w:space="0" w:color="000000"/>
              <w:bottom w:val="single" w:sz="4" w:space="0" w:color="000000"/>
              <w:right w:val="single" w:sz="4" w:space="0" w:color="000000"/>
            </w:tcBorders>
          </w:tcPr>
          <w:p w14:paraId="07865476" w14:textId="77777777" w:rsidR="00835A7A" w:rsidRPr="006B7810" w:rsidRDefault="00813468" w:rsidP="00C00B8C">
            <w:pPr>
              <w:tabs>
                <w:tab w:val="left" w:pos="920"/>
              </w:tabs>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A payment for “usual academic activity or activities” with the intent of showing appreciation for participation</w:t>
            </w:r>
            <w:r w:rsidR="00C00B8C" w:rsidRPr="006B7810">
              <w:rPr>
                <w:rFonts w:asciiTheme="minorHAnsi" w:eastAsia="Times New Roman" w:hAnsiTheme="minorHAnsi" w:cstheme="minorHAnsi"/>
                <w:sz w:val="20"/>
                <w:szCs w:val="20"/>
              </w:rPr>
              <w:t xml:space="preserve"> or services provided</w:t>
            </w:r>
            <w:r w:rsidRPr="006B7810">
              <w:rPr>
                <w:rFonts w:asciiTheme="minorHAnsi" w:eastAsia="Times New Roman" w:hAnsiTheme="minorHAnsi" w:cstheme="minorHAnsi"/>
                <w:sz w:val="20"/>
                <w:szCs w:val="20"/>
              </w:rPr>
              <w:t>.</w:t>
            </w:r>
            <w:r w:rsidR="00C00B8C" w:rsidRPr="006B7810">
              <w:rPr>
                <w:rFonts w:asciiTheme="minorHAnsi" w:eastAsia="Times New Roman" w:hAnsiTheme="minorHAnsi" w:cstheme="minorHAnsi"/>
                <w:sz w:val="20"/>
                <w:szCs w:val="20"/>
              </w:rPr>
              <w:t xml:space="preserve"> </w:t>
            </w:r>
            <w:r w:rsidRPr="006B7810">
              <w:rPr>
                <w:rFonts w:asciiTheme="minorHAnsi" w:eastAsia="Times New Roman" w:hAnsiTheme="minorHAnsi" w:cstheme="minorHAnsi"/>
                <w:sz w:val="20"/>
                <w:szCs w:val="20"/>
              </w:rPr>
              <w:t>Activities may include</w:t>
            </w:r>
            <w:r w:rsidR="00C00B8C" w:rsidRPr="006B7810">
              <w:rPr>
                <w:rFonts w:asciiTheme="minorHAnsi" w:eastAsia="Times New Roman" w:hAnsiTheme="minorHAnsi" w:cstheme="minorHAnsi"/>
                <w:sz w:val="20"/>
                <w:szCs w:val="20"/>
              </w:rPr>
              <w:t xml:space="preserve"> but are not limited to l</w:t>
            </w:r>
            <w:r w:rsidRPr="006B7810">
              <w:rPr>
                <w:rFonts w:asciiTheme="minorHAnsi" w:eastAsia="Times New Roman" w:hAnsiTheme="minorHAnsi" w:cstheme="minorHAnsi"/>
                <w:sz w:val="20"/>
                <w:szCs w:val="20"/>
              </w:rPr>
              <w:t>ecturing</w:t>
            </w:r>
            <w:r w:rsidR="00C00B8C" w:rsidRPr="006B7810">
              <w:rPr>
                <w:rFonts w:asciiTheme="minorHAnsi" w:eastAsia="Times New Roman" w:hAnsiTheme="minorHAnsi" w:cstheme="minorHAnsi"/>
                <w:sz w:val="20"/>
                <w:szCs w:val="20"/>
              </w:rPr>
              <w:t>, t</w:t>
            </w:r>
            <w:r w:rsidRPr="006B7810">
              <w:rPr>
                <w:rFonts w:asciiTheme="minorHAnsi" w:eastAsia="Times New Roman" w:hAnsiTheme="minorHAnsi" w:cstheme="minorHAnsi"/>
                <w:sz w:val="20"/>
                <w:szCs w:val="20"/>
              </w:rPr>
              <w:t>eaching</w:t>
            </w:r>
            <w:r w:rsidR="00C00B8C" w:rsidRPr="006B7810">
              <w:rPr>
                <w:rFonts w:asciiTheme="minorHAnsi" w:eastAsia="Times New Roman" w:hAnsiTheme="minorHAnsi" w:cstheme="minorHAnsi"/>
                <w:sz w:val="20"/>
                <w:szCs w:val="20"/>
              </w:rPr>
              <w:t>, s</w:t>
            </w:r>
            <w:r w:rsidRPr="006B7810">
              <w:rPr>
                <w:rFonts w:asciiTheme="minorHAnsi" w:eastAsia="Times New Roman" w:hAnsiTheme="minorHAnsi" w:cstheme="minorHAnsi"/>
                <w:sz w:val="20"/>
                <w:szCs w:val="20"/>
              </w:rPr>
              <w:t xml:space="preserve">haring </w:t>
            </w:r>
            <w:r w:rsidR="00C00B8C" w:rsidRPr="006B7810">
              <w:rPr>
                <w:rFonts w:asciiTheme="minorHAnsi" w:eastAsia="Times New Roman" w:hAnsiTheme="minorHAnsi" w:cstheme="minorHAnsi"/>
                <w:sz w:val="20"/>
                <w:szCs w:val="20"/>
              </w:rPr>
              <w:t>k</w:t>
            </w:r>
            <w:r w:rsidRPr="006B7810">
              <w:rPr>
                <w:rFonts w:asciiTheme="minorHAnsi" w:eastAsia="Times New Roman" w:hAnsiTheme="minorHAnsi" w:cstheme="minorHAnsi"/>
                <w:sz w:val="20"/>
                <w:szCs w:val="20"/>
              </w:rPr>
              <w:t>nowledge</w:t>
            </w:r>
            <w:r w:rsidR="00C00B8C" w:rsidRPr="006B7810">
              <w:rPr>
                <w:rFonts w:asciiTheme="minorHAnsi" w:eastAsia="Times New Roman" w:hAnsiTheme="minorHAnsi" w:cstheme="minorHAnsi"/>
                <w:sz w:val="20"/>
                <w:szCs w:val="20"/>
              </w:rPr>
              <w:t>, p</w:t>
            </w:r>
            <w:r w:rsidRPr="006B7810">
              <w:rPr>
                <w:rFonts w:asciiTheme="minorHAnsi" w:eastAsia="Times New Roman" w:hAnsiTheme="minorHAnsi" w:cstheme="minorHAnsi"/>
                <w:sz w:val="20"/>
                <w:szCs w:val="20"/>
              </w:rPr>
              <w:t>erformance (when the audience is composed of non-paying students and/or open to the general public free of charge)</w:t>
            </w:r>
            <w:r w:rsidR="002413EC" w:rsidRPr="006B7810">
              <w:rPr>
                <w:rFonts w:asciiTheme="minorHAnsi" w:eastAsia="Times New Roman" w:hAnsiTheme="minorHAnsi" w:cstheme="minorHAnsi"/>
                <w:sz w:val="20"/>
                <w:szCs w:val="20"/>
              </w:rPr>
              <w:t>.</w:t>
            </w:r>
          </w:p>
        </w:tc>
        <w:tc>
          <w:tcPr>
            <w:tcW w:w="1346" w:type="pct"/>
            <w:tcBorders>
              <w:top w:val="single" w:sz="4" w:space="0" w:color="000000"/>
              <w:left w:val="single" w:sz="4" w:space="0" w:color="000000"/>
              <w:bottom w:val="single" w:sz="4" w:space="0" w:color="000000"/>
            </w:tcBorders>
          </w:tcPr>
          <w:p w14:paraId="4762D81B" w14:textId="0A9957DA" w:rsidR="00835A7A" w:rsidRPr="006B7810" w:rsidRDefault="00835A7A" w:rsidP="00835A7A">
            <w:pPr>
              <w:tabs>
                <w:tab w:val="left" w:pos="920"/>
              </w:tabs>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Up to a $500 honorarium for non-professional speakers</w:t>
            </w:r>
            <w:r w:rsidR="00552D63" w:rsidRPr="006B7810">
              <w:rPr>
                <w:rFonts w:asciiTheme="minorHAnsi" w:eastAsia="Times New Roman" w:hAnsiTheme="minorHAnsi" w:cstheme="minorHAnsi"/>
                <w:sz w:val="20"/>
                <w:szCs w:val="20"/>
              </w:rPr>
              <w:t>,</w:t>
            </w:r>
            <w:r w:rsidRPr="006B7810">
              <w:rPr>
                <w:rFonts w:asciiTheme="minorHAnsi" w:eastAsia="Times New Roman" w:hAnsiTheme="minorHAnsi" w:cstheme="minorHAnsi"/>
                <w:sz w:val="20"/>
                <w:szCs w:val="20"/>
              </w:rPr>
              <w:t xml:space="preserve"> per school year.</w:t>
            </w:r>
          </w:p>
          <w:p w14:paraId="70D82090" w14:textId="2E66168B" w:rsidR="00051446" w:rsidRPr="006B7810" w:rsidRDefault="00051446" w:rsidP="00835A7A">
            <w:pPr>
              <w:tabs>
                <w:tab w:val="left" w:pos="920"/>
              </w:tabs>
              <w:ind w:right="144"/>
              <w:rPr>
                <w:rFonts w:asciiTheme="minorHAnsi" w:eastAsia="Times New Roman" w:hAnsiTheme="minorHAnsi" w:cstheme="minorHAnsi"/>
                <w:sz w:val="20"/>
                <w:szCs w:val="20"/>
              </w:rPr>
            </w:pPr>
          </w:p>
          <w:p w14:paraId="1D7BB16F" w14:textId="37CBEC1C" w:rsidR="00051446" w:rsidRPr="006B7810" w:rsidRDefault="00051446" w:rsidP="00835A7A">
            <w:pPr>
              <w:tabs>
                <w:tab w:val="left" w:pos="920"/>
              </w:tabs>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A token of appreciation honorarium is capped at $2</w:t>
            </w:r>
            <w:r w:rsidR="00552D63" w:rsidRPr="006B7810">
              <w:rPr>
                <w:rFonts w:asciiTheme="minorHAnsi" w:eastAsia="Times New Roman" w:hAnsiTheme="minorHAnsi" w:cstheme="minorHAnsi"/>
                <w:sz w:val="20"/>
                <w:szCs w:val="20"/>
              </w:rPr>
              <w:t>5</w:t>
            </w:r>
            <w:r w:rsidRPr="006B7810">
              <w:rPr>
                <w:rFonts w:asciiTheme="minorHAnsi" w:eastAsia="Times New Roman" w:hAnsiTheme="minorHAnsi" w:cstheme="minorHAnsi"/>
                <w:sz w:val="20"/>
                <w:szCs w:val="20"/>
              </w:rPr>
              <w:t xml:space="preserve"> per person</w:t>
            </w:r>
            <w:r w:rsidR="00552D63" w:rsidRPr="006B7810">
              <w:rPr>
                <w:rFonts w:asciiTheme="minorHAnsi" w:eastAsia="Times New Roman" w:hAnsiTheme="minorHAnsi" w:cstheme="minorHAnsi"/>
                <w:sz w:val="20"/>
                <w:szCs w:val="20"/>
              </w:rPr>
              <w:t>, per event</w:t>
            </w:r>
            <w:r w:rsidRPr="006B7810">
              <w:rPr>
                <w:rFonts w:asciiTheme="minorHAnsi" w:eastAsia="Times New Roman" w:hAnsiTheme="minorHAnsi" w:cstheme="minorHAnsi"/>
                <w:sz w:val="20"/>
                <w:szCs w:val="20"/>
              </w:rPr>
              <w:t>.</w:t>
            </w:r>
          </w:p>
          <w:p w14:paraId="36096837" w14:textId="77777777" w:rsidR="00835A7A" w:rsidRPr="006B7810" w:rsidRDefault="00835A7A" w:rsidP="00835A7A">
            <w:pPr>
              <w:tabs>
                <w:tab w:val="left" w:pos="920"/>
              </w:tabs>
              <w:ind w:right="144"/>
              <w:rPr>
                <w:rFonts w:asciiTheme="minorHAnsi" w:eastAsia="Times New Roman" w:hAnsiTheme="minorHAnsi" w:cstheme="minorHAnsi"/>
                <w:sz w:val="20"/>
                <w:szCs w:val="20"/>
              </w:rPr>
            </w:pPr>
          </w:p>
          <w:p w14:paraId="21EFC8BE" w14:textId="77777777" w:rsidR="00DF4474" w:rsidRPr="006B7810" w:rsidRDefault="00835A7A" w:rsidP="00835A7A">
            <w:pPr>
              <w:tabs>
                <w:tab w:val="left" w:pos="920"/>
              </w:tabs>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 xml:space="preserve">It is the responsibility of the liaison to ensure that appropriate documentation is collected </w:t>
            </w:r>
            <w:r w:rsidR="00DF4474" w:rsidRPr="006B7810">
              <w:rPr>
                <w:rFonts w:asciiTheme="minorHAnsi" w:eastAsia="Times New Roman" w:hAnsiTheme="minorHAnsi" w:cstheme="minorHAnsi"/>
                <w:sz w:val="20"/>
                <w:szCs w:val="20"/>
              </w:rPr>
              <w:t xml:space="preserve">and filed at the school </w:t>
            </w:r>
            <w:r w:rsidRPr="006B7810">
              <w:rPr>
                <w:rFonts w:asciiTheme="minorHAnsi" w:eastAsia="Times New Roman" w:hAnsiTheme="minorHAnsi" w:cstheme="minorHAnsi"/>
                <w:sz w:val="20"/>
                <w:szCs w:val="20"/>
              </w:rPr>
              <w:t>(at a minimum, a flyer or memo documenting the recipient’s participation in the speaking event and a Form W9</w:t>
            </w:r>
            <w:r w:rsidR="00DF4474" w:rsidRPr="006B7810">
              <w:rPr>
                <w:rFonts w:asciiTheme="minorHAnsi" w:eastAsia="Times New Roman" w:hAnsiTheme="minorHAnsi" w:cstheme="minorHAnsi"/>
                <w:sz w:val="20"/>
                <w:szCs w:val="20"/>
              </w:rPr>
              <w:t>)</w:t>
            </w:r>
            <w:r w:rsidRPr="006B7810">
              <w:rPr>
                <w:rFonts w:asciiTheme="minorHAnsi" w:eastAsia="Times New Roman" w:hAnsiTheme="minorHAnsi" w:cstheme="minorHAnsi"/>
                <w:sz w:val="20"/>
                <w:szCs w:val="20"/>
              </w:rPr>
              <w:t xml:space="preserve">. </w:t>
            </w:r>
          </w:p>
          <w:p w14:paraId="06F4F4CC" w14:textId="77777777" w:rsidR="00DF4474" w:rsidRPr="006B7810" w:rsidRDefault="00DF4474" w:rsidP="00835A7A">
            <w:pPr>
              <w:tabs>
                <w:tab w:val="left" w:pos="920"/>
              </w:tabs>
              <w:ind w:right="144"/>
              <w:rPr>
                <w:rFonts w:asciiTheme="minorHAnsi" w:eastAsia="Times New Roman" w:hAnsiTheme="minorHAnsi" w:cstheme="minorHAnsi"/>
                <w:sz w:val="20"/>
                <w:szCs w:val="20"/>
              </w:rPr>
            </w:pPr>
          </w:p>
          <w:p w14:paraId="7E5FEC6E" w14:textId="77777777" w:rsidR="00835A7A" w:rsidRPr="006B7810" w:rsidRDefault="00835A7A" w:rsidP="00835A7A">
            <w:pPr>
              <w:tabs>
                <w:tab w:val="left" w:pos="920"/>
              </w:tabs>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 xml:space="preserve">The school </w:t>
            </w:r>
            <w:r w:rsidR="0067255E" w:rsidRPr="006B7810">
              <w:rPr>
                <w:rFonts w:asciiTheme="minorHAnsi" w:eastAsia="Times New Roman" w:hAnsiTheme="minorHAnsi" w:cstheme="minorHAnsi"/>
                <w:sz w:val="20"/>
                <w:szCs w:val="20"/>
              </w:rPr>
              <w:t xml:space="preserve">is </w:t>
            </w:r>
            <w:r w:rsidRPr="006B7810">
              <w:rPr>
                <w:rFonts w:asciiTheme="minorHAnsi" w:eastAsia="Times New Roman" w:hAnsiTheme="minorHAnsi" w:cstheme="minorHAnsi"/>
                <w:sz w:val="20"/>
                <w:szCs w:val="20"/>
              </w:rPr>
              <w:t>required to prepare and submit 1099 documents (taxable income) to the IRS and the reci</w:t>
            </w:r>
            <w:r w:rsidR="00137505" w:rsidRPr="006B7810">
              <w:rPr>
                <w:rFonts w:asciiTheme="minorHAnsi" w:eastAsia="Times New Roman" w:hAnsiTheme="minorHAnsi" w:cstheme="minorHAnsi"/>
                <w:sz w:val="20"/>
                <w:szCs w:val="20"/>
              </w:rPr>
              <w:t>pient</w:t>
            </w:r>
            <w:r w:rsidRPr="006B7810">
              <w:rPr>
                <w:rFonts w:asciiTheme="minorHAnsi" w:eastAsia="Times New Roman" w:hAnsiTheme="minorHAnsi" w:cstheme="minorHAnsi"/>
                <w:sz w:val="20"/>
                <w:szCs w:val="20"/>
              </w:rPr>
              <w:t xml:space="preserve"> </w:t>
            </w:r>
            <w:r w:rsidR="00137505" w:rsidRPr="006B7810">
              <w:rPr>
                <w:rFonts w:asciiTheme="minorHAnsi" w:eastAsia="Times New Roman" w:hAnsiTheme="minorHAnsi" w:cstheme="minorHAnsi"/>
                <w:sz w:val="20"/>
                <w:szCs w:val="20"/>
              </w:rPr>
              <w:t xml:space="preserve">of </w:t>
            </w:r>
            <w:r w:rsidRPr="006B7810">
              <w:rPr>
                <w:rFonts w:asciiTheme="minorHAnsi" w:eastAsia="Times New Roman" w:hAnsiTheme="minorHAnsi" w:cstheme="minorHAnsi"/>
                <w:sz w:val="20"/>
                <w:szCs w:val="20"/>
              </w:rPr>
              <w:t xml:space="preserve">the </w:t>
            </w:r>
            <w:r w:rsidR="001733EA" w:rsidRPr="006B7810">
              <w:rPr>
                <w:rFonts w:asciiTheme="minorHAnsi" w:eastAsia="Times New Roman" w:hAnsiTheme="minorHAnsi" w:cstheme="minorHAnsi"/>
                <w:sz w:val="20"/>
                <w:szCs w:val="20"/>
              </w:rPr>
              <w:t>h</w:t>
            </w:r>
            <w:r w:rsidRPr="006B7810">
              <w:rPr>
                <w:rFonts w:asciiTheme="minorHAnsi" w:eastAsia="Times New Roman" w:hAnsiTheme="minorHAnsi" w:cstheme="minorHAnsi"/>
                <w:sz w:val="20"/>
                <w:szCs w:val="20"/>
              </w:rPr>
              <w:t>onorari</w:t>
            </w:r>
            <w:r w:rsidR="001733EA" w:rsidRPr="006B7810">
              <w:rPr>
                <w:rFonts w:asciiTheme="minorHAnsi" w:eastAsia="Times New Roman" w:hAnsiTheme="minorHAnsi" w:cstheme="minorHAnsi"/>
                <w:sz w:val="20"/>
                <w:szCs w:val="20"/>
              </w:rPr>
              <w:t>um</w:t>
            </w:r>
            <w:r w:rsidRPr="006B7810">
              <w:rPr>
                <w:rFonts w:asciiTheme="minorHAnsi" w:eastAsia="Times New Roman" w:hAnsiTheme="minorHAnsi" w:cstheme="minorHAnsi"/>
                <w:sz w:val="20"/>
                <w:szCs w:val="20"/>
              </w:rPr>
              <w:t xml:space="preserve">. </w:t>
            </w:r>
          </w:p>
        </w:tc>
      </w:tr>
    </w:tbl>
    <w:p w14:paraId="71F4697D" w14:textId="79253E0B" w:rsidR="008C3722" w:rsidRDefault="008C3722" w:rsidP="008C3722"/>
    <w:p w14:paraId="24CA3305" w14:textId="7C140694" w:rsidR="007A68C9" w:rsidRDefault="007A68C9" w:rsidP="008C3722"/>
    <w:p w14:paraId="274D4BB6" w14:textId="225368CB" w:rsidR="007A68C9" w:rsidRDefault="007A68C9" w:rsidP="008C3722"/>
    <w:p w14:paraId="74E80ABC" w14:textId="04F0CA15" w:rsidR="007A68C9" w:rsidRDefault="007A68C9" w:rsidP="008C3722"/>
    <w:p w14:paraId="24853DCE" w14:textId="26A0C7D4" w:rsidR="007A68C9" w:rsidRDefault="007A68C9" w:rsidP="008C3722"/>
    <w:p w14:paraId="011EC824" w14:textId="77777777" w:rsidR="007A68C9" w:rsidRDefault="007A68C9" w:rsidP="008C3722"/>
    <w:p w14:paraId="4AD5D80F" w14:textId="77777777" w:rsidR="007A68C9" w:rsidRPr="00BF6639" w:rsidRDefault="007A68C9" w:rsidP="008C3722"/>
    <w:tbl>
      <w:tblPr>
        <w:tblW w:w="0" w:type="auto"/>
        <w:tblInd w:w="-360" w:type="dxa"/>
        <w:tblLayout w:type="fixed"/>
        <w:tblCellMar>
          <w:top w:w="14" w:type="dxa"/>
          <w:left w:w="58" w:type="dxa"/>
          <w:bottom w:w="14" w:type="dxa"/>
          <w:right w:w="58" w:type="dxa"/>
        </w:tblCellMar>
        <w:tblLook w:val="01E0" w:firstRow="1" w:lastRow="1" w:firstColumn="1" w:lastColumn="1" w:noHBand="0" w:noVBand="0"/>
      </w:tblPr>
      <w:tblGrid>
        <w:gridCol w:w="360"/>
        <w:gridCol w:w="1620"/>
        <w:gridCol w:w="1710"/>
        <w:gridCol w:w="3510"/>
        <w:gridCol w:w="2520"/>
      </w:tblGrid>
      <w:tr w:rsidR="008C3722" w:rsidRPr="00BF6639" w14:paraId="64D90B0E" w14:textId="77777777" w:rsidTr="00051446">
        <w:trPr>
          <w:gridBefore w:val="1"/>
          <w:wBefore w:w="360" w:type="dxa"/>
          <w:cantSplit/>
          <w:trHeight w:val="20"/>
          <w:tblHeader/>
        </w:trPr>
        <w:tc>
          <w:tcPr>
            <w:tcW w:w="9360" w:type="dxa"/>
            <w:gridSpan w:val="4"/>
            <w:tcBorders>
              <w:bottom w:val="single" w:sz="4" w:space="0" w:color="000000"/>
            </w:tcBorders>
            <w:shd w:val="clear" w:color="auto" w:fill="auto"/>
          </w:tcPr>
          <w:p w14:paraId="487FE33C" w14:textId="77777777" w:rsidR="00BA66AC" w:rsidRDefault="00BA66AC" w:rsidP="00541AE7">
            <w:pPr>
              <w:pStyle w:val="Table"/>
              <w:widowControl w:val="0"/>
              <w:outlineLvl w:val="2"/>
            </w:pPr>
          </w:p>
          <w:p w14:paraId="6D3D5454" w14:textId="75D9C826" w:rsidR="008C3722" w:rsidRPr="00BF6639" w:rsidRDefault="008C3722" w:rsidP="00541AE7">
            <w:pPr>
              <w:pStyle w:val="Table"/>
              <w:widowControl w:val="0"/>
              <w:outlineLvl w:val="2"/>
              <w:rPr>
                <w:rFonts w:eastAsia="Times New Roman" w:cs="Times New Roman"/>
                <w:bCs/>
                <w:sz w:val="28"/>
                <w:szCs w:val="28"/>
              </w:rPr>
            </w:pPr>
            <w:bookmarkStart w:id="48" w:name="_Toc50623538"/>
            <w:bookmarkStart w:id="49" w:name="_Toc50625659"/>
            <w:r w:rsidRPr="00BF6639">
              <w:t xml:space="preserve">Table 2-2c. MTGU Guidelines for Specific Costs – </w:t>
            </w:r>
            <w:r w:rsidR="00051446">
              <w:t>Academic Success Tools</w:t>
            </w:r>
            <w:bookmarkEnd w:id="48"/>
            <w:bookmarkEnd w:id="49"/>
            <w:r w:rsidR="00051446">
              <w:t xml:space="preserve"> </w:t>
            </w:r>
          </w:p>
        </w:tc>
      </w:tr>
      <w:tr w:rsidR="00051446" w:rsidRPr="006B7810" w14:paraId="24B71D07" w14:textId="77777777" w:rsidTr="009B773A">
        <w:trPr>
          <w:cantSplit/>
          <w:trHeight w:val="20"/>
          <w:tblHeader/>
        </w:trPr>
        <w:tc>
          <w:tcPr>
            <w:tcW w:w="9720" w:type="dxa"/>
            <w:gridSpan w:val="5"/>
            <w:tcBorders>
              <w:bottom w:val="single" w:sz="4" w:space="0" w:color="000000"/>
            </w:tcBorders>
            <w:shd w:val="clear" w:color="auto" w:fill="74E8F4"/>
          </w:tcPr>
          <w:p w14:paraId="0F28D274" w14:textId="77777777" w:rsidR="00051446" w:rsidRPr="006B7810" w:rsidRDefault="00051446" w:rsidP="002A06A1">
            <w:pPr>
              <w:widowControl w:val="0"/>
              <w:spacing w:line="319" w:lineRule="exact"/>
              <w:ind w:left="144" w:right="144"/>
              <w:jc w:val="center"/>
              <w:rPr>
                <w:rFonts w:asciiTheme="minorHAnsi" w:eastAsia="Times New Roman" w:hAnsiTheme="minorHAnsi" w:cstheme="minorHAnsi"/>
                <w:sz w:val="28"/>
                <w:szCs w:val="28"/>
              </w:rPr>
            </w:pPr>
            <w:r w:rsidRPr="006B7810">
              <w:rPr>
                <w:rFonts w:asciiTheme="minorHAnsi" w:eastAsia="Times New Roman" w:hAnsiTheme="minorHAnsi" w:cstheme="minorHAnsi"/>
                <w:b/>
                <w:bCs/>
                <w:sz w:val="28"/>
                <w:szCs w:val="28"/>
              </w:rPr>
              <w:t>Academic Success Tools</w:t>
            </w:r>
          </w:p>
          <w:p w14:paraId="2C1E628A" w14:textId="77777777" w:rsidR="00051446" w:rsidRPr="006B7810" w:rsidRDefault="00051446" w:rsidP="002A06A1">
            <w:pPr>
              <w:widowControl w:val="0"/>
              <w:spacing w:after="120"/>
              <w:ind w:right="144"/>
              <w:jc w:val="center"/>
              <w:rPr>
                <w:rFonts w:asciiTheme="minorHAnsi" w:eastAsia="Times New Roman" w:hAnsiTheme="minorHAnsi" w:cstheme="minorHAnsi"/>
                <w:b/>
                <w:i/>
                <w:spacing w:val="-1"/>
              </w:rPr>
            </w:pPr>
            <w:r w:rsidRPr="006B7810">
              <w:rPr>
                <w:rFonts w:asciiTheme="minorHAnsi" w:eastAsia="Times New Roman" w:hAnsiTheme="minorHAnsi" w:cstheme="minorHAnsi"/>
                <w:i/>
                <w:spacing w:val="3"/>
                <w:u w:val="single"/>
              </w:rPr>
              <w:t xml:space="preserve">Tools Given to Students to Help them attain Post-Secondary Education; The combination of Academic Success Tools and Incentives </w:t>
            </w:r>
            <w:r w:rsidRPr="006B7810">
              <w:rPr>
                <w:rFonts w:asciiTheme="minorHAnsi" w:eastAsia="Times New Roman" w:hAnsiTheme="minorHAnsi" w:cstheme="minorHAnsi"/>
                <w:i/>
                <w:spacing w:val="2"/>
                <w:u w:val="single"/>
              </w:rPr>
              <w:t>s</w:t>
            </w:r>
            <w:r w:rsidRPr="006B7810">
              <w:rPr>
                <w:rFonts w:asciiTheme="minorHAnsi" w:eastAsia="Times New Roman" w:hAnsiTheme="minorHAnsi" w:cstheme="minorHAnsi"/>
                <w:i/>
                <w:spacing w:val="-1"/>
                <w:u w:val="single"/>
              </w:rPr>
              <w:t>h</w:t>
            </w:r>
            <w:r w:rsidRPr="006B7810">
              <w:rPr>
                <w:rFonts w:asciiTheme="minorHAnsi" w:eastAsia="Times New Roman" w:hAnsiTheme="minorHAnsi" w:cstheme="minorHAnsi"/>
                <w:i/>
                <w:u w:val="single"/>
              </w:rPr>
              <w:t>all</w:t>
            </w:r>
            <w:r w:rsidRPr="006B7810">
              <w:rPr>
                <w:rFonts w:asciiTheme="minorHAnsi" w:eastAsia="Times New Roman" w:hAnsiTheme="minorHAnsi" w:cstheme="minorHAnsi"/>
                <w:i/>
                <w:spacing w:val="-4"/>
                <w:u w:val="single"/>
              </w:rPr>
              <w:t xml:space="preserve"> </w:t>
            </w:r>
            <w:r w:rsidRPr="006B7810">
              <w:rPr>
                <w:rFonts w:asciiTheme="minorHAnsi" w:eastAsia="Times New Roman" w:hAnsiTheme="minorHAnsi" w:cstheme="minorHAnsi"/>
                <w:i/>
                <w:spacing w:val="1"/>
                <w:u w:val="single"/>
              </w:rPr>
              <w:t>b</w:t>
            </w:r>
            <w:r w:rsidRPr="006B7810">
              <w:rPr>
                <w:rFonts w:asciiTheme="minorHAnsi" w:eastAsia="Times New Roman" w:hAnsiTheme="minorHAnsi" w:cstheme="minorHAnsi"/>
                <w:i/>
                <w:u w:val="single"/>
              </w:rPr>
              <w:t>e</w:t>
            </w:r>
            <w:r w:rsidRPr="006B7810">
              <w:rPr>
                <w:rFonts w:asciiTheme="minorHAnsi" w:eastAsia="Times New Roman" w:hAnsiTheme="minorHAnsi" w:cstheme="minorHAnsi"/>
                <w:i/>
                <w:spacing w:val="-1"/>
                <w:u w:val="single"/>
              </w:rPr>
              <w:t xml:space="preserve"> n</w:t>
            </w:r>
            <w:r w:rsidRPr="006B7810">
              <w:rPr>
                <w:rFonts w:asciiTheme="minorHAnsi" w:eastAsia="Times New Roman" w:hAnsiTheme="minorHAnsi" w:cstheme="minorHAnsi"/>
                <w:i/>
                <w:u w:val="single"/>
              </w:rPr>
              <w:t>o</w:t>
            </w:r>
            <w:r w:rsidRPr="006B7810">
              <w:rPr>
                <w:rFonts w:asciiTheme="minorHAnsi" w:eastAsia="Times New Roman" w:hAnsiTheme="minorHAnsi" w:cstheme="minorHAnsi"/>
                <w:i/>
                <w:spacing w:val="2"/>
                <w:u w:val="single"/>
              </w:rPr>
              <w:t xml:space="preserve"> </w:t>
            </w:r>
            <w:r w:rsidRPr="006B7810">
              <w:rPr>
                <w:rFonts w:asciiTheme="minorHAnsi" w:eastAsia="Times New Roman" w:hAnsiTheme="minorHAnsi" w:cstheme="minorHAnsi"/>
                <w:i/>
                <w:spacing w:val="-4"/>
                <w:u w:val="single"/>
              </w:rPr>
              <w:t>m</w:t>
            </w:r>
            <w:r w:rsidRPr="006B7810">
              <w:rPr>
                <w:rFonts w:asciiTheme="minorHAnsi" w:eastAsia="Times New Roman" w:hAnsiTheme="minorHAnsi" w:cstheme="minorHAnsi"/>
                <w:i/>
                <w:spacing w:val="1"/>
                <w:u w:val="single"/>
              </w:rPr>
              <w:t>or</w:t>
            </w:r>
            <w:r w:rsidRPr="006B7810">
              <w:rPr>
                <w:rFonts w:asciiTheme="minorHAnsi" w:eastAsia="Times New Roman" w:hAnsiTheme="minorHAnsi" w:cstheme="minorHAnsi"/>
                <w:i/>
                <w:u w:val="single"/>
              </w:rPr>
              <w:t>e</w:t>
            </w:r>
            <w:r w:rsidRPr="006B7810">
              <w:rPr>
                <w:rFonts w:asciiTheme="minorHAnsi" w:eastAsia="Times New Roman" w:hAnsiTheme="minorHAnsi" w:cstheme="minorHAnsi"/>
                <w:i/>
                <w:spacing w:val="-3"/>
                <w:u w:val="single"/>
              </w:rPr>
              <w:t xml:space="preserve"> </w:t>
            </w:r>
            <w:r w:rsidRPr="006B7810">
              <w:rPr>
                <w:rFonts w:asciiTheme="minorHAnsi" w:eastAsia="Times New Roman" w:hAnsiTheme="minorHAnsi" w:cstheme="minorHAnsi"/>
                <w:i/>
                <w:u w:val="single"/>
              </w:rPr>
              <w:t>t</w:t>
            </w:r>
            <w:r w:rsidRPr="006B7810">
              <w:rPr>
                <w:rFonts w:asciiTheme="minorHAnsi" w:eastAsia="Times New Roman" w:hAnsiTheme="minorHAnsi" w:cstheme="minorHAnsi"/>
                <w:i/>
                <w:spacing w:val="-1"/>
                <w:u w:val="single"/>
              </w:rPr>
              <w:t>h</w:t>
            </w:r>
            <w:r w:rsidRPr="006B7810">
              <w:rPr>
                <w:rFonts w:asciiTheme="minorHAnsi" w:eastAsia="Times New Roman" w:hAnsiTheme="minorHAnsi" w:cstheme="minorHAnsi"/>
                <w:i/>
                <w:spacing w:val="3"/>
                <w:u w:val="single"/>
              </w:rPr>
              <w:t>a</w:t>
            </w:r>
            <w:r w:rsidRPr="006B7810">
              <w:rPr>
                <w:rFonts w:asciiTheme="minorHAnsi" w:eastAsia="Times New Roman" w:hAnsiTheme="minorHAnsi" w:cstheme="minorHAnsi"/>
                <w:i/>
                <w:u w:val="single"/>
              </w:rPr>
              <w:t>n</w:t>
            </w:r>
            <w:r w:rsidRPr="006B7810">
              <w:rPr>
                <w:rFonts w:asciiTheme="minorHAnsi" w:eastAsia="Times New Roman" w:hAnsiTheme="minorHAnsi" w:cstheme="minorHAnsi"/>
                <w:i/>
                <w:spacing w:val="-4"/>
                <w:u w:val="single"/>
              </w:rPr>
              <w:t xml:space="preserve"> </w:t>
            </w:r>
            <w:r w:rsidRPr="006B7810">
              <w:rPr>
                <w:rFonts w:asciiTheme="minorHAnsi" w:eastAsia="Times New Roman" w:hAnsiTheme="minorHAnsi" w:cstheme="minorHAnsi"/>
                <w:i/>
                <w:spacing w:val="1"/>
                <w:u w:val="single"/>
              </w:rPr>
              <w:t>2</w:t>
            </w:r>
            <w:r w:rsidRPr="006B7810">
              <w:rPr>
                <w:rFonts w:asciiTheme="minorHAnsi" w:eastAsia="Times New Roman" w:hAnsiTheme="minorHAnsi" w:cstheme="minorHAnsi"/>
                <w:i/>
                <w:u w:val="single"/>
              </w:rPr>
              <w:t>%</w:t>
            </w:r>
            <w:r w:rsidRPr="006B7810">
              <w:rPr>
                <w:rFonts w:asciiTheme="minorHAnsi" w:eastAsia="Times New Roman" w:hAnsiTheme="minorHAnsi" w:cstheme="minorHAnsi"/>
                <w:i/>
                <w:spacing w:val="-3"/>
                <w:u w:val="single"/>
              </w:rPr>
              <w:t xml:space="preserve"> </w:t>
            </w:r>
            <w:r w:rsidRPr="006B7810">
              <w:rPr>
                <w:rFonts w:asciiTheme="minorHAnsi" w:eastAsia="Times New Roman" w:hAnsiTheme="minorHAnsi" w:cstheme="minorHAnsi"/>
                <w:i/>
                <w:spacing w:val="1"/>
                <w:u w:val="single"/>
              </w:rPr>
              <w:t>o</w:t>
            </w:r>
            <w:r w:rsidRPr="006B7810">
              <w:rPr>
                <w:rFonts w:asciiTheme="minorHAnsi" w:eastAsia="Times New Roman" w:hAnsiTheme="minorHAnsi" w:cstheme="minorHAnsi"/>
                <w:i/>
                <w:u w:val="single"/>
              </w:rPr>
              <w:t>f</w:t>
            </w:r>
            <w:r w:rsidRPr="006B7810">
              <w:rPr>
                <w:rFonts w:asciiTheme="minorHAnsi" w:eastAsia="Times New Roman" w:hAnsiTheme="minorHAnsi" w:cstheme="minorHAnsi"/>
                <w:i/>
                <w:spacing w:val="-10"/>
                <w:u w:val="single"/>
              </w:rPr>
              <w:t xml:space="preserve"> a school’s </w:t>
            </w:r>
            <w:r w:rsidRPr="006B7810">
              <w:rPr>
                <w:rFonts w:asciiTheme="minorHAnsi" w:eastAsia="Times New Roman" w:hAnsiTheme="minorHAnsi" w:cstheme="minorHAnsi"/>
                <w:i/>
                <w:u w:val="single"/>
              </w:rPr>
              <w:t>t</w:t>
            </w:r>
            <w:r w:rsidRPr="006B7810">
              <w:rPr>
                <w:rFonts w:asciiTheme="minorHAnsi" w:eastAsia="Times New Roman" w:hAnsiTheme="minorHAnsi" w:cstheme="minorHAnsi"/>
                <w:i/>
                <w:spacing w:val="1"/>
                <w:u w:val="single"/>
              </w:rPr>
              <w:t>o</w:t>
            </w:r>
            <w:r w:rsidRPr="006B7810">
              <w:rPr>
                <w:rFonts w:asciiTheme="minorHAnsi" w:eastAsia="Times New Roman" w:hAnsiTheme="minorHAnsi" w:cstheme="minorHAnsi"/>
                <w:i/>
                <w:u w:val="single"/>
              </w:rPr>
              <w:t>tal</w:t>
            </w:r>
            <w:r w:rsidRPr="006B7810">
              <w:rPr>
                <w:rFonts w:asciiTheme="minorHAnsi" w:eastAsia="Times New Roman" w:hAnsiTheme="minorHAnsi" w:cstheme="minorHAnsi"/>
                <w:i/>
                <w:spacing w:val="4"/>
                <w:u w:val="single"/>
              </w:rPr>
              <w:t xml:space="preserve"> </w:t>
            </w:r>
            <w:r w:rsidRPr="006B7810">
              <w:rPr>
                <w:rFonts w:asciiTheme="minorHAnsi" w:eastAsia="Times New Roman" w:hAnsiTheme="minorHAnsi" w:cstheme="minorHAnsi"/>
                <w:i/>
                <w:spacing w:val="3"/>
                <w:u w:val="single"/>
              </w:rPr>
              <w:t>a</w:t>
            </w:r>
            <w:r w:rsidRPr="006B7810">
              <w:rPr>
                <w:rFonts w:asciiTheme="minorHAnsi" w:eastAsia="Times New Roman" w:hAnsiTheme="minorHAnsi" w:cstheme="minorHAnsi"/>
                <w:i/>
                <w:spacing w:val="-1"/>
                <w:u w:val="single"/>
              </w:rPr>
              <w:t>n</w:t>
            </w:r>
            <w:r w:rsidRPr="006B7810">
              <w:rPr>
                <w:rFonts w:asciiTheme="minorHAnsi" w:eastAsia="Times New Roman" w:hAnsiTheme="minorHAnsi" w:cstheme="minorHAnsi"/>
                <w:i/>
                <w:spacing w:val="1"/>
                <w:u w:val="single"/>
              </w:rPr>
              <w:t>n</w:t>
            </w:r>
            <w:r w:rsidRPr="006B7810">
              <w:rPr>
                <w:rFonts w:asciiTheme="minorHAnsi" w:eastAsia="Times New Roman" w:hAnsiTheme="minorHAnsi" w:cstheme="minorHAnsi"/>
                <w:i/>
                <w:spacing w:val="-1"/>
                <w:u w:val="single"/>
              </w:rPr>
              <w:t>u</w:t>
            </w:r>
            <w:r w:rsidRPr="006B7810">
              <w:rPr>
                <w:rFonts w:asciiTheme="minorHAnsi" w:eastAsia="Times New Roman" w:hAnsiTheme="minorHAnsi" w:cstheme="minorHAnsi"/>
                <w:i/>
                <w:u w:val="single"/>
              </w:rPr>
              <w:t>al</w:t>
            </w:r>
            <w:r w:rsidRPr="006B7810">
              <w:rPr>
                <w:rFonts w:asciiTheme="minorHAnsi" w:eastAsia="Times New Roman" w:hAnsiTheme="minorHAnsi" w:cstheme="minorHAnsi"/>
                <w:i/>
                <w:spacing w:val="-4"/>
                <w:u w:val="single"/>
              </w:rPr>
              <w:t xml:space="preserve"> or summer </w:t>
            </w:r>
            <w:r w:rsidRPr="006B7810">
              <w:rPr>
                <w:rFonts w:asciiTheme="minorHAnsi" w:eastAsia="Times New Roman" w:hAnsiTheme="minorHAnsi" w:cstheme="minorHAnsi"/>
                <w:i/>
                <w:spacing w:val="1"/>
                <w:u w:val="single"/>
              </w:rPr>
              <w:t>b</w:t>
            </w:r>
            <w:r w:rsidRPr="006B7810">
              <w:rPr>
                <w:rFonts w:asciiTheme="minorHAnsi" w:eastAsia="Times New Roman" w:hAnsiTheme="minorHAnsi" w:cstheme="minorHAnsi"/>
                <w:i/>
                <w:spacing w:val="-1"/>
                <w:u w:val="single"/>
              </w:rPr>
              <w:t>u</w:t>
            </w:r>
            <w:r w:rsidRPr="006B7810">
              <w:rPr>
                <w:rFonts w:asciiTheme="minorHAnsi" w:eastAsia="Times New Roman" w:hAnsiTheme="minorHAnsi" w:cstheme="minorHAnsi"/>
                <w:i/>
                <w:spacing w:val="3"/>
                <w:u w:val="single"/>
              </w:rPr>
              <w:t>d</w:t>
            </w:r>
            <w:r w:rsidRPr="006B7810">
              <w:rPr>
                <w:rFonts w:asciiTheme="minorHAnsi" w:eastAsia="Times New Roman" w:hAnsiTheme="minorHAnsi" w:cstheme="minorHAnsi"/>
                <w:i/>
                <w:spacing w:val="-1"/>
                <w:u w:val="single"/>
              </w:rPr>
              <w:t>g</w:t>
            </w:r>
            <w:r w:rsidRPr="006B7810">
              <w:rPr>
                <w:rFonts w:asciiTheme="minorHAnsi" w:eastAsia="Times New Roman" w:hAnsiTheme="minorHAnsi" w:cstheme="minorHAnsi"/>
                <w:i/>
                <w:u w:val="single"/>
              </w:rPr>
              <w:t>et</w:t>
            </w:r>
            <w:r w:rsidRPr="006B7810">
              <w:rPr>
                <w:rFonts w:asciiTheme="minorHAnsi" w:eastAsia="Times New Roman" w:hAnsiTheme="minorHAnsi" w:cstheme="minorHAnsi"/>
                <w:i/>
                <w:spacing w:val="-1"/>
                <w:u w:val="single"/>
              </w:rPr>
              <w:t>.</w:t>
            </w:r>
          </w:p>
        </w:tc>
      </w:tr>
      <w:tr w:rsidR="00051446" w:rsidRPr="006B7810" w14:paraId="522DA2CC" w14:textId="77777777" w:rsidTr="009B773A">
        <w:trPr>
          <w:cantSplit/>
          <w:trHeight w:val="20"/>
          <w:tblHeader/>
        </w:trPr>
        <w:tc>
          <w:tcPr>
            <w:tcW w:w="1980" w:type="dxa"/>
            <w:gridSpan w:val="2"/>
            <w:tcBorders>
              <w:top w:val="single" w:sz="4" w:space="0" w:color="000000"/>
              <w:right w:val="single" w:sz="4" w:space="0" w:color="000000"/>
            </w:tcBorders>
            <w:shd w:val="clear" w:color="auto" w:fill="74E8F4"/>
            <w:vAlign w:val="center"/>
          </w:tcPr>
          <w:p w14:paraId="1FE167AB" w14:textId="77777777" w:rsidR="00051446" w:rsidRPr="006B7810" w:rsidRDefault="00051446" w:rsidP="002A06A1">
            <w:pPr>
              <w:widowControl w:val="0"/>
              <w:spacing w:line="267" w:lineRule="exact"/>
              <w:ind w:right="144"/>
              <w:jc w:val="center"/>
              <w:rPr>
                <w:rFonts w:asciiTheme="minorHAnsi" w:eastAsia="Times New Roman" w:hAnsiTheme="minorHAnsi" w:cstheme="minorHAnsi"/>
              </w:rPr>
            </w:pPr>
            <w:r w:rsidRPr="006B7810">
              <w:rPr>
                <w:rFonts w:asciiTheme="minorHAnsi" w:eastAsia="Times New Roman" w:hAnsiTheme="minorHAnsi" w:cstheme="minorHAnsi"/>
              </w:rPr>
              <w:t>Item</w:t>
            </w:r>
          </w:p>
        </w:tc>
        <w:tc>
          <w:tcPr>
            <w:tcW w:w="1710" w:type="dxa"/>
            <w:tcBorders>
              <w:top w:val="single" w:sz="4" w:space="0" w:color="000000"/>
              <w:left w:val="single" w:sz="4" w:space="0" w:color="000000"/>
              <w:right w:val="single" w:sz="4" w:space="0" w:color="000000"/>
            </w:tcBorders>
            <w:shd w:val="clear" w:color="auto" w:fill="74E8F4"/>
            <w:vAlign w:val="center"/>
          </w:tcPr>
          <w:p w14:paraId="2552C199" w14:textId="77777777" w:rsidR="00051446" w:rsidRPr="006B7810" w:rsidRDefault="00051446" w:rsidP="002A06A1">
            <w:pPr>
              <w:widowControl w:val="0"/>
              <w:spacing w:line="267" w:lineRule="exact"/>
              <w:ind w:right="144"/>
              <w:jc w:val="center"/>
              <w:rPr>
                <w:rFonts w:asciiTheme="minorHAnsi" w:eastAsia="Times New Roman" w:hAnsiTheme="minorHAnsi" w:cstheme="minorHAnsi"/>
              </w:rPr>
            </w:pPr>
            <w:r w:rsidRPr="006B7810">
              <w:rPr>
                <w:rFonts w:asciiTheme="minorHAnsi" w:eastAsia="Times New Roman" w:hAnsiTheme="minorHAnsi" w:cstheme="minorHAnsi"/>
              </w:rPr>
              <w:t>Budget Category/</w:t>
            </w:r>
          </w:p>
          <w:p w14:paraId="72D9C014" w14:textId="77777777" w:rsidR="00051446" w:rsidRPr="006B7810" w:rsidRDefault="00051446" w:rsidP="002A06A1">
            <w:pPr>
              <w:widowControl w:val="0"/>
              <w:spacing w:line="267" w:lineRule="exact"/>
              <w:ind w:right="144"/>
              <w:jc w:val="center"/>
              <w:rPr>
                <w:rFonts w:asciiTheme="minorHAnsi" w:eastAsia="Times New Roman" w:hAnsiTheme="minorHAnsi" w:cstheme="minorHAnsi"/>
              </w:rPr>
            </w:pPr>
            <w:r w:rsidRPr="006B7810">
              <w:rPr>
                <w:rFonts w:asciiTheme="minorHAnsi" w:eastAsia="Times New Roman" w:hAnsiTheme="minorHAnsi" w:cstheme="minorHAnsi"/>
              </w:rPr>
              <w:t>Sub-Section</w:t>
            </w:r>
          </w:p>
        </w:tc>
        <w:tc>
          <w:tcPr>
            <w:tcW w:w="3510" w:type="dxa"/>
            <w:tcBorders>
              <w:top w:val="single" w:sz="4" w:space="0" w:color="000000"/>
              <w:left w:val="single" w:sz="4" w:space="0" w:color="000000"/>
              <w:right w:val="single" w:sz="4" w:space="0" w:color="000000"/>
            </w:tcBorders>
            <w:shd w:val="clear" w:color="auto" w:fill="74E8F4"/>
            <w:vAlign w:val="center"/>
          </w:tcPr>
          <w:p w14:paraId="26AAB3A2" w14:textId="77777777" w:rsidR="00051446" w:rsidRPr="006B7810" w:rsidRDefault="00051446" w:rsidP="002A06A1">
            <w:pPr>
              <w:widowControl w:val="0"/>
              <w:spacing w:line="267" w:lineRule="exact"/>
              <w:ind w:right="144"/>
              <w:jc w:val="center"/>
              <w:rPr>
                <w:rFonts w:asciiTheme="minorHAnsi" w:eastAsia="Times New Roman" w:hAnsiTheme="minorHAnsi" w:cstheme="minorHAnsi"/>
              </w:rPr>
            </w:pPr>
            <w:r w:rsidRPr="006B7810">
              <w:rPr>
                <w:rFonts w:asciiTheme="minorHAnsi" w:eastAsia="Times New Roman" w:hAnsiTheme="minorHAnsi" w:cstheme="minorHAnsi"/>
                <w:spacing w:val="1"/>
              </w:rPr>
              <w:t>Description</w:t>
            </w:r>
          </w:p>
        </w:tc>
        <w:tc>
          <w:tcPr>
            <w:tcW w:w="2520" w:type="dxa"/>
            <w:tcBorders>
              <w:top w:val="single" w:sz="4" w:space="0" w:color="000000"/>
              <w:left w:val="single" w:sz="4" w:space="0" w:color="000000"/>
            </w:tcBorders>
            <w:shd w:val="clear" w:color="auto" w:fill="74E8F4"/>
            <w:vAlign w:val="center"/>
          </w:tcPr>
          <w:p w14:paraId="7DBA04C5" w14:textId="77777777" w:rsidR="00051446" w:rsidRPr="006B7810" w:rsidRDefault="00051446" w:rsidP="002A06A1">
            <w:pPr>
              <w:widowControl w:val="0"/>
              <w:spacing w:line="267" w:lineRule="exact"/>
              <w:ind w:right="144"/>
              <w:jc w:val="center"/>
              <w:rPr>
                <w:rFonts w:asciiTheme="minorHAnsi" w:eastAsia="Times New Roman" w:hAnsiTheme="minorHAnsi" w:cstheme="minorHAnsi"/>
              </w:rPr>
            </w:pPr>
            <w:r w:rsidRPr="006B7810">
              <w:rPr>
                <w:rFonts w:asciiTheme="minorHAnsi" w:eastAsia="Times New Roman" w:hAnsiTheme="minorHAnsi" w:cstheme="minorHAnsi"/>
              </w:rPr>
              <w:t>Amount</w:t>
            </w:r>
          </w:p>
          <w:p w14:paraId="6455FF3D" w14:textId="77777777" w:rsidR="00051446" w:rsidRPr="006B7810" w:rsidRDefault="00051446" w:rsidP="002A06A1">
            <w:pPr>
              <w:widowControl w:val="0"/>
              <w:spacing w:line="267" w:lineRule="exact"/>
              <w:ind w:right="144"/>
              <w:jc w:val="center"/>
              <w:rPr>
                <w:rFonts w:asciiTheme="minorHAnsi" w:eastAsia="Times New Roman" w:hAnsiTheme="minorHAnsi" w:cstheme="minorHAnsi"/>
                <w:i/>
                <w:sz w:val="18"/>
                <w:szCs w:val="18"/>
              </w:rPr>
            </w:pPr>
            <w:r w:rsidRPr="006B7810">
              <w:rPr>
                <w:rFonts w:asciiTheme="minorHAnsi" w:eastAsia="Times New Roman" w:hAnsiTheme="minorHAnsi" w:cstheme="minorHAnsi"/>
                <w:i/>
                <w:sz w:val="18"/>
                <w:szCs w:val="18"/>
              </w:rPr>
              <w:t>Amounts do not include sales tax or shipping and handling fees</w:t>
            </w:r>
          </w:p>
        </w:tc>
      </w:tr>
      <w:tr w:rsidR="00051446" w:rsidRPr="006B7810" w14:paraId="550CA6D7" w14:textId="77777777" w:rsidTr="00051446">
        <w:trPr>
          <w:cantSplit/>
          <w:trHeight w:val="20"/>
        </w:trPr>
        <w:tc>
          <w:tcPr>
            <w:tcW w:w="1980" w:type="dxa"/>
            <w:gridSpan w:val="2"/>
            <w:tcBorders>
              <w:bottom w:val="single" w:sz="4" w:space="0" w:color="000000"/>
              <w:right w:val="single" w:sz="4" w:space="0" w:color="000000"/>
            </w:tcBorders>
          </w:tcPr>
          <w:p w14:paraId="3BCB4B92" w14:textId="77777777" w:rsidR="00051446" w:rsidRPr="006B7810" w:rsidRDefault="00051446" w:rsidP="002A06A1">
            <w:pPr>
              <w:widowControl w:val="0"/>
              <w:spacing w:line="267" w:lineRule="exact"/>
              <w:ind w:right="144"/>
              <w:rPr>
                <w:rFonts w:asciiTheme="minorHAnsi" w:eastAsia="Times New Roman" w:hAnsiTheme="minorHAnsi" w:cstheme="minorHAnsi"/>
                <w:spacing w:val="-2"/>
                <w:sz w:val="20"/>
                <w:szCs w:val="20"/>
              </w:rPr>
            </w:pPr>
            <w:r w:rsidRPr="006B7810">
              <w:rPr>
                <w:rFonts w:asciiTheme="minorHAnsi" w:eastAsia="Times New Roman" w:hAnsiTheme="minorHAnsi" w:cstheme="minorHAnsi"/>
                <w:spacing w:val="-2"/>
                <w:sz w:val="20"/>
                <w:szCs w:val="20"/>
              </w:rPr>
              <w:t>Academic Success Packages</w:t>
            </w:r>
          </w:p>
        </w:tc>
        <w:tc>
          <w:tcPr>
            <w:tcW w:w="1710" w:type="dxa"/>
            <w:tcBorders>
              <w:left w:val="single" w:sz="4" w:space="0" w:color="000000"/>
              <w:bottom w:val="single" w:sz="4" w:space="0" w:color="000000"/>
              <w:right w:val="single" w:sz="4" w:space="0" w:color="000000"/>
            </w:tcBorders>
          </w:tcPr>
          <w:p w14:paraId="011EE341" w14:textId="77777777" w:rsidR="00051446" w:rsidRPr="006B7810" w:rsidRDefault="00051446" w:rsidP="002A06A1">
            <w:pPr>
              <w:widowControl w:val="0"/>
              <w:tabs>
                <w:tab w:val="left" w:pos="920"/>
              </w:tabs>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Operating Exp. -</w:t>
            </w:r>
          </w:p>
          <w:p w14:paraId="1900E578" w14:textId="77777777" w:rsidR="00051446" w:rsidRPr="006B7810" w:rsidRDefault="00051446" w:rsidP="002A06A1">
            <w:pPr>
              <w:widowControl w:val="0"/>
              <w:tabs>
                <w:tab w:val="left" w:pos="920"/>
              </w:tabs>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Consumable Supp.</w:t>
            </w:r>
          </w:p>
        </w:tc>
        <w:tc>
          <w:tcPr>
            <w:tcW w:w="3510" w:type="dxa"/>
            <w:tcBorders>
              <w:left w:val="single" w:sz="4" w:space="0" w:color="000000"/>
              <w:bottom w:val="single" w:sz="4" w:space="0" w:color="000000"/>
              <w:right w:val="single" w:sz="4" w:space="0" w:color="000000"/>
            </w:tcBorders>
          </w:tcPr>
          <w:p w14:paraId="526FF08E" w14:textId="77777777" w:rsidR="00051446" w:rsidRPr="006B7810" w:rsidRDefault="00051446" w:rsidP="002A06A1">
            <w:pPr>
              <w:widowControl w:val="0"/>
              <w:spacing w:line="267" w:lineRule="exact"/>
              <w:ind w:right="144"/>
              <w:rPr>
                <w:rFonts w:asciiTheme="minorHAnsi" w:eastAsia="Times New Roman" w:hAnsiTheme="minorHAnsi" w:cstheme="minorHAnsi"/>
                <w:b/>
                <w:bCs/>
                <w:sz w:val="20"/>
                <w:szCs w:val="20"/>
              </w:rPr>
            </w:pPr>
            <w:r w:rsidRPr="006B7810">
              <w:rPr>
                <w:rFonts w:asciiTheme="minorHAnsi" w:eastAsia="Times New Roman" w:hAnsiTheme="minorHAnsi" w:cstheme="minorHAnsi"/>
                <w:b/>
                <w:bCs/>
                <w:sz w:val="20"/>
                <w:szCs w:val="20"/>
              </w:rPr>
              <w:t xml:space="preserve">For College Freshmen Only </w:t>
            </w:r>
          </w:p>
        </w:tc>
        <w:tc>
          <w:tcPr>
            <w:tcW w:w="2520" w:type="dxa"/>
            <w:tcBorders>
              <w:left w:val="single" w:sz="4" w:space="0" w:color="000000"/>
              <w:bottom w:val="single" w:sz="4" w:space="0" w:color="000000"/>
            </w:tcBorders>
          </w:tcPr>
          <w:p w14:paraId="2B6C5343" w14:textId="77777777" w:rsidR="00051446" w:rsidRPr="006B7810" w:rsidRDefault="00051446" w:rsidP="002A06A1">
            <w:pPr>
              <w:widowControl w:val="0"/>
              <w:spacing w:line="267" w:lineRule="exact"/>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Follow guidelines below; Postage is allowable</w:t>
            </w:r>
          </w:p>
          <w:p w14:paraId="75C30110" w14:textId="77777777" w:rsidR="00051446" w:rsidRPr="006B7810" w:rsidRDefault="00051446" w:rsidP="002A06A1">
            <w:pPr>
              <w:widowControl w:val="0"/>
              <w:spacing w:line="267" w:lineRule="exact"/>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Maximum of contents $25</w:t>
            </w:r>
          </w:p>
        </w:tc>
      </w:tr>
      <w:tr w:rsidR="00051446" w:rsidRPr="006B7810" w14:paraId="5B855C77" w14:textId="77777777" w:rsidTr="00051446">
        <w:trPr>
          <w:cantSplit/>
          <w:trHeight w:val="20"/>
        </w:trPr>
        <w:tc>
          <w:tcPr>
            <w:tcW w:w="1980" w:type="dxa"/>
            <w:gridSpan w:val="2"/>
            <w:tcBorders>
              <w:bottom w:val="single" w:sz="4" w:space="0" w:color="000000"/>
              <w:right w:val="single" w:sz="4" w:space="0" w:color="000000"/>
            </w:tcBorders>
          </w:tcPr>
          <w:p w14:paraId="616972D3" w14:textId="77777777" w:rsidR="00051446" w:rsidRPr="006B7810" w:rsidRDefault="00051446" w:rsidP="002A06A1">
            <w:pPr>
              <w:widowControl w:val="0"/>
              <w:spacing w:line="267" w:lineRule="exact"/>
              <w:ind w:right="144"/>
              <w:rPr>
                <w:rFonts w:asciiTheme="minorHAnsi" w:eastAsia="Times New Roman" w:hAnsiTheme="minorHAnsi" w:cstheme="minorHAnsi"/>
                <w:sz w:val="20"/>
                <w:szCs w:val="20"/>
              </w:rPr>
            </w:pPr>
            <w:r w:rsidRPr="006B7810">
              <w:rPr>
                <w:rFonts w:asciiTheme="minorHAnsi" w:eastAsia="Times New Roman" w:hAnsiTheme="minorHAnsi" w:cstheme="minorHAnsi"/>
                <w:spacing w:val="-2"/>
                <w:sz w:val="20"/>
                <w:szCs w:val="20"/>
              </w:rPr>
              <w:t>B</w:t>
            </w:r>
            <w:r w:rsidRPr="006B7810">
              <w:rPr>
                <w:rFonts w:asciiTheme="minorHAnsi" w:eastAsia="Times New Roman" w:hAnsiTheme="minorHAnsi" w:cstheme="minorHAnsi"/>
                <w:spacing w:val="-1"/>
                <w:sz w:val="20"/>
                <w:szCs w:val="20"/>
              </w:rPr>
              <w:t>ac</w:t>
            </w:r>
            <w:r w:rsidRPr="006B7810">
              <w:rPr>
                <w:rFonts w:asciiTheme="minorHAnsi" w:eastAsia="Times New Roman" w:hAnsiTheme="minorHAnsi" w:cstheme="minorHAnsi"/>
                <w:sz w:val="20"/>
                <w:szCs w:val="20"/>
              </w:rPr>
              <w:t>k</w:t>
            </w:r>
            <w:r w:rsidRPr="006B7810">
              <w:rPr>
                <w:rFonts w:asciiTheme="minorHAnsi" w:eastAsia="Times New Roman" w:hAnsiTheme="minorHAnsi" w:cstheme="minorHAnsi"/>
                <w:spacing w:val="2"/>
                <w:sz w:val="20"/>
                <w:szCs w:val="20"/>
              </w:rPr>
              <w:t>p</w:t>
            </w:r>
            <w:r w:rsidRPr="006B7810">
              <w:rPr>
                <w:rFonts w:asciiTheme="minorHAnsi" w:eastAsia="Times New Roman" w:hAnsiTheme="minorHAnsi" w:cstheme="minorHAnsi"/>
                <w:spacing w:val="-1"/>
                <w:sz w:val="20"/>
                <w:szCs w:val="20"/>
              </w:rPr>
              <w:t>ac</w:t>
            </w:r>
            <w:r w:rsidRPr="006B7810">
              <w:rPr>
                <w:rFonts w:asciiTheme="minorHAnsi" w:eastAsia="Times New Roman" w:hAnsiTheme="minorHAnsi" w:cstheme="minorHAnsi"/>
                <w:sz w:val="20"/>
                <w:szCs w:val="20"/>
              </w:rPr>
              <w:t>ks</w:t>
            </w:r>
          </w:p>
        </w:tc>
        <w:tc>
          <w:tcPr>
            <w:tcW w:w="1710" w:type="dxa"/>
            <w:tcBorders>
              <w:left w:val="single" w:sz="4" w:space="0" w:color="000000"/>
              <w:bottom w:val="single" w:sz="4" w:space="0" w:color="000000"/>
              <w:right w:val="single" w:sz="4" w:space="0" w:color="000000"/>
            </w:tcBorders>
          </w:tcPr>
          <w:p w14:paraId="2566F7FF" w14:textId="77777777" w:rsidR="00051446" w:rsidRPr="006B7810" w:rsidRDefault="00051446" w:rsidP="002A06A1">
            <w:pPr>
              <w:widowControl w:val="0"/>
              <w:tabs>
                <w:tab w:val="left" w:pos="920"/>
              </w:tabs>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Operating Exp. -</w:t>
            </w:r>
          </w:p>
          <w:p w14:paraId="7A44C853" w14:textId="77777777" w:rsidR="00051446" w:rsidRPr="006B7810" w:rsidRDefault="00051446" w:rsidP="002A06A1">
            <w:pPr>
              <w:widowControl w:val="0"/>
              <w:spacing w:line="267" w:lineRule="exact"/>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Consumable Supp.</w:t>
            </w:r>
          </w:p>
        </w:tc>
        <w:tc>
          <w:tcPr>
            <w:tcW w:w="3510" w:type="dxa"/>
            <w:tcBorders>
              <w:left w:val="single" w:sz="4" w:space="0" w:color="000000"/>
              <w:bottom w:val="single" w:sz="4" w:space="0" w:color="000000"/>
              <w:right w:val="single" w:sz="4" w:space="0" w:color="000000"/>
            </w:tcBorders>
          </w:tcPr>
          <w:p w14:paraId="3BC61E6D" w14:textId="2BB40A57" w:rsidR="00051446" w:rsidRPr="006B7810" w:rsidRDefault="00051446" w:rsidP="002A06A1">
            <w:pPr>
              <w:widowControl w:val="0"/>
              <w:spacing w:line="267" w:lineRule="exact"/>
              <w:ind w:right="144"/>
              <w:rPr>
                <w:rFonts w:asciiTheme="minorHAnsi" w:eastAsia="Times New Roman" w:hAnsiTheme="minorHAnsi" w:cstheme="minorHAnsi"/>
                <w:b/>
                <w:bCs/>
                <w:sz w:val="20"/>
                <w:szCs w:val="20"/>
              </w:rPr>
            </w:pPr>
            <w:r w:rsidRPr="006B7810">
              <w:rPr>
                <w:rFonts w:asciiTheme="minorHAnsi" w:eastAsia="Times New Roman" w:hAnsiTheme="minorHAnsi" w:cstheme="minorHAnsi"/>
                <w:b/>
                <w:bCs/>
                <w:sz w:val="20"/>
                <w:szCs w:val="20"/>
              </w:rPr>
              <w:t xml:space="preserve">Backpacks filled with Academic Success tools are for college freshmen only. </w:t>
            </w:r>
            <w:r w:rsidRPr="006B7810">
              <w:rPr>
                <w:rFonts w:asciiTheme="minorHAnsi" w:eastAsia="Times New Roman" w:hAnsiTheme="minorHAnsi" w:cstheme="minorHAnsi"/>
                <w:sz w:val="20"/>
                <w:szCs w:val="20"/>
              </w:rPr>
              <w:t xml:space="preserve">Empty backpacks can be used as incentives for </w:t>
            </w:r>
            <w:r w:rsidR="00D4369E" w:rsidRPr="006B7810">
              <w:rPr>
                <w:rFonts w:asciiTheme="minorHAnsi" w:eastAsia="Times New Roman" w:hAnsiTheme="minorHAnsi" w:cstheme="minorHAnsi"/>
                <w:sz w:val="20"/>
                <w:szCs w:val="20"/>
              </w:rPr>
              <w:t>students but</w:t>
            </w:r>
            <w:r w:rsidRPr="006B7810">
              <w:rPr>
                <w:rFonts w:asciiTheme="minorHAnsi" w:eastAsia="Times New Roman" w:hAnsiTheme="minorHAnsi" w:cstheme="minorHAnsi"/>
                <w:sz w:val="20"/>
                <w:szCs w:val="20"/>
              </w:rPr>
              <w:t xml:space="preserve"> should be distributed in the first half of the year.</w:t>
            </w:r>
            <w:r w:rsidRPr="006B7810">
              <w:rPr>
                <w:rFonts w:asciiTheme="minorHAnsi" w:eastAsia="Times New Roman" w:hAnsiTheme="minorHAnsi" w:cstheme="minorHAnsi"/>
                <w:b/>
                <w:bCs/>
                <w:sz w:val="20"/>
                <w:szCs w:val="20"/>
              </w:rPr>
              <w:t xml:space="preserve"> </w:t>
            </w:r>
          </w:p>
        </w:tc>
        <w:tc>
          <w:tcPr>
            <w:tcW w:w="2520" w:type="dxa"/>
            <w:tcBorders>
              <w:left w:val="single" w:sz="4" w:space="0" w:color="000000"/>
              <w:bottom w:val="single" w:sz="4" w:space="0" w:color="000000"/>
            </w:tcBorders>
          </w:tcPr>
          <w:p w14:paraId="3A8A0241" w14:textId="77777777" w:rsidR="00051446" w:rsidRPr="006B7810" w:rsidRDefault="00051446" w:rsidP="002A06A1">
            <w:pPr>
              <w:widowControl w:val="0"/>
              <w:spacing w:line="267" w:lineRule="exact"/>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 xml:space="preserve">Up to $20 </w:t>
            </w:r>
            <w:r w:rsidRPr="006B7810">
              <w:rPr>
                <w:rFonts w:asciiTheme="minorHAnsi" w:eastAsia="Times New Roman" w:hAnsiTheme="minorHAnsi" w:cstheme="minorHAnsi"/>
                <w:spacing w:val="-1"/>
                <w:sz w:val="20"/>
                <w:szCs w:val="20"/>
              </w:rPr>
              <w:t>eac</w:t>
            </w:r>
            <w:r w:rsidRPr="006B7810">
              <w:rPr>
                <w:rFonts w:asciiTheme="minorHAnsi" w:eastAsia="Times New Roman" w:hAnsiTheme="minorHAnsi" w:cstheme="minorHAnsi"/>
                <w:sz w:val="20"/>
                <w:szCs w:val="20"/>
              </w:rPr>
              <w:t>h; may be filled with up to $20 of Academic Success Tools.</w:t>
            </w:r>
          </w:p>
        </w:tc>
      </w:tr>
      <w:tr w:rsidR="00051446" w:rsidRPr="006B7810" w14:paraId="512CA72F" w14:textId="77777777" w:rsidTr="00051446">
        <w:trPr>
          <w:cantSplit/>
          <w:trHeight w:val="20"/>
        </w:trPr>
        <w:tc>
          <w:tcPr>
            <w:tcW w:w="1980" w:type="dxa"/>
            <w:gridSpan w:val="2"/>
            <w:tcBorders>
              <w:top w:val="single" w:sz="4" w:space="0" w:color="000000"/>
              <w:bottom w:val="single" w:sz="4" w:space="0" w:color="000000"/>
              <w:right w:val="single" w:sz="4" w:space="0" w:color="000000"/>
            </w:tcBorders>
          </w:tcPr>
          <w:p w14:paraId="26392DCE" w14:textId="77777777" w:rsidR="00051446" w:rsidRPr="006B7810" w:rsidRDefault="00051446" w:rsidP="002A06A1">
            <w:pPr>
              <w:widowControl w:val="0"/>
              <w:spacing w:line="267" w:lineRule="exact"/>
              <w:ind w:right="144"/>
              <w:rPr>
                <w:rFonts w:asciiTheme="minorHAnsi" w:eastAsia="Times New Roman" w:hAnsiTheme="minorHAnsi" w:cstheme="minorHAnsi"/>
                <w:spacing w:val="-2"/>
                <w:sz w:val="20"/>
                <w:szCs w:val="20"/>
              </w:rPr>
            </w:pPr>
            <w:r w:rsidRPr="006B7810">
              <w:rPr>
                <w:rFonts w:asciiTheme="minorHAnsi" w:eastAsia="Times New Roman" w:hAnsiTheme="minorHAnsi" w:cstheme="minorHAnsi"/>
                <w:spacing w:val="-2"/>
                <w:sz w:val="20"/>
                <w:szCs w:val="20"/>
              </w:rPr>
              <w:t>Books</w:t>
            </w:r>
          </w:p>
          <w:p w14:paraId="7A9EF2E0" w14:textId="77777777" w:rsidR="00051446" w:rsidRPr="006B7810" w:rsidRDefault="00051446" w:rsidP="002A06A1">
            <w:pPr>
              <w:widowControl w:val="0"/>
              <w:spacing w:line="267" w:lineRule="exact"/>
              <w:ind w:left="144" w:right="144"/>
              <w:rPr>
                <w:rFonts w:asciiTheme="minorHAnsi" w:eastAsia="Times New Roman" w:hAnsiTheme="minorHAnsi" w:cstheme="minorHAnsi"/>
                <w:i/>
                <w:spacing w:val="-2"/>
                <w:sz w:val="20"/>
                <w:szCs w:val="20"/>
              </w:rPr>
            </w:pPr>
            <w:r w:rsidRPr="006B7810">
              <w:rPr>
                <w:rFonts w:asciiTheme="minorHAnsi" w:eastAsia="Times New Roman" w:hAnsiTheme="minorHAnsi" w:cstheme="minorHAnsi"/>
                <w:i/>
                <w:spacing w:val="-2"/>
                <w:sz w:val="20"/>
                <w:szCs w:val="20"/>
              </w:rPr>
              <w:t>See also “Textbooks” and “Magazines”</w:t>
            </w:r>
          </w:p>
        </w:tc>
        <w:tc>
          <w:tcPr>
            <w:tcW w:w="1710" w:type="dxa"/>
            <w:tcBorders>
              <w:top w:val="single" w:sz="4" w:space="0" w:color="000000"/>
              <w:left w:val="single" w:sz="4" w:space="0" w:color="000000"/>
              <w:bottom w:val="single" w:sz="4" w:space="0" w:color="000000"/>
              <w:right w:val="single" w:sz="4" w:space="0" w:color="000000"/>
            </w:tcBorders>
          </w:tcPr>
          <w:p w14:paraId="3ED880AC" w14:textId="77777777" w:rsidR="00051446" w:rsidRPr="006B7810" w:rsidRDefault="00051446" w:rsidP="002A06A1">
            <w:pPr>
              <w:widowControl w:val="0"/>
              <w:tabs>
                <w:tab w:val="left" w:pos="920"/>
              </w:tabs>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Operating Exp. -</w:t>
            </w:r>
          </w:p>
          <w:p w14:paraId="12CD25B9" w14:textId="77777777" w:rsidR="00051446" w:rsidRPr="006B7810" w:rsidRDefault="00051446" w:rsidP="002A06A1">
            <w:pPr>
              <w:widowControl w:val="0"/>
              <w:tabs>
                <w:tab w:val="left" w:pos="920"/>
              </w:tabs>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Consumable Supp.</w:t>
            </w:r>
          </w:p>
        </w:tc>
        <w:tc>
          <w:tcPr>
            <w:tcW w:w="3510" w:type="dxa"/>
            <w:tcBorders>
              <w:top w:val="single" w:sz="4" w:space="0" w:color="000000"/>
              <w:left w:val="single" w:sz="4" w:space="0" w:color="000000"/>
              <w:bottom w:val="single" w:sz="4" w:space="0" w:color="000000"/>
              <w:right w:val="single" w:sz="4" w:space="0" w:color="000000"/>
            </w:tcBorders>
          </w:tcPr>
          <w:p w14:paraId="632CD883" w14:textId="77777777" w:rsidR="00051446" w:rsidRPr="006B7810" w:rsidRDefault="00051446" w:rsidP="002A06A1">
            <w:pPr>
              <w:widowControl w:val="0"/>
              <w:spacing w:line="267" w:lineRule="exact"/>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Educational and career books, schoolwide novels</w:t>
            </w:r>
          </w:p>
        </w:tc>
        <w:tc>
          <w:tcPr>
            <w:tcW w:w="2520" w:type="dxa"/>
            <w:tcBorders>
              <w:top w:val="single" w:sz="4" w:space="0" w:color="000000"/>
              <w:left w:val="single" w:sz="4" w:space="0" w:color="000000"/>
              <w:bottom w:val="single" w:sz="4" w:space="0" w:color="000000"/>
            </w:tcBorders>
          </w:tcPr>
          <w:p w14:paraId="4A7AFD2B" w14:textId="77777777" w:rsidR="00051446" w:rsidRPr="006B7810" w:rsidRDefault="00051446" w:rsidP="002A06A1">
            <w:pPr>
              <w:widowControl w:val="0"/>
              <w:spacing w:line="267" w:lineRule="exact"/>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 xml:space="preserve">Up to $20 </w:t>
            </w:r>
            <w:r w:rsidRPr="006B7810">
              <w:rPr>
                <w:rFonts w:asciiTheme="minorHAnsi" w:eastAsia="Times New Roman" w:hAnsiTheme="minorHAnsi" w:cstheme="minorHAnsi"/>
                <w:spacing w:val="-1"/>
                <w:sz w:val="20"/>
                <w:szCs w:val="20"/>
              </w:rPr>
              <w:t>eac</w:t>
            </w:r>
            <w:r w:rsidRPr="006B7810">
              <w:rPr>
                <w:rFonts w:asciiTheme="minorHAnsi" w:eastAsia="Times New Roman" w:hAnsiTheme="minorHAnsi" w:cstheme="minorHAnsi"/>
                <w:sz w:val="20"/>
                <w:szCs w:val="20"/>
              </w:rPr>
              <w:t>h</w:t>
            </w:r>
          </w:p>
          <w:p w14:paraId="6B4F43D1" w14:textId="77777777" w:rsidR="00051446" w:rsidRPr="006B7810" w:rsidRDefault="00051446" w:rsidP="002A06A1">
            <w:pPr>
              <w:widowControl w:val="0"/>
              <w:spacing w:line="267" w:lineRule="exact"/>
              <w:ind w:right="144"/>
              <w:rPr>
                <w:rFonts w:asciiTheme="minorHAnsi" w:eastAsia="Times New Roman" w:hAnsiTheme="minorHAnsi" w:cstheme="minorHAnsi"/>
                <w:sz w:val="20"/>
                <w:szCs w:val="20"/>
              </w:rPr>
            </w:pPr>
          </w:p>
          <w:p w14:paraId="5AE9AA07" w14:textId="77777777" w:rsidR="00051446" w:rsidRPr="006B7810" w:rsidRDefault="00051446" w:rsidP="002A06A1">
            <w:pPr>
              <w:widowControl w:val="0"/>
              <w:spacing w:line="267" w:lineRule="exact"/>
              <w:ind w:right="144"/>
              <w:rPr>
                <w:rFonts w:asciiTheme="minorHAnsi" w:eastAsia="Times New Roman" w:hAnsiTheme="minorHAnsi" w:cstheme="minorHAnsi"/>
                <w:i/>
                <w:sz w:val="20"/>
                <w:szCs w:val="20"/>
              </w:rPr>
            </w:pPr>
            <w:r w:rsidRPr="006B7810">
              <w:rPr>
                <w:rFonts w:asciiTheme="minorHAnsi" w:eastAsia="Times New Roman" w:hAnsiTheme="minorHAnsi" w:cstheme="minorHAnsi"/>
                <w:i/>
                <w:sz w:val="20"/>
                <w:szCs w:val="20"/>
              </w:rPr>
              <w:t>This rate does not apply to teacher’s manuals or literature used for professional development.</w:t>
            </w:r>
          </w:p>
        </w:tc>
      </w:tr>
      <w:tr w:rsidR="00051446" w:rsidRPr="006B7810" w14:paraId="0EC34D7F" w14:textId="77777777" w:rsidTr="00051446">
        <w:trPr>
          <w:cantSplit/>
          <w:trHeight w:val="20"/>
        </w:trPr>
        <w:tc>
          <w:tcPr>
            <w:tcW w:w="1980" w:type="dxa"/>
            <w:gridSpan w:val="2"/>
            <w:tcBorders>
              <w:top w:val="single" w:sz="4" w:space="0" w:color="000000"/>
              <w:bottom w:val="single" w:sz="4" w:space="0" w:color="000000"/>
              <w:right w:val="single" w:sz="4" w:space="0" w:color="000000"/>
            </w:tcBorders>
          </w:tcPr>
          <w:p w14:paraId="39168B58" w14:textId="77777777" w:rsidR="00051446" w:rsidRPr="006B7810" w:rsidRDefault="00051446" w:rsidP="002A06A1">
            <w:pPr>
              <w:widowControl w:val="0"/>
              <w:spacing w:line="267" w:lineRule="exact"/>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 xml:space="preserve">Calculators </w:t>
            </w:r>
          </w:p>
        </w:tc>
        <w:tc>
          <w:tcPr>
            <w:tcW w:w="1710" w:type="dxa"/>
            <w:tcBorders>
              <w:top w:val="single" w:sz="4" w:space="0" w:color="000000"/>
              <w:left w:val="single" w:sz="4" w:space="0" w:color="000000"/>
              <w:bottom w:val="single" w:sz="4" w:space="0" w:color="000000"/>
              <w:right w:val="single" w:sz="4" w:space="0" w:color="000000"/>
            </w:tcBorders>
          </w:tcPr>
          <w:p w14:paraId="30EC7D92" w14:textId="77777777" w:rsidR="00051446" w:rsidRPr="006B7810" w:rsidRDefault="00051446" w:rsidP="002A06A1">
            <w:pPr>
              <w:widowControl w:val="0"/>
              <w:tabs>
                <w:tab w:val="left" w:pos="920"/>
              </w:tabs>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Operating Exp. -</w:t>
            </w:r>
          </w:p>
          <w:p w14:paraId="7B9A1244" w14:textId="77777777" w:rsidR="00051446" w:rsidRPr="006B7810" w:rsidRDefault="00051446" w:rsidP="002A06A1">
            <w:pPr>
              <w:widowControl w:val="0"/>
              <w:tabs>
                <w:tab w:val="left" w:pos="920"/>
              </w:tabs>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Consumable Supp.</w:t>
            </w:r>
          </w:p>
        </w:tc>
        <w:tc>
          <w:tcPr>
            <w:tcW w:w="3510" w:type="dxa"/>
            <w:tcBorders>
              <w:top w:val="single" w:sz="4" w:space="0" w:color="000000"/>
              <w:left w:val="single" w:sz="4" w:space="0" w:color="000000"/>
              <w:bottom w:val="single" w:sz="4" w:space="0" w:color="000000"/>
              <w:right w:val="single" w:sz="4" w:space="0" w:color="000000"/>
            </w:tcBorders>
          </w:tcPr>
          <w:p w14:paraId="60BBBECD" w14:textId="77777777" w:rsidR="00051446" w:rsidRPr="006B7810" w:rsidRDefault="00051446" w:rsidP="002A06A1">
            <w:pPr>
              <w:widowControl w:val="0"/>
              <w:spacing w:line="267" w:lineRule="exact"/>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Reward for high achievers</w:t>
            </w:r>
          </w:p>
        </w:tc>
        <w:tc>
          <w:tcPr>
            <w:tcW w:w="2520" w:type="dxa"/>
            <w:tcBorders>
              <w:top w:val="single" w:sz="4" w:space="0" w:color="000000"/>
              <w:left w:val="single" w:sz="4" w:space="0" w:color="000000"/>
              <w:bottom w:val="single" w:sz="4" w:space="0" w:color="000000"/>
            </w:tcBorders>
          </w:tcPr>
          <w:p w14:paraId="1D93A14E" w14:textId="77777777" w:rsidR="00051446" w:rsidRPr="006B7810" w:rsidRDefault="00051446" w:rsidP="002A06A1">
            <w:pPr>
              <w:widowControl w:val="0"/>
              <w:spacing w:line="267" w:lineRule="exact"/>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Up to $20 each</w:t>
            </w:r>
          </w:p>
          <w:p w14:paraId="439FF737" w14:textId="77777777" w:rsidR="00051446" w:rsidRPr="006B7810" w:rsidRDefault="00051446" w:rsidP="002A06A1">
            <w:pPr>
              <w:widowControl w:val="0"/>
              <w:spacing w:line="267" w:lineRule="exact"/>
              <w:ind w:right="144"/>
              <w:rPr>
                <w:rFonts w:asciiTheme="minorHAnsi" w:eastAsia="Times New Roman" w:hAnsiTheme="minorHAnsi" w:cstheme="minorHAnsi"/>
                <w:sz w:val="20"/>
                <w:szCs w:val="20"/>
              </w:rPr>
            </w:pPr>
          </w:p>
          <w:p w14:paraId="6ADBD690" w14:textId="77777777" w:rsidR="00051446" w:rsidRPr="006B7810" w:rsidRDefault="00051446" w:rsidP="002A06A1">
            <w:pPr>
              <w:widowControl w:val="0"/>
              <w:spacing w:line="267" w:lineRule="exact"/>
              <w:ind w:right="144"/>
              <w:rPr>
                <w:rFonts w:asciiTheme="minorHAnsi" w:eastAsia="Times New Roman" w:hAnsiTheme="minorHAnsi" w:cstheme="minorHAnsi"/>
                <w:i/>
                <w:sz w:val="20"/>
                <w:szCs w:val="20"/>
              </w:rPr>
            </w:pPr>
          </w:p>
        </w:tc>
      </w:tr>
      <w:tr w:rsidR="00051446" w:rsidRPr="006B7810" w14:paraId="345DB5AE" w14:textId="77777777" w:rsidTr="00051446">
        <w:trPr>
          <w:cantSplit/>
          <w:trHeight w:val="20"/>
        </w:trPr>
        <w:tc>
          <w:tcPr>
            <w:tcW w:w="1980" w:type="dxa"/>
            <w:gridSpan w:val="2"/>
            <w:tcBorders>
              <w:top w:val="single" w:sz="4" w:space="0" w:color="000000"/>
              <w:bottom w:val="single" w:sz="4" w:space="0" w:color="000000"/>
              <w:right w:val="single" w:sz="4" w:space="0" w:color="000000"/>
            </w:tcBorders>
          </w:tcPr>
          <w:p w14:paraId="7580CC49" w14:textId="77777777" w:rsidR="00051446" w:rsidRPr="006B7810" w:rsidRDefault="00051446" w:rsidP="002A06A1">
            <w:pPr>
              <w:widowControl w:val="0"/>
              <w:spacing w:line="267" w:lineRule="exact"/>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Educational guides</w:t>
            </w:r>
          </w:p>
        </w:tc>
        <w:tc>
          <w:tcPr>
            <w:tcW w:w="1710" w:type="dxa"/>
            <w:tcBorders>
              <w:top w:val="single" w:sz="4" w:space="0" w:color="000000"/>
              <w:left w:val="single" w:sz="4" w:space="0" w:color="000000"/>
              <w:bottom w:val="single" w:sz="4" w:space="0" w:color="000000"/>
              <w:right w:val="single" w:sz="4" w:space="0" w:color="000000"/>
            </w:tcBorders>
          </w:tcPr>
          <w:p w14:paraId="692A13D6" w14:textId="77777777" w:rsidR="00051446" w:rsidRPr="006B7810" w:rsidRDefault="00051446" w:rsidP="002A06A1">
            <w:pPr>
              <w:widowControl w:val="0"/>
              <w:tabs>
                <w:tab w:val="left" w:pos="920"/>
              </w:tabs>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Operating Exp. -</w:t>
            </w:r>
          </w:p>
          <w:p w14:paraId="0E47FABF" w14:textId="77777777" w:rsidR="00051446" w:rsidRPr="006B7810" w:rsidRDefault="00051446" w:rsidP="002A06A1">
            <w:pPr>
              <w:widowControl w:val="0"/>
              <w:tabs>
                <w:tab w:val="left" w:pos="920"/>
              </w:tabs>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Consumable Supp.</w:t>
            </w:r>
          </w:p>
        </w:tc>
        <w:tc>
          <w:tcPr>
            <w:tcW w:w="3510" w:type="dxa"/>
            <w:tcBorders>
              <w:top w:val="single" w:sz="4" w:space="0" w:color="000000"/>
              <w:left w:val="single" w:sz="4" w:space="0" w:color="000000"/>
              <w:bottom w:val="single" w:sz="4" w:space="0" w:color="000000"/>
              <w:right w:val="single" w:sz="4" w:space="0" w:color="000000"/>
            </w:tcBorders>
          </w:tcPr>
          <w:p w14:paraId="7A6B2A7B" w14:textId="77777777" w:rsidR="00051446" w:rsidRPr="006B7810" w:rsidRDefault="00051446" w:rsidP="002A06A1">
            <w:pPr>
              <w:widowControl w:val="0"/>
              <w:spacing w:line="267" w:lineRule="exact"/>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Laminated guides on various STEM topics (for e.g. college algebra formulas, APA/MLA writing guides, Science, Math., English</w:t>
            </w:r>
          </w:p>
          <w:p w14:paraId="7C499A41" w14:textId="77777777" w:rsidR="00051446" w:rsidRPr="006B7810" w:rsidRDefault="00051446" w:rsidP="002A06A1">
            <w:pPr>
              <w:widowControl w:val="0"/>
              <w:spacing w:line="267" w:lineRule="exact"/>
              <w:ind w:right="144"/>
              <w:rPr>
                <w:rFonts w:asciiTheme="minorHAnsi" w:eastAsia="Times New Roman" w:hAnsiTheme="minorHAnsi" w:cstheme="minorHAnsi"/>
                <w:sz w:val="20"/>
                <w:szCs w:val="20"/>
              </w:rPr>
            </w:pPr>
          </w:p>
        </w:tc>
        <w:tc>
          <w:tcPr>
            <w:tcW w:w="2520" w:type="dxa"/>
            <w:tcBorders>
              <w:top w:val="single" w:sz="4" w:space="0" w:color="000000"/>
              <w:left w:val="single" w:sz="4" w:space="0" w:color="000000"/>
              <w:bottom w:val="single" w:sz="4" w:space="0" w:color="000000"/>
            </w:tcBorders>
          </w:tcPr>
          <w:p w14:paraId="2EAFAD45" w14:textId="77777777" w:rsidR="00051446" w:rsidRPr="006B7810" w:rsidRDefault="00051446" w:rsidP="002A06A1">
            <w:pPr>
              <w:widowControl w:val="0"/>
              <w:spacing w:line="267" w:lineRule="exact"/>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 xml:space="preserve">Up to $7.00 </w:t>
            </w:r>
          </w:p>
          <w:p w14:paraId="2496FB12" w14:textId="77777777" w:rsidR="00051446" w:rsidRPr="006B7810" w:rsidRDefault="00051446" w:rsidP="002A06A1">
            <w:pPr>
              <w:widowControl w:val="0"/>
              <w:spacing w:line="267" w:lineRule="exact"/>
              <w:ind w:right="144"/>
              <w:rPr>
                <w:rFonts w:asciiTheme="minorHAnsi" w:eastAsia="Times New Roman" w:hAnsiTheme="minorHAnsi" w:cstheme="minorHAnsi"/>
                <w:sz w:val="18"/>
                <w:szCs w:val="18"/>
              </w:rPr>
            </w:pPr>
            <w:r w:rsidRPr="006B7810">
              <w:rPr>
                <w:rFonts w:asciiTheme="minorHAnsi" w:eastAsia="Times New Roman" w:hAnsiTheme="minorHAnsi" w:cstheme="minorHAnsi"/>
                <w:sz w:val="18"/>
                <w:szCs w:val="18"/>
              </w:rPr>
              <w:t>http://www.barcharts.com/products/reference-study-guides/</w:t>
            </w:r>
          </w:p>
          <w:p w14:paraId="4F2AB48F" w14:textId="77777777" w:rsidR="00051446" w:rsidRPr="006B7810" w:rsidRDefault="00051446" w:rsidP="002A06A1">
            <w:pPr>
              <w:widowControl w:val="0"/>
              <w:spacing w:line="267" w:lineRule="exact"/>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18"/>
                <w:szCs w:val="18"/>
              </w:rPr>
              <w:t>http://www.quickstudy.com/laminated-reference-guides/</w:t>
            </w:r>
          </w:p>
        </w:tc>
      </w:tr>
      <w:tr w:rsidR="00051446" w:rsidRPr="006B7810" w14:paraId="00B7C4D4" w14:textId="77777777" w:rsidTr="00051446">
        <w:trPr>
          <w:cantSplit/>
          <w:trHeight w:val="20"/>
        </w:trPr>
        <w:tc>
          <w:tcPr>
            <w:tcW w:w="1980" w:type="dxa"/>
            <w:gridSpan w:val="2"/>
            <w:tcBorders>
              <w:top w:val="single" w:sz="4" w:space="0" w:color="000000"/>
              <w:bottom w:val="single" w:sz="4" w:space="0" w:color="000000"/>
              <w:right w:val="single" w:sz="4" w:space="0" w:color="000000"/>
            </w:tcBorders>
          </w:tcPr>
          <w:p w14:paraId="0A0FA4FD" w14:textId="77777777" w:rsidR="00051446" w:rsidRPr="006B7810" w:rsidRDefault="00051446" w:rsidP="002A06A1">
            <w:pPr>
              <w:widowControl w:val="0"/>
              <w:spacing w:line="267" w:lineRule="exact"/>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Flash drives</w:t>
            </w:r>
          </w:p>
          <w:p w14:paraId="15392A0C" w14:textId="77777777" w:rsidR="00051446" w:rsidRPr="006B7810" w:rsidRDefault="00051446" w:rsidP="002A06A1">
            <w:pPr>
              <w:widowControl w:val="0"/>
              <w:rPr>
                <w:rFonts w:asciiTheme="minorHAnsi" w:eastAsia="Times New Roman" w:hAnsiTheme="minorHAnsi" w:cstheme="minorHAnsi"/>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4D0EC14F" w14:textId="77777777" w:rsidR="00051446" w:rsidRPr="006B7810" w:rsidRDefault="00051446" w:rsidP="002A06A1">
            <w:pPr>
              <w:widowControl w:val="0"/>
              <w:tabs>
                <w:tab w:val="left" w:pos="920"/>
              </w:tabs>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Operating Exp. -</w:t>
            </w:r>
          </w:p>
          <w:p w14:paraId="4A1AE152" w14:textId="77777777" w:rsidR="00051446" w:rsidRPr="006B7810" w:rsidRDefault="00051446" w:rsidP="002A06A1">
            <w:pPr>
              <w:widowControl w:val="0"/>
              <w:spacing w:line="267" w:lineRule="exact"/>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Consumable Supp.</w:t>
            </w:r>
          </w:p>
        </w:tc>
        <w:tc>
          <w:tcPr>
            <w:tcW w:w="3510" w:type="dxa"/>
            <w:tcBorders>
              <w:top w:val="single" w:sz="4" w:space="0" w:color="000000"/>
              <w:left w:val="single" w:sz="4" w:space="0" w:color="000000"/>
              <w:bottom w:val="single" w:sz="4" w:space="0" w:color="000000"/>
              <w:right w:val="single" w:sz="4" w:space="0" w:color="000000"/>
            </w:tcBorders>
          </w:tcPr>
          <w:p w14:paraId="0442D6AB" w14:textId="77777777" w:rsidR="00051446" w:rsidRPr="006B7810" w:rsidRDefault="00051446" w:rsidP="002A06A1">
            <w:pPr>
              <w:widowControl w:val="0"/>
              <w:spacing w:line="267" w:lineRule="exact"/>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Customized flash drives promoting GEAR UP, flash drives loaded with materials for college and career units</w:t>
            </w:r>
          </w:p>
        </w:tc>
        <w:tc>
          <w:tcPr>
            <w:tcW w:w="2520" w:type="dxa"/>
            <w:tcBorders>
              <w:top w:val="single" w:sz="4" w:space="0" w:color="000000"/>
              <w:left w:val="single" w:sz="4" w:space="0" w:color="000000"/>
              <w:bottom w:val="single" w:sz="4" w:space="0" w:color="000000"/>
            </w:tcBorders>
          </w:tcPr>
          <w:p w14:paraId="1332035D" w14:textId="77777777" w:rsidR="00051446" w:rsidRPr="006B7810" w:rsidRDefault="00051446" w:rsidP="002A06A1">
            <w:pPr>
              <w:widowControl w:val="0"/>
              <w:spacing w:line="267" w:lineRule="exact"/>
              <w:ind w:right="144"/>
              <w:rPr>
                <w:rFonts w:asciiTheme="minorHAnsi" w:eastAsia="Times New Roman" w:hAnsiTheme="minorHAnsi" w:cstheme="minorHAnsi"/>
                <w:spacing w:val="1"/>
                <w:sz w:val="20"/>
                <w:szCs w:val="20"/>
              </w:rPr>
            </w:pPr>
            <w:r w:rsidRPr="006B7810">
              <w:rPr>
                <w:rFonts w:asciiTheme="minorHAnsi" w:eastAsia="Times New Roman" w:hAnsiTheme="minorHAnsi" w:cstheme="minorHAnsi"/>
                <w:sz w:val="20"/>
                <w:szCs w:val="20"/>
              </w:rPr>
              <w:t>Up to $10 each</w:t>
            </w:r>
          </w:p>
        </w:tc>
      </w:tr>
      <w:tr w:rsidR="00051446" w:rsidRPr="006B7810" w14:paraId="329825C2" w14:textId="77777777" w:rsidTr="00051446">
        <w:trPr>
          <w:cantSplit/>
          <w:trHeight w:val="20"/>
        </w:trPr>
        <w:tc>
          <w:tcPr>
            <w:tcW w:w="1980" w:type="dxa"/>
            <w:gridSpan w:val="2"/>
            <w:tcBorders>
              <w:top w:val="single" w:sz="4" w:space="0" w:color="000000"/>
              <w:bottom w:val="single" w:sz="4" w:space="0" w:color="000000"/>
              <w:right w:val="single" w:sz="4" w:space="0" w:color="000000"/>
            </w:tcBorders>
          </w:tcPr>
          <w:p w14:paraId="2506BBC7" w14:textId="77777777" w:rsidR="00051446" w:rsidRPr="006B7810" w:rsidRDefault="00051446" w:rsidP="002A06A1">
            <w:pPr>
              <w:widowControl w:val="0"/>
              <w:spacing w:line="267" w:lineRule="exact"/>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Laundry Bags</w:t>
            </w:r>
          </w:p>
        </w:tc>
        <w:tc>
          <w:tcPr>
            <w:tcW w:w="1710" w:type="dxa"/>
            <w:tcBorders>
              <w:top w:val="single" w:sz="4" w:space="0" w:color="000000"/>
              <w:left w:val="single" w:sz="4" w:space="0" w:color="000000"/>
              <w:bottom w:val="single" w:sz="4" w:space="0" w:color="000000"/>
              <w:right w:val="single" w:sz="4" w:space="0" w:color="000000"/>
            </w:tcBorders>
          </w:tcPr>
          <w:p w14:paraId="0E5E9511" w14:textId="77777777" w:rsidR="00051446" w:rsidRPr="006B7810" w:rsidRDefault="00051446" w:rsidP="002A06A1">
            <w:pPr>
              <w:widowControl w:val="0"/>
              <w:tabs>
                <w:tab w:val="left" w:pos="920"/>
              </w:tabs>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Operating Exp. -</w:t>
            </w:r>
          </w:p>
          <w:p w14:paraId="5D896F00" w14:textId="77777777" w:rsidR="00051446" w:rsidRPr="006B7810" w:rsidRDefault="00051446" w:rsidP="002A06A1">
            <w:pPr>
              <w:widowControl w:val="0"/>
              <w:tabs>
                <w:tab w:val="left" w:pos="920"/>
              </w:tabs>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Consumable Supp.</w:t>
            </w:r>
          </w:p>
        </w:tc>
        <w:tc>
          <w:tcPr>
            <w:tcW w:w="3510" w:type="dxa"/>
            <w:tcBorders>
              <w:top w:val="single" w:sz="4" w:space="0" w:color="000000"/>
              <w:left w:val="single" w:sz="4" w:space="0" w:color="000000"/>
              <w:bottom w:val="single" w:sz="4" w:space="0" w:color="000000"/>
              <w:right w:val="single" w:sz="4" w:space="0" w:color="000000"/>
            </w:tcBorders>
          </w:tcPr>
          <w:p w14:paraId="7C742F92" w14:textId="34FD7230" w:rsidR="00051446" w:rsidRPr="006B7810" w:rsidRDefault="00051446" w:rsidP="002A06A1">
            <w:pPr>
              <w:widowControl w:val="0"/>
              <w:spacing w:line="267" w:lineRule="exact"/>
              <w:ind w:right="144"/>
              <w:rPr>
                <w:rFonts w:asciiTheme="minorHAnsi" w:eastAsia="Times New Roman" w:hAnsiTheme="minorHAnsi" w:cstheme="minorHAnsi"/>
                <w:b/>
                <w:bCs/>
                <w:sz w:val="20"/>
                <w:szCs w:val="20"/>
              </w:rPr>
            </w:pPr>
            <w:r w:rsidRPr="006B7810">
              <w:rPr>
                <w:rFonts w:asciiTheme="minorHAnsi" w:eastAsia="Times New Roman" w:hAnsiTheme="minorHAnsi" w:cstheme="minorHAnsi"/>
                <w:b/>
                <w:bCs/>
                <w:sz w:val="20"/>
                <w:szCs w:val="20"/>
              </w:rPr>
              <w:t>For College Freshmen only</w:t>
            </w:r>
            <w:r w:rsidR="00D4369E" w:rsidRPr="006B7810">
              <w:rPr>
                <w:rFonts w:asciiTheme="minorHAnsi" w:eastAsia="Times New Roman" w:hAnsiTheme="minorHAnsi" w:cstheme="minorHAnsi"/>
                <w:b/>
                <w:bCs/>
                <w:sz w:val="20"/>
                <w:szCs w:val="20"/>
              </w:rPr>
              <w:t>.</w:t>
            </w:r>
          </w:p>
        </w:tc>
        <w:tc>
          <w:tcPr>
            <w:tcW w:w="2520" w:type="dxa"/>
            <w:tcBorders>
              <w:top w:val="single" w:sz="4" w:space="0" w:color="000000"/>
              <w:left w:val="single" w:sz="4" w:space="0" w:color="000000"/>
              <w:bottom w:val="single" w:sz="4" w:space="0" w:color="000000"/>
            </w:tcBorders>
          </w:tcPr>
          <w:p w14:paraId="1051F106" w14:textId="77777777" w:rsidR="00051446" w:rsidRPr="006B7810" w:rsidRDefault="00051446" w:rsidP="002A06A1">
            <w:pPr>
              <w:widowControl w:val="0"/>
              <w:spacing w:line="267" w:lineRule="exact"/>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Up to $7.00; 1 per person</w:t>
            </w:r>
          </w:p>
        </w:tc>
      </w:tr>
      <w:tr w:rsidR="00051446" w:rsidRPr="006B7810" w14:paraId="6C664CCC" w14:textId="77777777" w:rsidTr="00051446">
        <w:trPr>
          <w:cantSplit/>
          <w:trHeight w:val="20"/>
        </w:trPr>
        <w:tc>
          <w:tcPr>
            <w:tcW w:w="1980" w:type="dxa"/>
            <w:gridSpan w:val="2"/>
            <w:tcBorders>
              <w:top w:val="single" w:sz="4" w:space="0" w:color="000000"/>
              <w:bottom w:val="single" w:sz="4" w:space="0" w:color="000000"/>
              <w:right w:val="single" w:sz="4" w:space="0" w:color="000000"/>
            </w:tcBorders>
          </w:tcPr>
          <w:p w14:paraId="11ED4E42" w14:textId="77777777" w:rsidR="00051446" w:rsidRPr="006B7810" w:rsidRDefault="00051446" w:rsidP="002A06A1">
            <w:pPr>
              <w:widowControl w:val="0"/>
              <w:spacing w:line="267" w:lineRule="exact"/>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Magazines and magazine subscriptions</w:t>
            </w:r>
          </w:p>
        </w:tc>
        <w:tc>
          <w:tcPr>
            <w:tcW w:w="1710" w:type="dxa"/>
            <w:tcBorders>
              <w:top w:val="single" w:sz="4" w:space="0" w:color="000000"/>
              <w:left w:val="single" w:sz="4" w:space="0" w:color="000000"/>
              <w:bottom w:val="single" w:sz="4" w:space="0" w:color="000000"/>
              <w:right w:val="single" w:sz="4" w:space="0" w:color="000000"/>
            </w:tcBorders>
          </w:tcPr>
          <w:p w14:paraId="57DFF817" w14:textId="77777777" w:rsidR="00051446" w:rsidRPr="006B7810" w:rsidRDefault="00051446" w:rsidP="002A06A1">
            <w:pPr>
              <w:widowControl w:val="0"/>
              <w:tabs>
                <w:tab w:val="left" w:pos="920"/>
              </w:tabs>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Operating Exp. -</w:t>
            </w:r>
          </w:p>
          <w:p w14:paraId="463D7A73" w14:textId="77777777" w:rsidR="00051446" w:rsidRPr="006B7810" w:rsidRDefault="00051446" w:rsidP="002A06A1">
            <w:pPr>
              <w:widowControl w:val="0"/>
              <w:spacing w:line="267" w:lineRule="exact"/>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Consumable Supp.</w:t>
            </w:r>
          </w:p>
        </w:tc>
        <w:tc>
          <w:tcPr>
            <w:tcW w:w="3510" w:type="dxa"/>
            <w:tcBorders>
              <w:top w:val="single" w:sz="4" w:space="0" w:color="000000"/>
              <w:left w:val="single" w:sz="4" w:space="0" w:color="000000"/>
              <w:bottom w:val="single" w:sz="4" w:space="0" w:color="000000"/>
              <w:right w:val="single" w:sz="4" w:space="0" w:color="000000"/>
            </w:tcBorders>
          </w:tcPr>
          <w:p w14:paraId="3F8F5D6D" w14:textId="77777777" w:rsidR="00051446" w:rsidRPr="006B7810" w:rsidRDefault="00051446" w:rsidP="002A06A1">
            <w:pPr>
              <w:widowControl w:val="0"/>
              <w:spacing w:line="267" w:lineRule="exact"/>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Scholastic MATH magazine and Science World magazine for academic enrichment in math and science classrooms, English</w:t>
            </w:r>
          </w:p>
        </w:tc>
        <w:tc>
          <w:tcPr>
            <w:tcW w:w="2520" w:type="dxa"/>
            <w:tcBorders>
              <w:top w:val="single" w:sz="4" w:space="0" w:color="000000"/>
              <w:left w:val="single" w:sz="4" w:space="0" w:color="000000"/>
              <w:bottom w:val="single" w:sz="4" w:space="0" w:color="000000"/>
            </w:tcBorders>
          </w:tcPr>
          <w:p w14:paraId="79FFFBA8" w14:textId="77777777" w:rsidR="00051446" w:rsidRPr="006B7810" w:rsidRDefault="00051446" w:rsidP="002A06A1">
            <w:pPr>
              <w:widowControl w:val="0"/>
              <w:spacing w:line="267" w:lineRule="exact"/>
              <w:ind w:right="144"/>
              <w:rPr>
                <w:rFonts w:asciiTheme="minorHAnsi" w:eastAsia="Times New Roman" w:hAnsiTheme="minorHAnsi" w:cstheme="minorHAnsi"/>
                <w:sz w:val="20"/>
                <w:szCs w:val="20"/>
              </w:rPr>
            </w:pPr>
            <w:r w:rsidRPr="006B7810">
              <w:rPr>
                <w:rFonts w:asciiTheme="minorHAnsi" w:eastAsia="Times New Roman" w:hAnsiTheme="minorHAnsi" w:cstheme="minorHAnsi"/>
                <w:sz w:val="20"/>
                <w:szCs w:val="20"/>
              </w:rPr>
              <w:t>Up to $11 per issue</w:t>
            </w:r>
          </w:p>
        </w:tc>
      </w:tr>
      <w:tr w:rsidR="00051446" w:rsidRPr="00E64917" w14:paraId="787CE8E1" w14:textId="77777777" w:rsidTr="00051446">
        <w:trPr>
          <w:cantSplit/>
          <w:trHeight w:val="20"/>
        </w:trPr>
        <w:tc>
          <w:tcPr>
            <w:tcW w:w="1980" w:type="dxa"/>
            <w:gridSpan w:val="2"/>
            <w:tcBorders>
              <w:top w:val="single" w:sz="4" w:space="0" w:color="000000"/>
              <w:bottom w:val="single" w:sz="4" w:space="0" w:color="000000"/>
              <w:right w:val="single" w:sz="4" w:space="0" w:color="000000"/>
            </w:tcBorders>
          </w:tcPr>
          <w:p w14:paraId="2B9D1630" w14:textId="77777777" w:rsidR="00051446" w:rsidRPr="009602D3" w:rsidRDefault="00051446" w:rsidP="002A06A1">
            <w:pPr>
              <w:widowControl w:val="0"/>
              <w:spacing w:line="267" w:lineRule="exact"/>
              <w:ind w:right="144"/>
              <w:rPr>
                <w:rFonts w:asciiTheme="minorHAnsi" w:eastAsia="Times New Roman" w:hAnsiTheme="minorHAnsi" w:cstheme="minorHAnsi"/>
                <w:sz w:val="20"/>
                <w:szCs w:val="20"/>
              </w:rPr>
            </w:pPr>
            <w:bookmarkStart w:id="50" w:name="_Hlk25562822"/>
            <w:r w:rsidRPr="009602D3">
              <w:rPr>
                <w:rFonts w:asciiTheme="minorHAnsi" w:eastAsia="Times New Roman" w:hAnsiTheme="minorHAnsi" w:cstheme="minorHAnsi"/>
                <w:spacing w:val="1"/>
                <w:sz w:val="20"/>
                <w:szCs w:val="20"/>
              </w:rPr>
              <w:t>S</w:t>
            </w:r>
            <w:r w:rsidRPr="009602D3">
              <w:rPr>
                <w:rFonts w:asciiTheme="minorHAnsi" w:eastAsia="Times New Roman" w:hAnsiTheme="minorHAnsi" w:cstheme="minorHAnsi"/>
                <w:spacing w:val="-1"/>
                <w:sz w:val="20"/>
                <w:szCs w:val="20"/>
              </w:rPr>
              <w:t>c</w:t>
            </w:r>
            <w:r w:rsidRPr="009602D3">
              <w:rPr>
                <w:rFonts w:asciiTheme="minorHAnsi" w:eastAsia="Times New Roman" w:hAnsiTheme="minorHAnsi" w:cstheme="minorHAnsi"/>
                <w:sz w:val="20"/>
                <w:szCs w:val="20"/>
              </w:rPr>
              <w:t>hool</w:t>
            </w:r>
            <w:r w:rsidRPr="009602D3">
              <w:rPr>
                <w:rFonts w:asciiTheme="minorHAnsi" w:eastAsia="Times New Roman" w:hAnsiTheme="minorHAnsi" w:cstheme="minorHAnsi"/>
                <w:spacing w:val="1"/>
                <w:sz w:val="20"/>
                <w:szCs w:val="20"/>
              </w:rPr>
              <w:t xml:space="preserve"> </w:t>
            </w:r>
            <w:r w:rsidRPr="009602D3">
              <w:rPr>
                <w:rFonts w:asciiTheme="minorHAnsi" w:eastAsia="Times New Roman" w:hAnsiTheme="minorHAnsi" w:cstheme="minorHAnsi"/>
                <w:sz w:val="20"/>
                <w:szCs w:val="20"/>
              </w:rPr>
              <w:t>suppl</w:t>
            </w:r>
            <w:r w:rsidRPr="009602D3">
              <w:rPr>
                <w:rFonts w:asciiTheme="minorHAnsi" w:eastAsia="Times New Roman" w:hAnsiTheme="minorHAnsi" w:cstheme="minorHAnsi"/>
                <w:spacing w:val="1"/>
                <w:sz w:val="20"/>
                <w:szCs w:val="20"/>
              </w:rPr>
              <w:t>i</w:t>
            </w:r>
            <w:r w:rsidRPr="009602D3">
              <w:rPr>
                <w:rFonts w:asciiTheme="minorHAnsi" w:eastAsia="Times New Roman" w:hAnsiTheme="minorHAnsi" w:cstheme="minorHAnsi"/>
                <w:spacing w:val="-1"/>
                <w:sz w:val="20"/>
                <w:szCs w:val="20"/>
              </w:rPr>
              <w:t>e</w:t>
            </w:r>
            <w:r w:rsidRPr="009602D3">
              <w:rPr>
                <w:rFonts w:asciiTheme="minorHAnsi" w:eastAsia="Times New Roman" w:hAnsiTheme="minorHAnsi" w:cstheme="minorHAnsi"/>
                <w:sz w:val="20"/>
                <w:szCs w:val="20"/>
              </w:rPr>
              <w:t>s (pens, pencils, color pencils, bind</w:t>
            </w:r>
            <w:r w:rsidRPr="009602D3">
              <w:rPr>
                <w:rFonts w:asciiTheme="minorHAnsi" w:eastAsia="Times New Roman" w:hAnsiTheme="minorHAnsi" w:cstheme="minorHAnsi"/>
                <w:spacing w:val="-1"/>
                <w:sz w:val="20"/>
                <w:szCs w:val="20"/>
              </w:rPr>
              <w:t>e</w:t>
            </w:r>
            <w:r w:rsidRPr="009602D3">
              <w:rPr>
                <w:rFonts w:asciiTheme="minorHAnsi" w:eastAsia="Times New Roman" w:hAnsiTheme="minorHAnsi" w:cstheme="minorHAnsi"/>
                <w:sz w:val="20"/>
                <w:szCs w:val="20"/>
              </w:rPr>
              <w:t>rs, fold</w:t>
            </w:r>
            <w:r w:rsidRPr="009602D3">
              <w:rPr>
                <w:rFonts w:asciiTheme="minorHAnsi" w:eastAsia="Times New Roman" w:hAnsiTheme="minorHAnsi" w:cstheme="minorHAnsi"/>
                <w:spacing w:val="-1"/>
                <w:sz w:val="20"/>
                <w:szCs w:val="20"/>
              </w:rPr>
              <w:t>e</w:t>
            </w:r>
            <w:r w:rsidRPr="009602D3">
              <w:rPr>
                <w:rFonts w:asciiTheme="minorHAnsi" w:eastAsia="Times New Roman" w:hAnsiTheme="minorHAnsi" w:cstheme="minorHAnsi"/>
                <w:sz w:val="20"/>
                <w:szCs w:val="20"/>
              </w:rPr>
              <w:t>rs, index cards, p</w:t>
            </w:r>
            <w:r w:rsidRPr="009602D3">
              <w:rPr>
                <w:rFonts w:asciiTheme="minorHAnsi" w:eastAsia="Times New Roman" w:hAnsiTheme="minorHAnsi" w:cstheme="minorHAnsi"/>
                <w:spacing w:val="-1"/>
                <w:sz w:val="20"/>
                <w:szCs w:val="20"/>
              </w:rPr>
              <w:t>a</w:t>
            </w:r>
            <w:r w:rsidRPr="009602D3">
              <w:rPr>
                <w:rFonts w:asciiTheme="minorHAnsi" w:eastAsia="Times New Roman" w:hAnsiTheme="minorHAnsi" w:cstheme="minorHAnsi"/>
                <w:sz w:val="20"/>
                <w:szCs w:val="20"/>
              </w:rPr>
              <w:t>p</w:t>
            </w:r>
            <w:r w:rsidRPr="009602D3">
              <w:rPr>
                <w:rFonts w:asciiTheme="minorHAnsi" w:eastAsia="Times New Roman" w:hAnsiTheme="minorHAnsi" w:cstheme="minorHAnsi"/>
                <w:spacing w:val="1"/>
                <w:sz w:val="20"/>
                <w:szCs w:val="20"/>
              </w:rPr>
              <w:t>e</w:t>
            </w:r>
            <w:r w:rsidRPr="009602D3">
              <w:rPr>
                <w:rFonts w:asciiTheme="minorHAnsi" w:eastAsia="Times New Roman" w:hAnsiTheme="minorHAnsi" w:cstheme="minorHAnsi"/>
                <w:sz w:val="20"/>
                <w:szCs w:val="20"/>
              </w:rPr>
              <w:t>r, rulers, math compass, hi</w:t>
            </w:r>
            <w:r w:rsidRPr="009602D3">
              <w:rPr>
                <w:rFonts w:asciiTheme="minorHAnsi" w:eastAsia="Times New Roman" w:hAnsiTheme="minorHAnsi" w:cstheme="minorHAnsi"/>
                <w:spacing w:val="-2"/>
                <w:sz w:val="20"/>
                <w:szCs w:val="20"/>
              </w:rPr>
              <w:t>g</w:t>
            </w:r>
            <w:r w:rsidRPr="009602D3">
              <w:rPr>
                <w:rFonts w:asciiTheme="minorHAnsi" w:eastAsia="Times New Roman" w:hAnsiTheme="minorHAnsi" w:cstheme="minorHAnsi"/>
                <w:sz w:val="20"/>
                <w:szCs w:val="20"/>
              </w:rPr>
              <w:t>hl</w:t>
            </w:r>
            <w:r w:rsidRPr="009602D3">
              <w:rPr>
                <w:rFonts w:asciiTheme="minorHAnsi" w:eastAsia="Times New Roman" w:hAnsiTheme="minorHAnsi" w:cstheme="minorHAnsi"/>
                <w:spacing w:val="1"/>
                <w:sz w:val="20"/>
                <w:szCs w:val="20"/>
              </w:rPr>
              <w:t>i</w:t>
            </w:r>
            <w:r w:rsidRPr="009602D3">
              <w:rPr>
                <w:rFonts w:asciiTheme="minorHAnsi" w:eastAsia="Times New Roman" w:hAnsiTheme="minorHAnsi" w:cstheme="minorHAnsi"/>
                <w:spacing w:val="-2"/>
                <w:sz w:val="20"/>
                <w:szCs w:val="20"/>
              </w:rPr>
              <w:t>g</w:t>
            </w:r>
            <w:r w:rsidRPr="009602D3">
              <w:rPr>
                <w:rFonts w:asciiTheme="minorHAnsi" w:eastAsia="Times New Roman" w:hAnsiTheme="minorHAnsi" w:cstheme="minorHAnsi"/>
                <w:sz w:val="20"/>
                <w:szCs w:val="20"/>
              </w:rPr>
              <w:t>h</w:t>
            </w:r>
            <w:r w:rsidRPr="009602D3">
              <w:rPr>
                <w:rFonts w:asciiTheme="minorHAnsi" w:eastAsia="Times New Roman" w:hAnsiTheme="minorHAnsi" w:cstheme="minorHAnsi"/>
                <w:spacing w:val="3"/>
                <w:sz w:val="20"/>
                <w:szCs w:val="20"/>
              </w:rPr>
              <w:t>t</w:t>
            </w:r>
            <w:r w:rsidRPr="009602D3">
              <w:rPr>
                <w:rFonts w:asciiTheme="minorHAnsi" w:eastAsia="Times New Roman" w:hAnsiTheme="minorHAnsi" w:cstheme="minorHAnsi"/>
                <w:spacing w:val="-1"/>
                <w:sz w:val="20"/>
                <w:szCs w:val="20"/>
              </w:rPr>
              <w:t>e</w:t>
            </w:r>
            <w:r w:rsidRPr="009602D3">
              <w:rPr>
                <w:rFonts w:asciiTheme="minorHAnsi" w:eastAsia="Times New Roman" w:hAnsiTheme="minorHAnsi" w:cstheme="minorHAnsi"/>
                <w:sz w:val="20"/>
                <w:szCs w:val="20"/>
              </w:rPr>
              <w:t>rs, mini staplers, l</w:t>
            </w:r>
            <w:r w:rsidRPr="009602D3">
              <w:rPr>
                <w:rFonts w:asciiTheme="minorHAnsi" w:eastAsia="Times New Roman" w:hAnsiTheme="minorHAnsi" w:cstheme="minorHAnsi"/>
                <w:spacing w:val="-1"/>
                <w:sz w:val="20"/>
                <w:szCs w:val="20"/>
              </w:rPr>
              <w:t>a</w:t>
            </w:r>
            <w:r w:rsidRPr="009602D3">
              <w:rPr>
                <w:rFonts w:asciiTheme="minorHAnsi" w:eastAsia="Times New Roman" w:hAnsiTheme="minorHAnsi" w:cstheme="minorHAnsi"/>
                <w:spacing w:val="5"/>
                <w:sz w:val="20"/>
                <w:szCs w:val="20"/>
              </w:rPr>
              <w:t>n</w:t>
            </w:r>
            <w:r w:rsidRPr="009602D3">
              <w:rPr>
                <w:rFonts w:asciiTheme="minorHAnsi" w:eastAsia="Times New Roman" w:hAnsiTheme="minorHAnsi" w:cstheme="minorHAnsi"/>
                <w:spacing w:val="-5"/>
                <w:sz w:val="20"/>
                <w:szCs w:val="20"/>
              </w:rPr>
              <w:t>y</w:t>
            </w:r>
            <w:r w:rsidRPr="009602D3">
              <w:rPr>
                <w:rFonts w:asciiTheme="minorHAnsi" w:eastAsia="Times New Roman" w:hAnsiTheme="minorHAnsi" w:cstheme="minorHAnsi"/>
                <w:spacing w:val="1"/>
                <w:sz w:val="20"/>
                <w:szCs w:val="20"/>
              </w:rPr>
              <w:t>a</w:t>
            </w:r>
            <w:r w:rsidRPr="009602D3">
              <w:rPr>
                <w:rFonts w:asciiTheme="minorHAnsi" w:eastAsia="Times New Roman" w:hAnsiTheme="minorHAnsi" w:cstheme="minorHAnsi"/>
                <w:sz w:val="20"/>
                <w:szCs w:val="20"/>
              </w:rPr>
              <w:t>rds, ma</w:t>
            </w:r>
            <w:r w:rsidRPr="009602D3">
              <w:rPr>
                <w:rFonts w:asciiTheme="minorHAnsi" w:eastAsia="Times New Roman" w:hAnsiTheme="minorHAnsi" w:cstheme="minorHAnsi"/>
                <w:spacing w:val="-1"/>
                <w:sz w:val="20"/>
                <w:szCs w:val="20"/>
              </w:rPr>
              <w:t>r</w:t>
            </w:r>
            <w:r w:rsidRPr="009602D3">
              <w:rPr>
                <w:rFonts w:asciiTheme="minorHAnsi" w:eastAsia="Times New Roman" w:hAnsiTheme="minorHAnsi" w:cstheme="minorHAnsi"/>
                <w:sz w:val="20"/>
                <w:szCs w:val="20"/>
              </w:rPr>
              <w:t>k</w:t>
            </w:r>
            <w:r w:rsidRPr="009602D3">
              <w:rPr>
                <w:rFonts w:asciiTheme="minorHAnsi" w:eastAsia="Times New Roman" w:hAnsiTheme="minorHAnsi" w:cstheme="minorHAnsi"/>
                <w:spacing w:val="-1"/>
                <w:sz w:val="20"/>
                <w:szCs w:val="20"/>
              </w:rPr>
              <w:t>e</w:t>
            </w:r>
            <w:r w:rsidRPr="009602D3">
              <w:rPr>
                <w:rFonts w:asciiTheme="minorHAnsi" w:eastAsia="Times New Roman" w:hAnsiTheme="minorHAnsi" w:cstheme="minorHAnsi"/>
                <w:sz w:val="20"/>
                <w:szCs w:val="20"/>
              </w:rPr>
              <w:t xml:space="preserve">rs, graphing paper, sticky notes, </w:t>
            </w:r>
            <w:r w:rsidRPr="009602D3">
              <w:rPr>
                <w:rFonts w:asciiTheme="minorHAnsi" w:eastAsia="Times New Roman" w:hAnsiTheme="minorHAnsi" w:cstheme="minorHAnsi"/>
                <w:spacing w:val="-1"/>
                <w:sz w:val="20"/>
                <w:szCs w:val="20"/>
              </w:rPr>
              <w:t>a</w:t>
            </w:r>
            <w:r w:rsidRPr="009602D3">
              <w:rPr>
                <w:rFonts w:asciiTheme="minorHAnsi" w:eastAsia="Times New Roman" w:hAnsiTheme="minorHAnsi" w:cstheme="minorHAnsi"/>
                <w:sz w:val="20"/>
                <w:szCs w:val="20"/>
              </w:rPr>
              <w:t>nd other</w:t>
            </w:r>
            <w:r w:rsidRPr="009602D3">
              <w:rPr>
                <w:rFonts w:asciiTheme="minorHAnsi" w:eastAsia="Times New Roman" w:hAnsiTheme="minorHAnsi" w:cstheme="minorHAnsi"/>
                <w:spacing w:val="-1"/>
                <w:sz w:val="20"/>
                <w:szCs w:val="20"/>
              </w:rPr>
              <w:t xml:space="preserve"> </w:t>
            </w:r>
            <w:r w:rsidRPr="009602D3">
              <w:rPr>
                <w:rFonts w:asciiTheme="minorHAnsi" w:eastAsia="Times New Roman" w:hAnsiTheme="minorHAnsi" w:cstheme="minorHAnsi"/>
                <w:sz w:val="20"/>
                <w:szCs w:val="20"/>
              </w:rPr>
              <w:t>s</w:t>
            </w:r>
            <w:r w:rsidRPr="009602D3">
              <w:rPr>
                <w:rFonts w:asciiTheme="minorHAnsi" w:eastAsia="Times New Roman" w:hAnsiTheme="minorHAnsi" w:cstheme="minorHAnsi"/>
                <w:spacing w:val="-1"/>
                <w:sz w:val="20"/>
                <w:szCs w:val="20"/>
              </w:rPr>
              <w:t>c</w:t>
            </w:r>
            <w:r w:rsidRPr="009602D3">
              <w:rPr>
                <w:rFonts w:asciiTheme="minorHAnsi" w:eastAsia="Times New Roman" w:hAnsiTheme="minorHAnsi" w:cstheme="minorHAnsi"/>
                <w:sz w:val="20"/>
                <w:szCs w:val="20"/>
              </w:rPr>
              <w:t>hool suppl</w:t>
            </w:r>
            <w:r w:rsidRPr="009602D3">
              <w:rPr>
                <w:rFonts w:asciiTheme="minorHAnsi" w:eastAsia="Times New Roman" w:hAnsiTheme="minorHAnsi" w:cstheme="minorHAnsi"/>
                <w:spacing w:val="1"/>
                <w:sz w:val="20"/>
                <w:szCs w:val="20"/>
              </w:rPr>
              <w:t>i</w:t>
            </w:r>
            <w:r w:rsidRPr="009602D3">
              <w:rPr>
                <w:rFonts w:asciiTheme="minorHAnsi" w:eastAsia="Times New Roman" w:hAnsiTheme="minorHAnsi" w:cstheme="minorHAnsi"/>
                <w:spacing w:val="-1"/>
                <w:sz w:val="20"/>
                <w:szCs w:val="20"/>
              </w:rPr>
              <w:t>e</w:t>
            </w:r>
            <w:r w:rsidRPr="009602D3">
              <w:rPr>
                <w:rFonts w:asciiTheme="minorHAnsi" w:eastAsia="Times New Roman" w:hAnsiTheme="minorHAnsi" w:cstheme="minorHAnsi"/>
                <w:sz w:val="20"/>
                <w:szCs w:val="20"/>
              </w:rPr>
              <w:t>s)</w:t>
            </w:r>
          </w:p>
        </w:tc>
        <w:tc>
          <w:tcPr>
            <w:tcW w:w="1710" w:type="dxa"/>
            <w:tcBorders>
              <w:top w:val="single" w:sz="4" w:space="0" w:color="000000"/>
              <w:left w:val="single" w:sz="4" w:space="0" w:color="000000"/>
              <w:bottom w:val="single" w:sz="4" w:space="0" w:color="000000"/>
              <w:right w:val="single" w:sz="4" w:space="0" w:color="000000"/>
            </w:tcBorders>
          </w:tcPr>
          <w:p w14:paraId="4468EE74" w14:textId="77777777" w:rsidR="00051446" w:rsidRPr="009602D3" w:rsidRDefault="00051446" w:rsidP="002A06A1">
            <w:pPr>
              <w:widowControl w:val="0"/>
              <w:tabs>
                <w:tab w:val="left" w:pos="920"/>
              </w:tabs>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Operating Exp. -</w:t>
            </w:r>
          </w:p>
          <w:p w14:paraId="0890A8C4" w14:textId="77777777" w:rsidR="00051446" w:rsidRPr="009602D3" w:rsidRDefault="00051446" w:rsidP="002A06A1">
            <w:pPr>
              <w:widowControl w:val="0"/>
              <w:tabs>
                <w:tab w:val="left" w:pos="920"/>
              </w:tabs>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Consumable Supp.</w:t>
            </w:r>
          </w:p>
        </w:tc>
        <w:tc>
          <w:tcPr>
            <w:tcW w:w="3510" w:type="dxa"/>
            <w:tcBorders>
              <w:top w:val="single" w:sz="4" w:space="0" w:color="000000"/>
              <w:left w:val="single" w:sz="4" w:space="0" w:color="000000"/>
              <w:bottom w:val="single" w:sz="4" w:space="0" w:color="000000"/>
              <w:right w:val="single" w:sz="4" w:space="0" w:color="000000"/>
            </w:tcBorders>
          </w:tcPr>
          <w:p w14:paraId="30A72BC4" w14:textId="77777777" w:rsidR="00051446" w:rsidRPr="009602D3" w:rsidRDefault="00051446" w:rsidP="002A06A1">
            <w:pPr>
              <w:widowControl w:val="0"/>
              <w:spacing w:line="267" w:lineRule="exact"/>
              <w:ind w:right="144"/>
              <w:rPr>
                <w:rFonts w:asciiTheme="minorHAnsi" w:eastAsia="Times New Roman" w:hAnsiTheme="minorHAnsi" w:cstheme="minorHAnsi"/>
                <w:sz w:val="20"/>
                <w:szCs w:val="20"/>
              </w:rPr>
            </w:pPr>
            <w:r w:rsidRPr="009602D3">
              <w:rPr>
                <w:rFonts w:asciiTheme="minorHAnsi" w:eastAsia="Times New Roman" w:hAnsiTheme="minorHAnsi" w:cstheme="minorHAnsi"/>
                <w:b/>
                <w:bCs/>
                <w:sz w:val="20"/>
                <w:szCs w:val="20"/>
              </w:rPr>
              <w:t>Orientation kits for students in grades 7-12</w:t>
            </w:r>
            <w:r w:rsidRPr="009602D3">
              <w:rPr>
                <w:rFonts w:asciiTheme="minorHAnsi" w:eastAsia="Times New Roman" w:hAnsiTheme="minorHAnsi" w:cstheme="minorHAnsi"/>
                <w:sz w:val="20"/>
                <w:szCs w:val="20"/>
              </w:rPr>
              <w:t xml:space="preserve"> with various Academic Success Tools</w:t>
            </w:r>
          </w:p>
          <w:p w14:paraId="1846B966" w14:textId="77777777" w:rsidR="00051446" w:rsidRPr="009602D3" w:rsidRDefault="00051446" w:rsidP="002A06A1">
            <w:pPr>
              <w:widowControl w:val="0"/>
              <w:spacing w:line="267" w:lineRule="exact"/>
              <w:ind w:right="144"/>
              <w:rPr>
                <w:rFonts w:asciiTheme="minorHAnsi" w:eastAsia="Times New Roman" w:hAnsiTheme="minorHAnsi" w:cstheme="minorHAnsi"/>
                <w:sz w:val="20"/>
                <w:szCs w:val="20"/>
              </w:rPr>
            </w:pPr>
          </w:p>
          <w:p w14:paraId="6C43448F" w14:textId="77777777" w:rsidR="00051446" w:rsidRPr="009602D3" w:rsidRDefault="00051446" w:rsidP="002A06A1">
            <w:pPr>
              <w:widowControl w:val="0"/>
              <w:spacing w:line="267" w:lineRule="exact"/>
              <w:ind w:right="144"/>
              <w:rPr>
                <w:rFonts w:asciiTheme="minorHAnsi" w:eastAsia="Times New Roman" w:hAnsiTheme="minorHAnsi" w:cstheme="minorHAnsi"/>
                <w:sz w:val="20"/>
                <w:szCs w:val="20"/>
              </w:rPr>
            </w:pPr>
          </w:p>
        </w:tc>
        <w:tc>
          <w:tcPr>
            <w:tcW w:w="2520" w:type="dxa"/>
            <w:tcBorders>
              <w:top w:val="single" w:sz="4" w:space="0" w:color="000000"/>
              <w:left w:val="single" w:sz="4" w:space="0" w:color="000000"/>
              <w:bottom w:val="single" w:sz="4" w:space="0" w:color="000000"/>
            </w:tcBorders>
          </w:tcPr>
          <w:p w14:paraId="6BAA1F3A" w14:textId="77777777" w:rsidR="00051446" w:rsidRPr="009602D3" w:rsidRDefault="00051446" w:rsidP="002A06A1">
            <w:pPr>
              <w:widowControl w:val="0"/>
              <w:spacing w:line="267" w:lineRule="exact"/>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Up to $20 p</w:t>
            </w:r>
            <w:r w:rsidRPr="009602D3">
              <w:rPr>
                <w:rFonts w:asciiTheme="minorHAnsi" w:eastAsia="Times New Roman" w:hAnsiTheme="minorHAnsi" w:cstheme="minorHAnsi"/>
                <w:spacing w:val="-1"/>
                <w:sz w:val="20"/>
                <w:szCs w:val="20"/>
              </w:rPr>
              <w:t>e</w:t>
            </w:r>
            <w:r w:rsidRPr="009602D3">
              <w:rPr>
                <w:rFonts w:asciiTheme="minorHAnsi" w:eastAsia="Times New Roman" w:hAnsiTheme="minorHAnsi" w:cstheme="minorHAnsi"/>
                <w:sz w:val="20"/>
                <w:szCs w:val="20"/>
              </w:rPr>
              <w:t>r stud</w:t>
            </w:r>
            <w:r w:rsidRPr="009602D3">
              <w:rPr>
                <w:rFonts w:asciiTheme="minorHAnsi" w:eastAsia="Times New Roman" w:hAnsiTheme="minorHAnsi" w:cstheme="minorHAnsi"/>
                <w:spacing w:val="-1"/>
                <w:sz w:val="20"/>
                <w:szCs w:val="20"/>
              </w:rPr>
              <w:t>e</w:t>
            </w:r>
            <w:r w:rsidRPr="009602D3">
              <w:rPr>
                <w:rFonts w:asciiTheme="minorHAnsi" w:eastAsia="Times New Roman" w:hAnsiTheme="minorHAnsi" w:cstheme="minorHAnsi"/>
                <w:sz w:val="20"/>
                <w:szCs w:val="20"/>
              </w:rPr>
              <w:t>nt p</w:t>
            </w:r>
            <w:r w:rsidRPr="009602D3">
              <w:rPr>
                <w:rFonts w:asciiTheme="minorHAnsi" w:eastAsia="Times New Roman" w:hAnsiTheme="minorHAnsi" w:cstheme="minorHAnsi"/>
                <w:spacing w:val="-1"/>
                <w:sz w:val="20"/>
                <w:szCs w:val="20"/>
              </w:rPr>
              <w:t>e</w:t>
            </w:r>
            <w:r w:rsidRPr="009602D3">
              <w:rPr>
                <w:rFonts w:asciiTheme="minorHAnsi" w:eastAsia="Times New Roman" w:hAnsiTheme="minorHAnsi" w:cstheme="minorHAnsi"/>
                <w:sz w:val="20"/>
                <w:szCs w:val="20"/>
              </w:rPr>
              <w:t>r</w:t>
            </w:r>
            <w:r w:rsidRPr="009602D3">
              <w:rPr>
                <w:rFonts w:asciiTheme="minorHAnsi" w:eastAsia="Times New Roman" w:hAnsiTheme="minorHAnsi" w:cstheme="minorHAnsi"/>
                <w:spacing w:val="4"/>
                <w:sz w:val="20"/>
                <w:szCs w:val="20"/>
              </w:rPr>
              <w:t xml:space="preserve"> annual or summer budget including the cost of any pouch or drawstring bag purchased to hold the items</w:t>
            </w:r>
          </w:p>
        </w:tc>
      </w:tr>
      <w:bookmarkEnd w:id="50"/>
      <w:tr w:rsidR="00051446" w:rsidRPr="00E64917" w14:paraId="23E90B55" w14:textId="77777777" w:rsidTr="00051446">
        <w:trPr>
          <w:cantSplit/>
          <w:trHeight w:val="20"/>
        </w:trPr>
        <w:tc>
          <w:tcPr>
            <w:tcW w:w="1980" w:type="dxa"/>
            <w:gridSpan w:val="2"/>
            <w:tcBorders>
              <w:top w:val="single" w:sz="4" w:space="0" w:color="000000"/>
              <w:bottom w:val="single" w:sz="4" w:space="0" w:color="000000"/>
              <w:right w:val="single" w:sz="4" w:space="0" w:color="000000"/>
            </w:tcBorders>
          </w:tcPr>
          <w:p w14:paraId="6AFF06D5" w14:textId="77777777" w:rsidR="00051446" w:rsidRPr="009602D3" w:rsidRDefault="00051446" w:rsidP="002A06A1">
            <w:pPr>
              <w:widowControl w:val="0"/>
              <w:spacing w:line="267" w:lineRule="exact"/>
              <w:ind w:right="144"/>
              <w:rPr>
                <w:rFonts w:asciiTheme="minorHAnsi" w:eastAsia="Times New Roman" w:hAnsiTheme="minorHAnsi" w:cstheme="minorHAnsi"/>
                <w:sz w:val="20"/>
                <w:szCs w:val="20"/>
              </w:rPr>
            </w:pPr>
            <w:r w:rsidRPr="009602D3">
              <w:rPr>
                <w:rFonts w:asciiTheme="minorHAnsi" w:eastAsia="Times New Roman" w:hAnsiTheme="minorHAnsi" w:cstheme="minorHAnsi"/>
                <w:spacing w:val="1"/>
                <w:sz w:val="20"/>
                <w:szCs w:val="20"/>
              </w:rPr>
              <w:t>Textbooks</w:t>
            </w:r>
          </w:p>
        </w:tc>
        <w:tc>
          <w:tcPr>
            <w:tcW w:w="1710" w:type="dxa"/>
            <w:tcBorders>
              <w:top w:val="single" w:sz="4" w:space="0" w:color="000000"/>
              <w:left w:val="single" w:sz="4" w:space="0" w:color="000000"/>
              <w:bottom w:val="single" w:sz="4" w:space="0" w:color="000000"/>
              <w:right w:val="single" w:sz="4" w:space="0" w:color="000000"/>
            </w:tcBorders>
          </w:tcPr>
          <w:p w14:paraId="54B60666" w14:textId="77777777" w:rsidR="00051446" w:rsidRPr="009602D3" w:rsidRDefault="00051446" w:rsidP="002A06A1">
            <w:pPr>
              <w:widowControl w:val="0"/>
              <w:tabs>
                <w:tab w:val="left" w:pos="920"/>
              </w:tabs>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Operating Exp. -</w:t>
            </w:r>
          </w:p>
          <w:p w14:paraId="66205BFB" w14:textId="77777777" w:rsidR="00051446" w:rsidRPr="009602D3" w:rsidRDefault="00051446" w:rsidP="002A06A1">
            <w:pPr>
              <w:widowControl w:val="0"/>
              <w:spacing w:line="267" w:lineRule="exact"/>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Consumable Supp.</w:t>
            </w:r>
          </w:p>
        </w:tc>
        <w:tc>
          <w:tcPr>
            <w:tcW w:w="3510" w:type="dxa"/>
            <w:tcBorders>
              <w:top w:val="single" w:sz="4" w:space="0" w:color="000000"/>
              <w:left w:val="single" w:sz="4" w:space="0" w:color="000000"/>
              <w:bottom w:val="single" w:sz="4" w:space="0" w:color="000000"/>
              <w:right w:val="single" w:sz="4" w:space="0" w:color="000000"/>
            </w:tcBorders>
          </w:tcPr>
          <w:p w14:paraId="02759FBA" w14:textId="77777777" w:rsidR="00051446" w:rsidRPr="009602D3" w:rsidRDefault="00051446" w:rsidP="002A06A1">
            <w:pPr>
              <w:widowControl w:val="0"/>
              <w:spacing w:line="267" w:lineRule="exact"/>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Supply (e.g., textbooks for college-level courses such as AP US History, AP US Government, AP Language Arts, AP Literature, and dual enrollment/dual credit classes)</w:t>
            </w:r>
          </w:p>
        </w:tc>
        <w:tc>
          <w:tcPr>
            <w:tcW w:w="2520" w:type="dxa"/>
            <w:tcBorders>
              <w:top w:val="single" w:sz="4" w:space="0" w:color="000000"/>
              <w:left w:val="single" w:sz="4" w:space="0" w:color="000000"/>
              <w:bottom w:val="single" w:sz="4" w:space="0" w:color="000000"/>
            </w:tcBorders>
          </w:tcPr>
          <w:p w14:paraId="757D597D" w14:textId="77777777" w:rsidR="00051446" w:rsidRPr="009602D3" w:rsidRDefault="00051446" w:rsidP="002A06A1">
            <w:pPr>
              <w:tabs>
                <w:tab w:val="left" w:pos="920"/>
              </w:tabs>
              <w:ind w:right="144"/>
              <w:rPr>
                <w:rFonts w:asciiTheme="minorHAnsi" w:eastAsia="Calibri" w:hAnsiTheme="minorHAnsi" w:cstheme="minorHAnsi"/>
                <w:sz w:val="20"/>
                <w:szCs w:val="20"/>
              </w:rPr>
            </w:pPr>
            <w:r w:rsidRPr="009602D3">
              <w:rPr>
                <w:rFonts w:asciiTheme="minorHAnsi" w:eastAsia="Calibri" w:hAnsiTheme="minorHAnsi" w:cstheme="minorHAnsi"/>
                <w:sz w:val="20"/>
                <w:szCs w:val="20"/>
              </w:rPr>
              <w:t>Full costs of books are allowable</w:t>
            </w:r>
          </w:p>
          <w:p w14:paraId="64DF1615" w14:textId="77777777" w:rsidR="00051446" w:rsidRPr="009602D3" w:rsidRDefault="00051446" w:rsidP="002A06A1">
            <w:pPr>
              <w:tabs>
                <w:tab w:val="left" w:pos="920"/>
              </w:tabs>
              <w:ind w:right="144"/>
              <w:rPr>
                <w:rFonts w:asciiTheme="minorHAnsi" w:eastAsia="Calibri" w:hAnsiTheme="minorHAnsi" w:cstheme="minorHAnsi"/>
                <w:sz w:val="20"/>
                <w:szCs w:val="20"/>
              </w:rPr>
            </w:pPr>
          </w:p>
          <w:p w14:paraId="5D5F1658" w14:textId="77777777" w:rsidR="00051446" w:rsidRPr="009602D3" w:rsidRDefault="00051446" w:rsidP="002A06A1">
            <w:pPr>
              <w:widowControl w:val="0"/>
              <w:spacing w:line="267" w:lineRule="exact"/>
              <w:ind w:left="144" w:right="144"/>
              <w:rPr>
                <w:rFonts w:asciiTheme="minorHAnsi" w:eastAsia="Times New Roman" w:hAnsiTheme="minorHAnsi" w:cstheme="minorHAnsi"/>
                <w:sz w:val="20"/>
                <w:szCs w:val="20"/>
              </w:rPr>
            </w:pPr>
            <w:r w:rsidRPr="009602D3">
              <w:rPr>
                <w:rFonts w:asciiTheme="minorHAnsi" w:eastAsia="Calibri" w:hAnsiTheme="minorHAnsi" w:cstheme="minorHAnsi"/>
                <w:i/>
                <w:sz w:val="20"/>
                <w:szCs w:val="20"/>
              </w:rPr>
              <w:t xml:space="preserve">See </w:t>
            </w:r>
            <w:r w:rsidRPr="009602D3">
              <w:rPr>
                <w:rFonts w:asciiTheme="minorHAnsi" w:eastAsia="Calibri" w:hAnsiTheme="minorHAnsi" w:cstheme="minorHAnsi"/>
                <w:b/>
                <w:i/>
                <w:sz w:val="20"/>
                <w:szCs w:val="20"/>
              </w:rPr>
              <w:t>Table 2-2e</w:t>
            </w:r>
            <w:r w:rsidRPr="009602D3">
              <w:rPr>
                <w:rFonts w:asciiTheme="minorHAnsi" w:eastAsia="Calibri" w:hAnsiTheme="minorHAnsi" w:cstheme="minorHAnsi"/>
                <w:i/>
                <w:sz w:val="20"/>
                <w:szCs w:val="20"/>
              </w:rPr>
              <w:t xml:space="preserve"> for tuition and test fee guidelines.</w:t>
            </w:r>
          </w:p>
        </w:tc>
      </w:tr>
      <w:tr w:rsidR="00051446" w:rsidRPr="00E64917" w14:paraId="7A1A967C" w14:textId="77777777" w:rsidTr="00051446">
        <w:trPr>
          <w:cantSplit/>
          <w:trHeight w:val="20"/>
        </w:trPr>
        <w:tc>
          <w:tcPr>
            <w:tcW w:w="1980" w:type="dxa"/>
            <w:gridSpan w:val="2"/>
            <w:tcBorders>
              <w:top w:val="single" w:sz="4" w:space="0" w:color="000000"/>
              <w:bottom w:val="single" w:sz="4" w:space="0" w:color="000000"/>
              <w:right w:val="single" w:sz="4" w:space="0" w:color="000000"/>
            </w:tcBorders>
          </w:tcPr>
          <w:p w14:paraId="17F65308" w14:textId="77777777" w:rsidR="00051446" w:rsidRPr="009602D3" w:rsidRDefault="00051446" w:rsidP="002A06A1">
            <w:pPr>
              <w:widowControl w:val="0"/>
              <w:spacing w:line="267" w:lineRule="exact"/>
              <w:ind w:right="144"/>
              <w:rPr>
                <w:rFonts w:asciiTheme="minorHAnsi" w:eastAsia="Times New Roman" w:hAnsiTheme="minorHAnsi" w:cstheme="minorHAnsi"/>
                <w:spacing w:val="1"/>
                <w:sz w:val="20"/>
                <w:szCs w:val="20"/>
              </w:rPr>
            </w:pPr>
            <w:r w:rsidRPr="009602D3">
              <w:rPr>
                <w:rFonts w:asciiTheme="minorHAnsi" w:eastAsia="Times New Roman" w:hAnsiTheme="minorHAnsi" w:cstheme="minorHAnsi"/>
                <w:spacing w:val="1"/>
                <w:sz w:val="20"/>
                <w:szCs w:val="20"/>
              </w:rPr>
              <w:t>Water bottles</w:t>
            </w:r>
          </w:p>
          <w:p w14:paraId="5FDC0F2E" w14:textId="77777777" w:rsidR="00051446" w:rsidRPr="009602D3" w:rsidRDefault="00051446" w:rsidP="00051446">
            <w:pPr>
              <w:widowControl w:val="0"/>
              <w:spacing w:line="267" w:lineRule="exact"/>
              <w:ind w:right="144"/>
              <w:rPr>
                <w:rFonts w:asciiTheme="minorHAnsi" w:eastAsia="Times New Roman" w:hAnsiTheme="minorHAnsi" w:cstheme="minorHAnsi"/>
                <w:spacing w:val="1"/>
                <w:sz w:val="20"/>
                <w:szCs w:val="20"/>
              </w:rPr>
            </w:pPr>
            <w:r w:rsidRPr="009602D3">
              <w:rPr>
                <w:rFonts w:asciiTheme="minorHAnsi" w:eastAsia="Times New Roman" w:hAnsiTheme="minorHAnsi" w:cstheme="minorHAnsi"/>
                <w:spacing w:val="1"/>
                <w:sz w:val="20"/>
                <w:szCs w:val="20"/>
              </w:rPr>
              <w:t>See also “Coffee mugs, cups”</w:t>
            </w:r>
          </w:p>
        </w:tc>
        <w:tc>
          <w:tcPr>
            <w:tcW w:w="1710" w:type="dxa"/>
            <w:tcBorders>
              <w:top w:val="single" w:sz="4" w:space="0" w:color="000000"/>
              <w:left w:val="single" w:sz="4" w:space="0" w:color="000000"/>
              <w:bottom w:val="single" w:sz="4" w:space="0" w:color="000000"/>
              <w:right w:val="single" w:sz="4" w:space="0" w:color="000000"/>
            </w:tcBorders>
          </w:tcPr>
          <w:p w14:paraId="183F372C" w14:textId="77777777" w:rsidR="00051446" w:rsidRPr="009602D3" w:rsidRDefault="00051446" w:rsidP="002A06A1">
            <w:pPr>
              <w:widowControl w:val="0"/>
              <w:tabs>
                <w:tab w:val="left" w:pos="920"/>
              </w:tabs>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Operating Exp. -</w:t>
            </w:r>
          </w:p>
          <w:p w14:paraId="4C345632" w14:textId="77777777" w:rsidR="00051446" w:rsidRPr="009602D3" w:rsidRDefault="00051446" w:rsidP="002A06A1">
            <w:pPr>
              <w:widowControl w:val="0"/>
              <w:tabs>
                <w:tab w:val="left" w:pos="920"/>
              </w:tabs>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Consumable Supp.</w:t>
            </w:r>
          </w:p>
        </w:tc>
        <w:tc>
          <w:tcPr>
            <w:tcW w:w="3510" w:type="dxa"/>
            <w:tcBorders>
              <w:top w:val="single" w:sz="4" w:space="0" w:color="000000"/>
              <w:left w:val="single" w:sz="4" w:space="0" w:color="000000"/>
              <w:bottom w:val="single" w:sz="4" w:space="0" w:color="000000"/>
              <w:right w:val="single" w:sz="4" w:space="0" w:color="000000"/>
            </w:tcBorders>
          </w:tcPr>
          <w:p w14:paraId="0EDB9362" w14:textId="77777777" w:rsidR="00051446" w:rsidRPr="00307E8F" w:rsidRDefault="00051446" w:rsidP="002A06A1">
            <w:pPr>
              <w:widowControl w:val="0"/>
              <w:spacing w:line="267" w:lineRule="exact"/>
              <w:ind w:right="144"/>
              <w:rPr>
                <w:rFonts w:asciiTheme="minorHAnsi" w:eastAsia="Times New Roman" w:hAnsiTheme="minorHAnsi" w:cstheme="minorHAnsi"/>
                <w:sz w:val="20"/>
                <w:szCs w:val="20"/>
              </w:rPr>
            </w:pPr>
            <w:r w:rsidRPr="00307E8F">
              <w:rPr>
                <w:rFonts w:asciiTheme="minorHAnsi" w:eastAsia="Times New Roman" w:hAnsiTheme="minorHAnsi" w:cstheme="minorHAnsi"/>
                <w:sz w:val="20"/>
                <w:szCs w:val="20"/>
              </w:rPr>
              <w:t>For students attending summer camps for hydration and safety.</w:t>
            </w:r>
          </w:p>
        </w:tc>
        <w:tc>
          <w:tcPr>
            <w:tcW w:w="2520" w:type="dxa"/>
            <w:tcBorders>
              <w:top w:val="single" w:sz="4" w:space="0" w:color="000000"/>
              <w:left w:val="single" w:sz="4" w:space="0" w:color="000000"/>
              <w:bottom w:val="single" w:sz="4" w:space="0" w:color="000000"/>
            </w:tcBorders>
          </w:tcPr>
          <w:p w14:paraId="18B1DA90" w14:textId="5061ABAB" w:rsidR="00051446" w:rsidRPr="00307E8F" w:rsidRDefault="00051446" w:rsidP="00051446">
            <w:pPr>
              <w:tabs>
                <w:tab w:val="left" w:pos="920"/>
              </w:tabs>
              <w:ind w:right="144"/>
              <w:rPr>
                <w:rFonts w:asciiTheme="minorHAnsi" w:eastAsia="Calibri" w:hAnsiTheme="minorHAnsi" w:cstheme="minorHAnsi"/>
                <w:sz w:val="20"/>
                <w:szCs w:val="20"/>
              </w:rPr>
            </w:pPr>
            <w:r w:rsidRPr="00307E8F">
              <w:rPr>
                <w:rFonts w:asciiTheme="minorHAnsi" w:eastAsia="Calibri" w:hAnsiTheme="minorHAnsi" w:cstheme="minorHAnsi"/>
                <w:sz w:val="20"/>
                <w:szCs w:val="20"/>
              </w:rPr>
              <w:t>Up to $</w:t>
            </w:r>
            <w:r w:rsidR="00BA1101" w:rsidRPr="00307E8F">
              <w:rPr>
                <w:rFonts w:asciiTheme="minorHAnsi" w:eastAsia="Calibri" w:hAnsiTheme="minorHAnsi" w:cstheme="minorHAnsi"/>
                <w:sz w:val="20"/>
                <w:szCs w:val="20"/>
              </w:rPr>
              <w:t>1</w:t>
            </w:r>
            <w:r w:rsidR="00EE3E29">
              <w:rPr>
                <w:rFonts w:asciiTheme="minorHAnsi" w:eastAsia="Calibri" w:hAnsiTheme="minorHAnsi" w:cstheme="minorHAnsi"/>
                <w:sz w:val="20"/>
                <w:szCs w:val="20"/>
              </w:rPr>
              <w:t>5</w:t>
            </w:r>
            <w:r w:rsidRPr="00307E8F">
              <w:rPr>
                <w:rFonts w:asciiTheme="minorHAnsi" w:eastAsia="Calibri" w:hAnsiTheme="minorHAnsi" w:cstheme="minorHAnsi"/>
                <w:sz w:val="20"/>
                <w:szCs w:val="20"/>
              </w:rPr>
              <w:t xml:space="preserve"> each</w:t>
            </w:r>
          </w:p>
        </w:tc>
      </w:tr>
    </w:tbl>
    <w:p w14:paraId="45FDC656" w14:textId="03C4CB67" w:rsidR="007A68C9" w:rsidRDefault="007A68C9" w:rsidP="008C3722"/>
    <w:p w14:paraId="6A02AD72" w14:textId="1FB5E573" w:rsidR="008C3722" w:rsidRDefault="008C3722" w:rsidP="008C3722"/>
    <w:p w14:paraId="203023C7" w14:textId="368EAAAE" w:rsidR="007A68C9" w:rsidRDefault="007A68C9" w:rsidP="008C3722">
      <w:r>
        <w:rPr>
          <w:noProof/>
        </w:rPr>
        <mc:AlternateContent>
          <mc:Choice Requires="wps">
            <w:drawing>
              <wp:inline distT="0" distB="0" distL="0" distR="0" wp14:anchorId="1A36AAC8" wp14:editId="68AF7BEE">
                <wp:extent cx="3713018" cy="561109"/>
                <wp:effectExtent l="0" t="0" r="20955" b="1079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3018" cy="561109"/>
                        </a:xfrm>
                        <a:prstGeom prst="rect">
                          <a:avLst/>
                        </a:prstGeom>
                        <a:noFill/>
                        <a:ln w="9525">
                          <a:solidFill>
                            <a:srgbClr val="00B0F0"/>
                          </a:solidFill>
                          <a:miter lim="800000"/>
                          <a:headEnd/>
                          <a:tailEnd/>
                        </a:ln>
                      </wps:spPr>
                      <wps:txbx>
                        <w:txbxContent>
                          <w:p w14:paraId="4A7A25A1" w14:textId="30EEBA0C" w:rsidR="00541AE7" w:rsidRPr="000B7836" w:rsidRDefault="00541AE7" w:rsidP="003E5CDD">
                            <w:pPr>
                              <w:pBdr>
                                <w:top w:val="single" w:sz="24" w:space="8" w:color="4F81BD" w:themeColor="accent1"/>
                                <w:bottom w:val="single" w:sz="24" w:space="8" w:color="4F81BD" w:themeColor="accent1"/>
                              </w:pBdr>
                              <w:ind w:right="-295"/>
                              <w:rPr>
                                <w:color w:val="4F81BD" w:themeColor="accent1"/>
                              </w:rPr>
                            </w:pPr>
                            <w:r w:rsidRPr="000B7836">
                              <w:rPr>
                                <w:szCs w:val="24"/>
                              </w:rPr>
                              <w:t>Gifts, cash, gift certificates, or gift cards are NOT allowable</w:t>
                            </w:r>
                            <w:r>
                              <w:rPr>
                                <w:szCs w:val="24"/>
                              </w:rPr>
                              <w:t>.</w:t>
                            </w:r>
                          </w:p>
                        </w:txbxContent>
                      </wps:txbx>
                      <wps:bodyPr rot="0" vert="horz" wrap="square" lIns="91440" tIns="45720" rIns="91440" bIns="45720" anchor="t" anchorCtr="0">
                        <a:noAutofit/>
                      </wps:bodyPr>
                    </wps:wsp>
                  </a:graphicData>
                </a:graphic>
              </wp:inline>
            </w:drawing>
          </mc:Choice>
          <mc:Fallback>
            <w:pict>
              <v:shape w14:anchorId="1A36AAC8" id="_x0000_s1037" type="#_x0000_t202" style="width:292.35pt;height:4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" filled="f" strokecolor="#00b0f0">
                <v:textbox>
                  <w:txbxContent>
                    <w:p w14:paraId="4A7A25A1" w14:textId="30EEBA0C" w:rsidR="00541AE7" w:rsidRPr="000B7836" w:rsidRDefault="00541AE7" w:rsidP="003E5CDD">
                      <w:pPr>
                        <w:pBdr>
                          <w:top w:val="single" w:sz="24" w:space="8" w:color="4F81BD" w:themeColor="accent1"/>
                          <w:bottom w:val="single" w:sz="24" w:space="8" w:color="4F81BD" w:themeColor="accent1"/>
                        </w:pBdr>
                        <w:ind w:right="-295"/>
                        <w:rPr>
                          <w:color w:val="4F81BD" w:themeColor="accent1"/>
                        </w:rPr>
                      </w:pPr>
                      <w:r w:rsidRPr="000B7836">
                        <w:rPr>
                          <w:szCs w:val="24"/>
                        </w:rPr>
                        <w:t>Gifts, cash, gift certificates, or gift cards are NOT allowable</w:t>
                      </w:r>
                      <w:r>
                        <w:rPr>
                          <w:szCs w:val="24"/>
                        </w:rPr>
                        <w:t>.</w:t>
                      </w:r>
                    </w:p>
                  </w:txbxContent>
                </v:textbox>
                <w10:anchorlock/>
              </v:shape>
            </w:pict>
          </mc:Fallback>
        </mc:AlternateContent>
      </w:r>
    </w:p>
    <w:p w14:paraId="37DA4DC5" w14:textId="26D952FC" w:rsidR="007A68C9" w:rsidRDefault="007A68C9" w:rsidP="008C3722"/>
    <w:p w14:paraId="7A514C55" w14:textId="1BEA6153" w:rsidR="007A68C9" w:rsidRDefault="007A68C9" w:rsidP="008C3722"/>
    <w:p w14:paraId="09A47E27" w14:textId="360756A3" w:rsidR="007A68C9" w:rsidRDefault="007A68C9" w:rsidP="008C3722"/>
    <w:p w14:paraId="52937086" w14:textId="7DDDED63" w:rsidR="007A68C9" w:rsidRDefault="007A68C9" w:rsidP="008C3722"/>
    <w:p w14:paraId="45E8EDE5" w14:textId="777FFFC5" w:rsidR="007A68C9" w:rsidRDefault="007A68C9" w:rsidP="008C3722"/>
    <w:p w14:paraId="048430F1" w14:textId="6A79158C" w:rsidR="007A68C9" w:rsidRDefault="007A68C9" w:rsidP="008C3722"/>
    <w:p w14:paraId="423C8DC0" w14:textId="6688F12F" w:rsidR="007A68C9" w:rsidRDefault="007A68C9" w:rsidP="008C3722"/>
    <w:p w14:paraId="2E997849" w14:textId="145FE669" w:rsidR="007A68C9" w:rsidRDefault="007A68C9" w:rsidP="008C3722"/>
    <w:p w14:paraId="3E16F71A" w14:textId="2F674AC8" w:rsidR="007A68C9" w:rsidRDefault="007A68C9" w:rsidP="008C3722"/>
    <w:p w14:paraId="28ACA5D0" w14:textId="77777777" w:rsidR="00103A16" w:rsidRDefault="00103A16" w:rsidP="008C3722"/>
    <w:p w14:paraId="3BDB2568" w14:textId="4E434823" w:rsidR="007A68C9" w:rsidRDefault="007A68C9" w:rsidP="008C3722"/>
    <w:tbl>
      <w:tblPr>
        <w:tblW w:w="9721" w:type="dxa"/>
        <w:tblInd w:w="-360" w:type="dxa"/>
        <w:tblLayout w:type="fixed"/>
        <w:tblCellMar>
          <w:top w:w="14" w:type="dxa"/>
          <w:left w:w="58" w:type="dxa"/>
          <w:bottom w:w="14" w:type="dxa"/>
          <w:right w:w="58" w:type="dxa"/>
        </w:tblCellMar>
        <w:tblLook w:val="01E0" w:firstRow="1" w:lastRow="1" w:firstColumn="1" w:lastColumn="1" w:noHBand="0" w:noVBand="0"/>
      </w:tblPr>
      <w:tblGrid>
        <w:gridCol w:w="360"/>
        <w:gridCol w:w="1620"/>
        <w:gridCol w:w="1710"/>
        <w:gridCol w:w="3510"/>
        <w:gridCol w:w="2521"/>
      </w:tblGrid>
      <w:tr w:rsidR="0028508B" w:rsidRPr="0028508B" w14:paraId="3EA49988" w14:textId="77777777" w:rsidTr="00307E8F">
        <w:trPr>
          <w:cantSplit/>
          <w:trHeight w:val="20"/>
        </w:trPr>
        <w:tc>
          <w:tcPr>
            <w:tcW w:w="9721" w:type="dxa"/>
            <w:gridSpan w:val="5"/>
            <w:tcBorders>
              <w:bottom w:val="single" w:sz="4" w:space="0" w:color="000000"/>
            </w:tcBorders>
          </w:tcPr>
          <w:p w14:paraId="76C6AB3F" w14:textId="78DF155F" w:rsidR="0028508B" w:rsidRPr="00766D03" w:rsidRDefault="0028508B" w:rsidP="00541AE7">
            <w:pPr>
              <w:pStyle w:val="Heading3"/>
              <w:rPr>
                <w:rFonts w:eastAsia="Times New Roman" w:cs="Times New Roman"/>
                <w:b w:val="0"/>
                <w:bCs/>
                <w:sz w:val="20"/>
                <w:szCs w:val="20"/>
              </w:rPr>
            </w:pPr>
            <w:bookmarkStart w:id="51" w:name="_Toc50625660"/>
            <w:bookmarkStart w:id="52" w:name="_Hlk17365725"/>
            <w:r w:rsidRPr="00766D03">
              <w:rPr>
                <w:bCs/>
              </w:rPr>
              <w:t xml:space="preserve">Table 2-2d. MTGU Guidelines for </w:t>
            </w:r>
            <w:r>
              <w:rPr>
                <w:bCs/>
              </w:rPr>
              <w:t>Incentives</w:t>
            </w:r>
            <w:bookmarkEnd w:id="51"/>
            <w:r>
              <w:rPr>
                <w:bCs/>
              </w:rPr>
              <w:t xml:space="preserve"> </w:t>
            </w:r>
          </w:p>
        </w:tc>
      </w:tr>
      <w:tr w:rsidR="0004504C" w:rsidRPr="009602D3" w14:paraId="14CC8925" w14:textId="77777777" w:rsidTr="00307E8F">
        <w:trPr>
          <w:cantSplit/>
          <w:trHeight w:val="20"/>
        </w:trPr>
        <w:tc>
          <w:tcPr>
            <w:tcW w:w="9721" w:type="dxa"/>
            <w:gridSpan w:val="5"/>
            <w:tcBorders>
              <w:top w:val="single" w:sz="4" w:space="0" w:color="000000"/>
              <w:bottom w:val="single" w:sz="4" w:space="0" w:color="000000"/>
            </w:tcBorders>
            <w:shd w:val="clear" w:color="auto" w:fill="74E8F4"/>
            <w:vAlign w:val="center"/>
          </w:tcPr>
          <w:p w14:paraId="5F30C7DE" w14:textId="570BA9C8" w:rsidR="0004504C" w:rsidRPr="0004504C" w:rsidRDefault="0004504C" w:rsidP="002A06A1">
            <w:pPr>
              <w:widowControl w:val="0"/>
              <w:spacing w:line="267" w:lineRule="exact"/>
              <w:ind w:right="144"/>
              <w:jc w:val="center"/>
              <w:rPr>
                <w:rFonts w:asciiTheme="minorHAnsi" w:eastAsia="Times New Roman" w:hAnsiTheme="minorHAnsi" w:cstheme="minorHAnsi"/>
                <w:b/>
                <w:bCs/>
                <w:i/>
                <w:iCs/>
              </w:rPr>
            </w:pPr>
            <w:r w:rsidRPr="0004504C">
              <w:rPr>
                <w:rFonts w:asciiTheme="minorHAnsi" w:eastAsia="Times New Roman" w:hAnsiTheme="minorHAnsi" w:cstheme="minorHAnsi"/>
                <w:b/>
                <w:bCs/>
                <w:i/>
                <w:iCs/>
              </w:rPr>
              <w:t>Incentives</w:t>
            </w:r>
          </w:p>
          <w:p w14:paraId="703AA4AE" w14:textId="3AE430CC" w:rsidR="0004504C" w:rsidRPr="0004504C" w:rsidRDefault="0004504C" w:rsidP="002A06A1">
            <w:pPr>
              <w:widowControl w:val="0"/>
              <w:spacing w:line="267" w:lineRule="exact"/>
              <w:ind w:right="144"/>
              <w:jc w:val="center"/>
              <w:rPr>
                <w:rFonts w:asciiTheme="minorHAnsi" w:eastAsia="Times New Roman" w:hAnsiTheme="minorHAnsi" w:cstheme="minorHAnsi"/>
                <w:u w:val="single"/>
              </w:rPr>
            </w:pPr>
            <w:r w:rsidRPr="0004504C">
              <w:rPr>
                <w:rFonts w:asciiTheme="minorHAnsi" w:eastAsia="Times New Roman" w:hAnsiTheme="minorHAnsi" w:cstheme="minorHAnsi"/>
                <w:i/>
                <w:iCs/>
                <w:u w:val="single"/>
              </w:rPr>
              <w:t>Rewards and enticements for parents and students to increase participation in GEAR UP Services; The combination of Academic Success Tools and Incentives shall be no more than 2% of a school’s total annual or summer budget. Only one incentive can be offered per parent event or community event.</w:t>
            </w:r>
          </w:p>
        </w:tc>
      </w:tr>
      <w:tr w:rsidR="0028508B" w:rsidRPr="009602D3" w14:paraId="37558BC3" w14:textId="77777777" w:rsidTr="00307E8F">
        <w:trPr>
          <w:cantSplit/>
          <w:trHeight w:val="20"/>
        </w:trPr>
        <w:tc>
          <w:tcPr>
            <w:tcW w:w="1980" w:type="dxa"/>
            <w:gridSpan w:val="2"/>
            <w:tcBorders>
              <w:top w:val="single" w:sz="4" w:space="0" w:color="000000"/>
              <w:bottom w:val="single" w:sz="4" w:space="0" w:color="000000"/>
              <w:right w:val="single" w:sz="4" w:space="0" w:color="000000"/>
            </w:tcBorders>
            <w:shd w:val="clear" w:color="auto" w:fill="74E8F4"/>
            <w:vAlign w:val="center"/>
          </w:tcPr>
          <w:p w14:paraId="777D832B" w14:textId="77777777" w:rsidR="0028508B" w:rsidRPr="009602D3" w:rsidRDefault="0028508B" w:rsidP="002A06A1">
            <w:pPr>
              <w:widowControl w:val="0"/>
              <w:spacing w:line="267" w:lineRule="exact"/>
              <w:ind w:right="144"/>
              <w:jc w:val="center"/>
              <w:rPr>
                <w:rFonts w:asciiTheme="minorHAnsi" w:eastAsia="Times New Roman" w:hAnsiTheme="minorHAnsi" w:cstheme="minorHAnsi"/>
              </w:rPr>
            </w:pPr>
            <w:bookmarkStart w:id="53" w:name="_Hlk11850348"/>
            <w:r w:rsidRPr="009602D3">
              <w:rPr>
                <w:rFonts w:asciiTheme="minorHAnsi" w:eastAsia="Times New Roman" w:hAnsiTheme="minorHAnsi" w:cstheme="minorHAnsi"/>
              </w:rPr>
              <w:t>Item</w:t>
            </w:r>
          </w:p>
        </w:tc>
        <w:tc>
          <w:tcPr>
            <w:tcW w:w="1710" w:type="dxa"/>
            <w:tcBorders>
              <w:top w:val="single" w:sz="4" w:space="0" w:color="000000"/>
              <w:left w:val="single" w:sz="4" w:space="0" w:color="000000"/>
              <w:bottom w:val="single" w:sz="4" w:space="0" w:color="000000"/>
              <w:right w:val="single" w:sz="4" w:space="0" w:color="000000"/>
            </w:tcBorders>
            <w:shd w:val="clear" w:color="auto" w:fill="74E8F4"/>
            <w:vAlign w:val="center"/>
          </w:tcPr>
          <w:p w14:paraId="251E03E1" w14:textId="77777777" w:rsidR="0028508B" w:rsidRPr="009602D3" w:rsidRDefault="0028508B" w:rsidP="002A06A1">
            <w:pPr>
              <w:widowControl w:val="0"/>
              <w:spacing w:line="267" w:lineRule="exact"/>
              <w:ind w:right="144"/>
              <w:jc w:val="center"/>
              <w:rPr>
                <w:rFonts w:asciiTheme="minorHAnsi" w:eastAsia="Times New Roman" w:hAnsiTheme="minorHAnsi" w:cstheme="minorHAnsi"/>
              </w:rPr>
            </w:pPr>
            <w:r w:rsidRPr="009602D3">
              <w:rPr>
                <w:rFonts w:asciiTheme="minorHAnsi" w:eastAsia="Times New Roman" w:hAnsiTheme="minorHAnsi" w:cstheme="minorHAnsi"/>
              </w:rPr>
              <w:t>Budget Category/</w:t>
            </w:r>
          </w:p>
          <w:p w14:paraId="0B87A0F0" w14:textId="77777777" w:rsidR="0028508B" w:rsidRPr="009602D3" w:rsidRDefault="0028508B" w:rsidP="002A06A1">
            <w:pPr>
              <w:widowControl w:val="0"/>
              <w:spacing w:line="267" w:lineRule="exact"/>
              <w:ind w:right="144"/>
              <w:jc w:val="center"/>
              <w:rPr>
                <w:rFonts w:asciiTheme="minorHAnsi" w:eastAsia="Times New Roman" w:hAnsiTheme="minorHAnsi" w:cstheme="minorHAnsi"/>
              </w:rPr>
            </w:pPr>
            <w:r w:rsidRPr="009602D3">
              <w:rPr>
                <w:rFonts w:asciiTheme="minorHAnsi" w:eastAsia="Times New Roman" w:hAnsiTheme="minorHAnsi" w:cstheme="minorHAnsi"/>
              </w:rPr>
              <w:t>Sub-Section</w:t>
            </w:r>
          </w:p>
        </w:tc>
        <w:tc>
          <w:tcPr>
            <w:tcW w:w="3510" w:type="dxa"/>
            <w:tcBorders>
              <w:top w:val="single" w:sz="4" w:space="0" w:color="000000"/>
              <w:left w:val="single" w:sz="4" w:space="0" w:color="000000"/>
              <w:bottom w:val="single" w:sz="4" w:space="0" w:color="000000"/>
              <w:right w:val="single" w:sz="4" w:space="0" w:color="000000"/>
            </w:tcBorders>
            <w:shd w:val="clear" w:color="auto" w:fill="74E8F4"/>
            <w:vAlign w:val="center"/>
          </w:tcPr>
          <w:p w14:paraId="6D35D4A0" w14:textId="77777777" w:rsidR="0028508B" w:rsidRPr="009602D3" w:rsidRDefault="0028508B" w:rsidP="002A06A1">
            <w:pPr>
              <w:widowControl w:val="0"/>
              <w:spacing w:line="267" w:lineRule="exact"/>
              <w:ind w:right="144"/>
              <w:jc w:val="center"/>
              <w:rPr>
                <w:rFonts w:asciiTheme="minorHAnsi" w:eastAsia="Times New Roman" w:hAnsiTheme="minorHAnsi" w:cstheme="minorHAnsi"/>
              </w:rPr>
            </w:pPr>
            <w:r w:rsidRPr="009602D3">
              <w:rPr>
                <w:rFonts w:asciiTheme="minorHAnsi" w:eastAsia="Times New Roman" w:hAnsiTheme="minorHAnsi" w:cstheme="minorHAnsi"/>
                <w:spacing w:val="1"/>
              </w:rPr>
              <w:t>Description</w:t>
            </w:r>
          </w:p>
        </w:tc>
        <w:tc>
          <w:tcPr>
            <w:tcW w:w="2521" w:type="dxa"/>
            <w:tcBorders>
              <w:top w:val="single" w:sz="4" w:space="0" w:color="000000"/>
              <w:left w:val="single" w:sz="4" w:space="0" w:color="000000"/>
              <w:bottom w:val="single" w:sz="4" w:space="0" w:color="000000"/>
            </w:tcBorders>
            <w:shd w:val="clear" w:color="auto" w:fill="74E8F4"/>
            <w:vAlign w:val="center"/>
          </w:tcPr>
          <w:p w14:paraId="452AFC3B" w14:textId="77777777" w:rsidR="0028508B" w:rsidRPr="009602D3" w:rsidRDefault="0028508B" w:rsidP="002A06A1">
            <w:pPr>
              <w:widowControl w:val="0"/>
              <w:spacing w:line="267" w:lineRule="exact"/>
              <w:ind w:right="144"/>
              <w:jc w:val="center"/>
              <w:rPr>
                <w:rFonts w:asciiTheme="minorHAnsi" w:eastAsia="Times New Roman" w:hAnsiTheme="minorHAnsi" w:cstheme="minorHAnsi"/>
              </w:rPr>
            </w:pPr>
            <w:r w:rsidRPr="009602D3">
              <w:rPr>
                <w:rFonts w:asciiTheme="minorHAnsi" w:eastAsia="Times New Roman" w:hAnsiTheme="minorHAnsi" w:cstheme="minorHAnsi"/>
              </w:rPr>
              <w:t>Amount</w:t>
            </w:r>
          </w:p>
          <w:p w14:paraId="1D1B31E3" w14:textId="77777777" w:rsidR="0028508B" w:rsidRPr="009602D3" w:rsidRDefault="0028508B" w:rsidP="002A06A1">
            <w:pPr>
              <w:widowControl w:val="0"/>
              <w:spacing w:line="267" w:lineRule="exact"/>
              <w:ind w:right="144"/>
              <w:jc w:val="center"/>
              <w:rPr>
                <w:rFonts w:asciiTheme="minorHAnsi" w:eastAsia="Times New Roman" w:hAnsiTheme="minorHAnsi" w:cstheme="minorHAnsi"/>
                <w:i/>
                <w:sz w:val="18"/>
                <w:szCs w:val="18"/>
              </w:rPr>
            </w:pPr>
            <w:r w:rsidRPr="009602D3">
              <w:rPr>
                <w:rFonts w:asciiTheme="minorHAnsi" w:eastAsia="Times New Roman" w:hAnsiTheme="minorHAnsi" w:cstheme="minorHAnsi"/>
                <w:i/>
                <w:sz w:val="18"/>
                <w:szCs w:val="18"/>
              </w:rPr>
              <w:t>Amounts do not include sales tax or shipping and handling fees</w:t>
            </w:r>
          </w:p>
        </w:tc>
      </w:tr>
      <w:bookmarkEnd w:id="52"/>
      <w:bookmarkEnd w:id="53"/>
      <w:tr w:rsidR="0028508B" w:rsidRPr="009602D3" w14:paraId="675195FD" w14:textId="77777777" w:rsidTr="00307E8F">
        <w:trPr>
          <w:cantSplit/>
          <w:trHeight w:val="20"/>
        </w:trPr>
        <w:tc>
          <w:tcPr>
            <w:tcW w:w="1980" w:type="dxa"/>
            <w:gridSpan w:val="2"/>
            <w:tcBorders>
              <w:top w:val="single" w:sz="4" w:space="0" w:color="000000"/>
              <w:bottom w:val="single" w:sz="4" w:space="0" w:color="000000"/>
              <w:right w:val="single" w:sz="4" w:space="0" w:color="000000"/>
            </w:tcBorders>
          </w:tcPr>
          <w:p w14:paraId="67DF7774" w14:textId="77777777" w:rsidR="0028508B" w:rsidRPr="009602D3" w:rsidRDefault="0028508B" w:rsidP="002A06A1">
            <w:pPr>
              <w:widowControl w:val="0"/>
              <w:spacing w:line="267" w:lineRule="exact"/>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Clo</w:t>
            </w:r>
            <w:r w:rsidRPr="009602D3">
              <w:rPr>
                <w:rFonts w:asciiTheme="minorHAnsi" w:eastAsia="Times New Roman" w:hAnsiTheme="minorHAnsi" w:cstheme="minorHAnsi"/>
                <w:spacing w:val="1"/>
                <w:sz w:val="20"/>
                <w:szCs w:val="20"/>
              </w:rPr>
              <w:t>t</w:t>
            </w:r>
            <w:r w:rsidRPr="009602D3">
              <w:rPr>
                <w:rFonts w:asciiTheme="minorHAnsi" w:eastAsia="Times New Roman" w:hAnsiTheme="minorHAnsi" w:cstheme="minorHAnsi"/>
                <w:sz w:val="20"/>
                <w:szCs w:val="20"/>
              </w:rPr>
              <w:t>hing</w:t>
            </w:r>
            <w:r w:rsidRPr="009602D3">
              <w:rPr>
                <w:rFonts w:asciiTheme="minorHAnsi" w:eastAsia="Times New Roman" w:hAnsiTheme="minorHAnsi" w:cstheme="minorHAnsi"/>
                <w:spacing w:val="-2"/>
                <w:sz w:val="20"/>
                <w:szCs w:val="20"/>
              </w:rPr>
              <w:t xml:space="preserve"> </w:t>
            </w:r>
            <w:r w:rsidRPr="009602D3">
              <w:rPr>
                <w:rFonts w:asciiTheme="minorHAnsi" w:eastAsia="Times New Roman" w:hAnsiTheme="minorHAnsi" w:cstheme="minorHAnsi"/>
                <w:sz w:val="20"/>
                <w:szCs w:val="20"/>
              </w:rPr>
              <w:t>i</w:t>
            </w:r>
            <w:r w:rsidRPr="009602D3">
              <w:rPr>
                <w:rFonts w:asciiTheme="minorHAnsi" w:eastAsia="Times New Roman" w:hAnsiTheme="minorHAnsi" w:cstheme="minorHAnsi"/>
                <w:spacing w:val="1"/>
                <w:sz w:val="20"/>
                <w:szCs w:val="20"/>
              </w:rPr>
              <w:t>t</w:t>
            </w:r>
            <w:r w:rsidRPr="009602D3">
              <w:rPr>
                <w:rFonts w:asciiTheme="minorHAnsi" w:eastAsia="Times New Roman" w:hAnsiTheme="minorHAnsi" w:cstheme="minorHAnsi"/>
                <w:spacing w:val="-1"/>
                <w:sz w:val="20"/>
                <w:szCs w:val="20"/>
              </w:rPr>
              <w:t>e</w:t>
            </w:r>
            <w:r w:rsidRPr="009602D3">
              <w:rPr>
                <w:rFonts w:asciiTheme="minorHAnsi" w:eastAsia="Times New Roman" w:hAnsiTheme="minorHAnsi" w:cstheme="minorHAnsi"/>
                <w:sz w:val="20"/>
                <w:szCs w:val="20"/>
              </w:rPr>
              <w:t>ms that promote school, college, and other GEAR UP activities</w:t>
            </w:r>
          </w:p>
        </w:tc>
        <w:tc>
          <w:tcPr>
            <w:tcW w:w="1710" w:type="dxa"/>
            <w:tcBorders>
              <w:top w:val="single" w:sz="4" w:space="0" w:color="000000"/>
              <w:left w:val="single" w:sz="4" w:space="0" w:color="000000"/>
              <w:bottom w:val="single" w:sz="4" w:space="0" w:color="000000"/>
              <w:right w:val="single" w:sz="4" w:space="0" w:color="000000"/>
            </w:tcBorders>
          </w:tcPr>
          <w:p w14:paraId="02F67F27" w14:textId="77777777" w:rsidR="0028508B" w:rsidRPr="009602D3" w:rsidRDefault="0028508B" w:rsidP="002A06A1">
            <w:pPr>
              <w:widowControl w:val="0"/>
              <w:tabs>
                <w:tab w:val="left" w:pos="920"/>
              </w:tabs>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Operating Exp. -</w:t>
            </w:r>
          </w:p>
          <w:p w14:paraId="45789EC2" w14:textId="77777777" w:rsidR="0028508B" w:rsidRPr="009602D3" w:rsidRDefault="0028508B" w:rsidP="002A06A1">
            <w:pPr>
              <w:widowControl w:val="0"/>
              <w:spacing w:line="267" w:lineRule="exact"/>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Consumable Supp.</w:t>
            </w:r>
          </w:p>
        </w:tc>
        <w:tc>
          <w:tcPr>
            <w:tcW w:w="3510" w:type="dxa"/>
            <w:tcBorders>
              <w:top w:val="single" w:sz="4" w:space="0" w:color="000000"/>
              <w:left w:val="single" w:sz="4" w:space="0" w:color="000000"/>
              <w:bottom w:val="single" w:sz="4" w:space="0" w:color="000000"/>
              <w:right w:val="single" w:sz="4" w:space="0" w:color="000000"/>
            </w:tcBorders>
          </w:tcPr>
          <w:p w14:paraId="3F6F5D08" w14:textId="77777777" w:rsidR="0028508B" w:rsidRPr="009602D3" w:rsidRDefault="0028508B" w:rsidP="002A06A1">
            <w:pPr>
              <w:widowControl w:val="0"/>
              <w:spacing w:line="267" w:lineRule="exact"/>
              <w:ind w:right="144"/>
              <w:rPr>
                <w:rFonts w:asciiTheme="minorHAnsi" w:eastAsia="Times New Roman" w:hAnsiTheme="minorHAnsi" w:cstheme="minorHAnsi"/>
                <w:sz w:val="20"/>
                <w:szCs w:val="20"/>
              </w:rPr>
            </w:pPr>
            <w:r w:rsidRPr="009602D3">
              <w:rPr>
                <w:rFonts w:asciiTheme="minorHAnsi" w:eastAsia="Times New Roman" w:hAnsiTheme="minorHAnsi" w:cstheme="minorHAnsi"/>
                <w:spacing w:val="1"/>
                <w:sz w:val="20"/>
                <w:szCs w:val="20"/>
              </w:rPr>
              <w:t xml:space="preserve">College hoodies for “College Reveal Nights” and T-shirts for </w:t>
            </w:r>
            <w:r w:rsidRPr="009602D3">
              <w:rPr>
                <w:rFonts w:asciiTheme="minorHAnsi" w:eastAsia="Times New Roman" w:hAnsiTheme="minorHAnsi" w:cstheme="minorHAnsi"/>
                <w:sz w:val="20"/>
                <w:szCs w:val="20"/>
              </w:rPr>
              <w:t>college visits, fi</w:t>
            </w:r>
            <w:r w:rsidRPr="009602D3">
              <w:rPr>
                <w:rFonts w:asciiTheme="minorHAnsi" w:eastAsia="Times New Roman" w:hAnsiTheme="minorHAnsi" w:cstheme="minorHAnsi"/>
                <w:spacing w:val="-1"/>
                <w:sz w:val="20"/>
                <w:szCs w:val="20"/>
              </w:rPr>
              <w:t>e</w:t>
            </w:r>
            <w:r w:rsidRPr="009602D3">
              <w:rPr>
                <w:rFonts w:asciiTheme="minorHAnsi" w:eastAsia="Times New Roman" w:hAnsiTheme="minorHAnsi" w:cstheme="minorHAnsi"/>
                <w:sz w:val="20"/>
                <w:szCs w:val="20"/>
              </w:rPr>
              <w:t>ld</w:t>
            </w:r>
            <w:r w:rsidRPr="009602D3">
              <w:rPr>
                <w:rFonts w:asciiTheme="minorHAnsi" w:eastAsia="Times New Roman" w:hAnsiTheme="minorHAnsi" w:cstheme="minorHAnsi"/>
                <w:spacing w:val="3"/>
                <w:sz w:val="20"/>
                <w:szCs w:val="20"/>
              </w:rPr>
              <w:t xml:space="preserve"> </w:t>
            </w:r>
            <w:r w:rsidRPr="009602D3">
              <w:rPr>
                <w:rFonts w:asciiTheme="minorHAnsi" w:eastAsia="Times New Roman" w:hAnsiTheme="minorHAnsi" w:cstheme="minorHAnsi"/>
                <w:sz w:val="20"/>
                <w:szCs w:val="20"/>
              </w:rPr>
              <w:t>trips, etc., to promote GEAR UP and ensure student safety</w:t>
            </w:r>
          </w:p>
        </w:tc>
        <w:tc>
          <w:tcPr>
            <w:tcW w:w="2521" w:type="dxa"/>
            <w:tcBorders>
              <w:top w:val="single" w:sz="4" w:space="0" w:color="000000"/>
              <w:left w:val="single" w:sz="4" w:space="0" w:color="000000"/>
              <w:bottom w:val="single" w:sz="4" w:space="0" w:color="000000"/>
            </w:tcBorders>
          </w:tcPr>
          <w:p w14:paraId="2E50E39C" w14:textId="77777777" w:rsidR="0028508B" w:rsidRPr="009602D3" w:rsidRDefault="0028508B" w:rsidP="002A06A1">
            <w:pPr>
              <w:widowControl w:val="0"/>
              <w:spacing w:line="267" w:lineRule="exact"/>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 xml:space="preserve">Up to $20 </w:t>
            </w:r>
            <w:r w:rsidRPr="009602D3">
              <w:rPr>
                <w:rFonts w:asciiTheme="minorHAnsi" w:eastAsia="Times New Roman" w:hAnsiTheme="minorHAnsi" w:cstheme="minorHAnsi"/>
                <w:spacing w:val="-1"/>
                <w:sz w:val="20"/>
                <w:szCs w:val="20"/>
              </w:rPr>
              <w:t>eac</w:t>
            </w:r>
            <w:r w:rsidRPr="009602D3">
              <w:rPr>
                <w:rFonts w:asciiTheme="minorHAnsi" w:eastAsia="Times New Roman" w:hAnsiTheme="minorHAnsi" w:cstheme="minorHAnsi"/>
                <w:sz w:val="20"/>
                <w:szCs w:val="20"/>
              </w:rPr>
              <w:t>h</w:t>
            </w:r>
          </w:p>
          <w:p w14:paraId="70389A21" w14:textId="77777777" w:rsidR="0028508B" w:rsidRPr="009602D3" w:rsidRDefault="0028508B" w:rsidP="002A06A1">
            <w:pPr>
              <w:widowControl w:val="0"/>
              <w:spacing w:line="267" w:lineRule="exact"/>
              <w:ind w:right="144"/>
              <w:rPr>
                <w:rFonts w:asciiTheme="minorHAnsi" w:eastAsia="Times New Roman" w:hAnsiTheme="minorHAnsi" w:cstheme="minorHAnsi"/>
                <w:sz w:val="20"/>
                <w:szCs w:val="20"/>
              </w:rPr>
            </w:pPr>
          </w:p>
          <w:p w14:paraId="467DE89C" w14:textId="77777777" w:rsidR="0028508B" w:rsidRPr="009602D3" w:rsidRDefault="0028508B" w:rsidP="002A06A1">
            <w:pPr>
              <w:widowControl w:val="0"/>
              <w:spacing w:line="267" w:lineRule="exact"/>
              <w:ind w:right="144"/>
              <w:rPr>
                <w:rFonts w:asciiTheme="minorHAnsi" w:eastAsia="Times New Roman" w:hAnsiTheme="minorHAnsi" w:cstheme="minorHAnsi"/>
                <w:i/>
                <w:sz w:val="20"/>
                <w:szCs w:val="20"/>
              </w:rPr>
            </w:pPr>
            <w:r w:rsidRPr="009602D3">
              <w:rPr>
                <w:rFonts w:asciiTheme="minorHAnsi" w:eastAsia="Times New Roman" w:hAnsiTheme="minorHAnsi" w:cstheme="minorHAnsi"/>
                <w:i/>
                <w:sz w:val="20"/>
                <w:szCs w:val="20"/>
              </w:rPr>
              <w:t>This amount includes printi</w:t>
            </w:r>
            <w:r w:rsidRPr="009602D3">
              <w:rPr>
                <w:rFonts w:asciiTheme="minorHAnsi" w:eastAsia="Times New Roman" w:hAnsiTheme="minorHAnsi" w:cstheme="minorHAnsi"/>
                <w:i/>
                <w:spacing w:val="2"/>
                <w:sz w:val="20"/>
                <w:szCs w:val="20"/>
              </w:rPr>
              <w:t>n</w:t>
            </w:r>
            <w:r w:rsidRPr="009602D3">
              <w:rPr>
                <w:rFonts w:asciiTheme="minorHAnsi" w:eastAsia="Times New Roman" w:hAnsiTheme="minorHAnsi" w:cstheme="minorHAnsi"/>
                <w:i/>
                <w:sz w:val="20"/>
                <w:szCs w:val="20"/>
              </w:rPr>
              <w:t xml:space="preserve">g </w:t>
            </w:r>
            <w:r w:rsidRPr="009602D3">
              <w:rPr>
                <w:rFonts w:asciiTheme="minorHAnsi" w:eastAsia="Times New Roman" w:hAnsiTheme="minorHAnsi" w:cstheme="minorHAnsi"/>
                <w:i/>
                <w:spacing w:val="-1"/>
                <w:sz w:val="20"/>
                <w:szCs w:val="20"/>
              </w:rPr>
              <w:t>a</w:t>
            </w:r>
            <w:r w:rsidRPr="009602D3">
              <w:rPr>
                <w:rFonts w:asciiTheme="minorHAnsi" w:eastAsia="Times New Roman" w:hAnsiTheme="minorHAnsi" w:cstheme="minorHAnsi"/>
                <w:i/>
                <w:sz w:val="20"/>
                <w:szCs w:val="20"/>
              </w:rPr>
              <w:t>nd/or s</w:t>
            </w:r>
            <w:r w:rsidRPr="009602D3">
              <w:rPr>
                <w:rFonts w:asciiTheme="minorHAnsi" w:eastAsia="Times New Roman" w:hAnsiTheme="minorHAnsi" w:cstheme="minorHAnsi"/>
                <w:i/>
                <w:spacing w:val="-1"/>
                <w:sz w:val="20"/>
                <w:szCs w:val="20"/>
              </w:rPr>
              <w:t>e</w:t>
            </w:r>
            <w:r w:rsidRPr="009602D3">
              <w:rPr>
                <w:rFonts w:asciiTheme="minorHAnsi" w:eastAsia="Times New Roman" w:hAnsiTheme="minorHAnsi" w:cstheme="minorHAnsi"/>
                <w:i/>
                <w:sz w:val="20"/>
                <w:szCs w:val="20"/>
              </w:rPr>
              <w:t>tup ch</w:t>
            </w:r>
            <w:r w:rsidRPr="009602D3">
              <w:rPr>
                <w:rFonts w:asciiTheme="minorHAnsi" w:eastAsia="Times New Roman" w:hAnsiTheme="minorHAnsi" w:cstheme="minorHAnsi"/>
                <w:i/>
                <w:spacing w:val="1"/>
                <w:sz w:val="20"/>
                <w:szCs w:val="20"/>
              </w:rPr>
              <w:t>ar</w:t>
            </w:r>
            <w:r w:rsidRPr="009602D3">
              <w:rPr>
                <w:rFonts w:asciiTheme="minorHAnsi" w:eastAsia="Times New Roman" w:hAnsiTheme="minorHAnsi" w:cstheme="minorHAnsi"/>
                <w:i/>
                <w:spacing w:val="-2"/>
                <w:sz w:val="20"/>
                <w:szCs w:val="20"/>
              </w:rPr>
              <w:t>g</w:t>
            </w:r>
            <w:r w:rsidRPr="009602D3">
              <w:rPr>
                <w:rFonts w:asciiTheme="minorHAnsi" w:eastAsia="Times New Roman" w:hAnsiTheme="minorHAnsi" w:cstheme="minorHAnsi"/>
                <w:i/>
                <w:spacing w:val="-1"/>
                <w:sz w:val="20"/>
                <w:szCs w:val="20"/>
              </w:rPr>
              <w:t>e</w:t>
            </w:r>
            <w:r w:rsidRPr="009602D3">
              <w:rPr>
                <w:rFonts w:asciiTheme="minorHAnsi" w:eastAsia="Times New Roman" w:hAnsiTheme="minorHAnsi" w:cstheme="minorHAnsi"/>
                <w:i/>
                <w:sz w:val="20"/>
                <w:szCs w:val="20"/>
              </w:rPr>
              <w:t>s if applicable.</w:t>
            </w:r>
          </w:p>
        </w:tc>
      </w:tr>
      <w:tr w:rsidR="0028508B" w:rsidRPr="009602D3" w14:paraId="7351EF28" w14:textId="77777777" w:rsidTr="00307E8F">
        <w:trPr>
          <w:cantSplit/>
          <w:trHeight w:val="20"/>
        </w:trPr>
        <w:tc>
          <w:tcPr>
            <w:tcW w:w="1980" w:type="dxa"/>
            <w:gridSpan w:val="2"/>
            <w:tcBorders>
              <w:top w:val="single" w:sz="4" w:space="0" w:color="000000"/>
              <w:bottom w:val="single" w:sz="4" w:space="0" w:color="000000"/>
              <w:right w:val="single" w:sz="4" w:space="0" w:color="000000"/>
            </w:tcBorders>
          </w:tcPr>
          <w:p w14:paraId="3FF40BA3" w14:textId="77777777" w:rsidR="0028508B" w:rsidRPr="009602D3" w:rsidRDefault="0028508B" w:rsidP="002A06A1">
            <w:pPr>
              <w:widowControl w:val="0"/>
              <w:spacing w:line="267" w:lineRule="exact"/>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Cof</w:t>
            </w:r>
            <w:r w:rsidRPr="009602D3">
              <w:rPr>
                <w:rFonts w:asciiTheme="minorHAnsi" w:eastAsia="Times New Roman" w:hAnsiTheme="minorHAnsi" w:cstheme="minorHAnsi"/>
                <w:spacing w:val="-1"/>
                <w:sz w:val="20"/>
                <w:szCs w:val="20"/>
              </w:rPr>
              <w:t>fe</w:t>
            </w:r>
            <w:r w:rsidRPr="009602D3">
              <w:rPr>
                <w:rFonts w:asciiTheme="minorHAnsi" w:eastAsia="Times New Roman" w:hAnsiTheme="minorHAnsi" w:cstheme="minorHAnsi"/>
                <w:sz w:val="20"/>
                <w:szCs w:val="20"/>
              </w:rPr>
              <w:t>e</w:t>
            </w:r>
            <w:r w:rsidRPr="009602D3">
              <w:rPr>
                <w:rFonts w:asciiTheme="minorHAnsi" w:eastAsia="Times New Roman" w:hAnsiTheme="minorHAnsi" w:cstheme="minorHAnsi"/>
                <w:spacing w:val="-1"/>
                <w:sz w:val="20"/>
                <w:szCs w:val="20"/>
              </w:rPr>
              <w:t xml:space="preserve"> </w:t>
            </w:r>
            <w:r w:rsidRPr="009602D3">
              <w:rPr>
                <w:rFonts w:asciiTheme="minorHAnsi" w:eastAsia="Times New Roman" w:hAnsiTheme="minorHAnsi" w:cstheme="minorHAnsi"/>
                <w:sz w:val="20"/>
                <w:szCs w:val="20"/>
              </w:rPr>
              <w:t>m</w:t>
            </w:r>
            <w:r w:rsidRPr="009602D3">
              <w:rPr>
                <w:rFonts w:asciiTheme="minorHAnsi" w:eastAsia="Times New Roman" w:hAnsiTheme="minorHAnsi" w:cstheme="minorHAnsi"/>
                <w:spacing w:val="2"/>
                <w:sz w:val="20"/>
                <w:szCs w:val="20"/>
              </w:rPr>
              <w:t>u</w:t>
            </w:r>
            <w:r w:rsidRPr="009602D3">
              <w:rPr>
                <w:rFonts w:asciiTheme="minorHAnsi" w:eastAsia="Times New Roman" w:hAnsiTheme="minorHAnsi" w:cstheme="minorHAnsi"/>
                <w:spacing w:val="-2"/>
                <w:sz w:val="20"/>
                <w:szCs w:val="20"/>
              </w:rPr>
              <w:t>g</w:t>
            </w:r>
            <w:r w:rsidRPr="009602D3">
              <w:rPr>
                <w:rFonts w:asciiTheme="minorHAnsi" w:eastAsia="Times New Roman" w:hAnsiTheme="minorHAnsi" w:cstheme="minorHAnsi"/>
                <w:sz w:val="20"/>
                <w:szCs w:val="20"/>
              </w:rPr>
              <w:t xml:space="preserve">s, </w:t>
            </w:r>
            <w:r w:rsidRPr="009602D3">
              <w:rPr>
                <w:rFonts w:asciiTheme="minorHAnsi" w:eastAsia="Times New Roman" w:hAnsiTheme="minorHAnsi" w:cstheme="minorHAnsi"/>
                <w:spacing w:val="-1"/>
                <w:sz w:val="20"/>
                <w:szCs w:val="20"/>
              </w:rPr>
              <w:t>c</w:t>
            </w:r>
            <w:r w:rsidRPr="009602D3">
              <w:rPr>
                <w:rFonts w:asciiTheme="minorHAnsi" w:eastAsia="Times New Roman" w:hAnsiTheme="minorHAnsi" w:cstheme="minorHAnsi"/>
                <w:sz w:val="20"/>
                <w:szCs w:val="20"/>
              </w:rPr>
              <w:t>ups</w:t>
            </w:r>
          </w:p>
          <w:p w14:paraId="106F484E" w14:textId="77777777" w:rsidR="0028508B" w:rsidRPr="009602D3" w:rsidRDefault="0028508B" w:rsidP="002A06A1">
            <w:pPr>
              <w:widowControl w:val="0"/>
              <w:spacing w:line="267" w:lineRule="exact"/>
              <w:ind w:left="144" w:right="144"/>
              <w:rPr>
                <w:rFonts w:asciiTheme="minorHAnsi" w:eastAsia="Times New Roman" w:hAnsiTheme="minorHAnsi" w:cstheme="minorHAnsi"/>
                <w:i/>
                <w:sz w:val="20"/>
                <w:szCs w:val="20"/>
              </w:rPr>
            </w:pPr>
            <w:r w:rsidRPr="009602D3">
              <w:rPr>
                <w:rFonts w:asciiTheme="minorHAnsi" w:eastAsia="Times New Roman" w:hAnsiTheme="minorHAnsi" w:cstheme="minorHAnsi"/>
                <w:i/>
                <w:sz w:val="20"/>
                <w:szCs w:val="20"/>
              </w:rPr>
              <w:t>See also “W</w:t>
            </w:r>
            <w:r w:rsidRPr="009602D3">
              <w:rPr>
                <w:rFonts w:asciiTheme="minorHAnsi" w:eastAsia="Times New Roman" w:hAnsiTheme="minorHAnsi" w:cstheme="minorHAnsi"/>
                <w:i/>
                <w:spacing w:val="1"/>
                <w:sz w:val="20"/>
                <w:szCs w:val="20"/>
              </w:rPr>
              <w:t>a</w:t>
            </w:r>
            <w:r w:rsidRPr="009602D3">
              <w:rPr>
                <w:rFonts w:asciiTheme="minorHAnsi" w:eastAsia="Times New Roman" w:hAnsiTheme="minorHAnsi" w:cstheme="minorHAnsi"/>
                <w:i/>
                <w:sz w:val="20"/>
                <w:szCs w:val="20"/>
              </w:rPr>
              <w:t>ter bot</w:t>
            </w:r>
            <w:r w:rsidRPr="009602D3">
              <w:rPr>
                <w:rFonts w:asciiTheme="minorHAnsi" w:eastAsia="Times New Roman" w:hAnsiTheme="minorHAnsi" w:cstheme="minorHAnsi"/>
                <w:i/>
                <w:spacing w:val="1"/>
                <w:sz w:val="20"/>
                <w:szCs w:val="20"/>
              </w:rPr>
              <w:t>t</w:t>
            </w:r>
            <w:r w:rsidRPr="009602D3">
              <w:rPr>
                <w:rFonts w:asciiTheme="minorHAnsi" w:eastAsia="Times New Roman" w:hAnsiTheme="minorHAnsi" w:cstheme="minorHAnsi"/>
                <w:i/>
                <w:sz w:val="20"/>
                <w:szCs w:val="20"/>
              </w:rPr>
              <w:t>les”</w:t>
            </w:r>
          </w:p>
        </w:tc>
        <w:tc>
          <w:tcPr>
            <w:tcW w:w="1710" w:type="dxa"/>
            <w:tcBorders>
              <w:top w:val="single" w:sz="4" w:space="0" w:color="000000"/>
              <w:left w:val="single" w:sz="4" w:space="0" w:color="000000"/>
              <w:bottom w:val="single" w:sz="4" w:space="0" w:color="000000"/>
              <w:right w:val="single" w:sz="4" w:space="0" w:color="000000"/>
            </w:tcBorders>
          </w:tcPr>
          <w:p w14:paraId="183594E1" w14:textId="77777777" w:rsidR="0028508B" w:rsidRPr="009602D3" w:rsidRDefault="0028508B" w:rsidP="002A06A1">
            <w:pPr>
              <w:widowControl w:val="0"/>
              <w:tabs>
                <w:tab w:val="left" w:pos="920"/>
              </w:tabs>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Operating Exp. -</w:t>
            </w:r>
          </w:p>
          <w:p w14:paraId="5A9D4C96" w14:textId="77777777" w:rsidR="0028508B" w:rsidRPr="009602D3" w:rsidRDefault="0028508B" w:rsidP="002A06A1">
            <w:pPr>
              <w:widowControl w:val="0"/>
              <w:spacing w:line="267" w:lineRule="exact"/>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Consumable Supp.</w:t>
            </w:r>
          </w:p>
        </w:tc>
        <w:tc>
          <w:tcPr>
            <w:tcW w:w="3510" w:type="dxa"/>
            <w:tcBorders>
              <w:top w:val="single" w:sz="4" w:space="0" w:color="000000"/>
              <w:left w:val="single" w:sz="4" w:space="0" w:color="000000"/>
              <w:bottom w:val="single" w:sz="4" w:space="0" w:color="000000"/>
              <w:right w:val="single" w:sz="4" w:space="0" w:color="000000"/>
            </w:tcBorders>
          </w:tcPr>
          <w:p w14:paraId="5F8FEFF4" w14:textId="63AD9B5F" w:rsidR="0028508B" w:rsidRPr="009602D3" w:rsidRDefault="0028508B" w:rsidP="002A06A1">
            <w:pPr>
              <w:widowControl w:val="0"/>
              <w:spacing w:line="267" w:lineRule="exact"/>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 xml:space="preserve">Mementos for families participating in a GEAR UP </w:t>
            </w:r>
            <w:r w:rsidR="00BA1101">
              <w:rPr>
                <w:rFonts w:asciiTheme="minorHAnsi" w:eastAsia="Times New Roman" w:hAnsiTheme="minorHAnsi" w:cstheme="minorHAnsi"/>
                <w:sz w:val="20"/>
                <w:szCs w:val="20"/>
              </w:rPr>
              <w:t>service</w:t>
            </w:r>
          </w:p>
        </w:tc>
        <w:tc>
          <w:tcPr>
            <w:tcW w:w="2521" w:type="dxa"/>
            <w:tcBorders>
              <w:top w:val="single" w:sz="4" w:space="0" w:color="000000"/>
              <w:left w:val="single" w:sz="4" w:space="0" w:color="000000"/>
              <w:bottom w:val="single" w:sz="4" w:space="0" w:color="000000"/>
            </w:tcBorders>
          </w:tcPr>
          <w:p w14:paraId="2FF55F33" w14:textId="77777777" w:rsidR="0028508B" w:rsidRPr="009602D3" w:rsidRDefault="0028508B" w:rsidP="002A06A1">
            <w:pPr>
              <w:widowControl w:val="0"/>
              <w:spacing w:line="267" w:lineRule="exact"/>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 xml:space="preserve">Up to $5 </w:t>
            </w:r>
            <w:r w:rsidRPr="009602D3">
              <w:rPr>
                <w:rFonts w:asciiTheme="minorHAnsi" w:eastAsia="Times New Roman" w:hAnsiTheme="minorHAnsi" w:cstheme="minorHAnsi"/>
                <w:spacing w:val="-1"/>
                <w:sz w:val="20"/>
                <w:szCs w:val="20"/>
              </w:rPr>
              <w:t>eac</w:t>
            </w:r>
            <w:r w:rsidRPr="009602D3">
              <w:rPr>
                <w:rFonts w:asciiTheme="minorHAnsi" w:eastAsia="Times New Roman" w:hAnsiTheme="minorHAnsi" w:cstheme="minorHAnsi"/>
                <w:sz w:val="20"/>
                <w:szCs w:val="20"/>
              </w:rPr>
              <w:t>h</w:t>
            </w:r>
          </w:p>
        </w:tc>
      </w:tr>
      <w:tr w:rsidR="0028508B" w:rsidRPr="009602D3" w14:paraId="4B25C654" w14:textId="77777777" w:rsidTr="00307E8F">
        <w:trPr>
          <w:cantSplit/>
          <w:trHeight w:val="20"/>
        </w:trPr>
        <w:tc>
          <w:tcPr>
            <w:tcW w:w="1980" w:type="dxa"/>
            <w:gridSpan w:val="2"/>
            <w:tcBorders>
              <w:top w:val="single" w:sz="4" w:space="0" w:color="000000"/>
              <w:bottom w:val="single" w:sz="4" w:space="0" w:color="000000"/>
              <w:right w:val="single" w:sz="4" w:space="0" w:color="000000"/>
            </w:tcBorders>
          </w:tcPr>
          <w:p w14:paraId="5FB5FC42" w14:textId="77777777" w:rsidR="0028508B" w:rsidRPr="009602D3" w:rsidRDefault="0028508B" w:rsidP="002A06A1">
            <w:pPr>
              <w:widowControl w:val="0"/>
              <w:spacing w:line="267" w:lineRule="exact"/>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Event Food + Incentive</w:t>
            </w:r>
          </w:p>
        </w:tc>
        <w:tc>
          <w:tcPr>
            <w:tcW w:w="1710" w:type="dxa"/>
            <w:tcBorders>
              <w:top w:val="single" w:sz="4" w:space="0" w:color="000000"/>
              <w:left w:val="single" w:sz="4" w:space="0" w:color="000000"/>
              <w:bottom w:val="single" w:sz="4" w:space="0" w:color="000000"/>
              <w:right w:val="single" w:sz="4" w:space="0" w:color="000000"/>
            </w:tcBorders>
          </w:tcPr>
          <w:p w14:paraId="639B6AC8" w14:textId="77777777" w:rsidR="0028508B" w:rsidRPr="009602D3" w:rsidRDefault="0028508B" w:rsidP="002A06A1">
            <w:pPr>
              <w:widowControl w:val="0"/>
              <w:tabs>
                <w:tab w:val="left" w:pos="920"/>
              </w:tabs>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Operating Exp. -</w:t>
            </w:r>
          </w:p>
          <w:p w14:paraId="5C5C6FB1" w14:textId="77777777" w:rsidR="0028508B" w:rsidRPr="009602D3" w:rsidRDefault="0028508B" w:rsidP="002A06A1">
            <w:pPr>
              <w:widowControl w:val="0"/>
              <w:tabs>
                <w:tab w:val="left" w:pos="920"/>
              </w:tabs>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Consumable Supp.</w:t>
            </w:r>
          </w:p>
        </w:tc>
        <w:tc>
          <w:tcPr>
            <w:tcW w:w="3510" w:type="dxa"/>
            <w:tcBorders>
              <w:top w:val="single" w:sz="4" w:space="0" w:color="000000"/>
              <w:left w:val="single" w:sz="4" w:space="0" w:color="000000"/>
              <w:bottom w:val="single" w:sz="4" w:space="0" w:color="000000"/>
              <w:right w:val="single" w:sz="4" w:space="0" w:color="000000"/>
            </w:tcBorders>
          </w:tcPr>
          <w:p w14:paraId="6576CC3C" w14:textId="77777777" w:rsidR="00D4369E" w:rsidRPr="009602D3" w:rsidRDefault="0028508B" w:rsidP="002A06A1">
            <w:pPr>
              <w:keepNext/>
              <w:tabs>
                <w:tab w:val="left" w:pos="920"/>
              </w:tabs>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 xml:space="preserve">This is nontravel-related food. Maximum Snack $3, Breakfast $8, Lunch $10, Dinner </w:t>
            </w:r>
            <w:r w:rsidR="00D4369E" w:rsidRPr="009602D3">
              <w:rPr>
                <w:rFonts w:asciiTheme="minorHAnsi" w:eastAsia="Times New Roman" w:hAnsiTheme="minorHAnsi" w:cstheme="minorHAnsi"/>
                <w:sz w:val="20"/>
                <w:szCs w:val="20"/>
              </w:rPr>
              <w:t>$1</w:t>
            </w:r>
            <w:r w:rsidRPr="009602D3">
              <w:rPr>
                <w:rFonts w:asciiTheme="minorHAnsi" w:eastAsia="Times New Roman" w:hAnsiTheme="minorHAnsi" w:cstheme="minorHAnsi"/>
                <w:sz w:val="20"/>
                <w:szCs w:val="20"/>
              </w:rPr>
              <w:t xml:space="preserve">8 for parents and students. </w:t>
            </w:r>
          </w:p>
          <w:p w14:paraId="6135CEDD" w14:textId="2AD917E7" w:rsidR="0028508B" w:rsidRPr="009602D3" w:rsidRDefault="0028508B" w:rsidP="002A06A1">
            <w:pPr>
              <w:keepNext/>
              <w:tabs>
                <w:tab w:val="left" w:pos="920"/>
              </w:tabs>
              <w:ind w:right="144"/>
              <w:rPr>
                <w:rFonts w:asciiTheme="minorHAnsi" w:eastAsia="Times New Roman" w:hAnsiTheme="minorHAnsi" w:cstheme="minorHAnsi"/>
                <w:sz w:val="20"/>
                <w:szCs w:val="20"/>
              </w:rPr>
            </w:pPr>
            <w:r w:rsidRPr="009602D3">
              <w:rPr>
                <w:rFonts w:asciiTheme="minorHAnsi" w:eastAsia="Times New Roman" w:hAnsiTheme="minorHAnsi" w:cstheme="minorHAnsi"/>
                <w:b/>
                <w:bCs/>
                <w:sz w:val="20"/>
                <w:szCs w:val="20"/>
              </w:rPr>
              <w:t xml:space="preserve">Do not count staff. </w:t>
            </w:r>
          </w:p>
        </w:tc>
        <w:tc>
          <w:tcPr>
            <w:tcW w:w="2521" w:type="dxa"/>
            <w:tcBorders>
              <w:top w:val="single" w:sz="4" w:space="0" w:color="000000"/>
              <w:left w:val="single" w:sz="4" w:space="0" w:color="000000"/>
              <w:bottom w:val="single" w:sz="4" w:space="0" w:color="000000"/>
            </w:tcBorders>
          </w:tcPr>
          <w:p w14:paraId="684DCDE6" w14:textId="562675D8" w:rsidR="0028508B" w:rsidRPr="009602D3" w:rsidRDefault="0028508B" w:rsidP="002A06A1">
            <w:pPr>
              <w:widowControl w:val="0"/>
              <w:spacing w:line="267" w:lineRule="exact"/>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One (1) incentive, maximum of $25 can be offered per parent</w:t>
            </w:r>
            <w:r w:rsidR="00D4369E" w:rsidRPr="009602D3">
              <w:rPr>
                <w:rFonts w:asciiTheme="minorHAnsi" w:eastAsia="Times New Roman" w:hAnsiTheme="minorHAnsi" w:cstheme="minorHAnsi"/>
                <w:sz w:val="20"/>
                <w:szCs w:val="20"/>
              </w:rPr>
              <w:t xml:space="preserve"> event</w:t>
            </w:r>
            <w:r w:rsidRPr="009602D3">
              <w:rPr>
                <w:rFonts w:asciiTheme="minorHAnsi" w:eastAsia="Times New Roman" w:hAnsiTheme="minorHAnsi" w:cstheme="minorHAnsi"/>
                <w:sz w:val="20"/>
                <w:szCs w:val="20"/>
              </w:rPr>
              <w:t xml:space="preserve"> or community event. </w:t>
            </w:r>
          </w:p>
          <w:p w14:paraId="0BE0D3B0" w14:textId="74BB62B6" w:rsidR="0028508B" w:rsidRPr="009602D3" w:rsidRDefault="0028508B" w:rsidP="002A06A1">
            <w:pPr>
              <w:widowControl w:val="0"/>
              <w:spacing w:line="267" w:lineRule="exact"/>
              <w:ind w:right="144"/>
              <w:rPr>
                <w:rFonts w:asciiTheme="minorHAnsi" w:eastAsia="Times New Roman" w:hAnsiTheme="minorHAnsi" w:cstheme="minorHAnsi"/>
                <w:sz w:val="20"/>
                <w:szCs w:val="20"/>
              </w:rPr>
            </w:pPr>
          </w:p>
        </w:tc>
      </w:tr>
      <w:tr w:rsidR="0028508B" w:rsidRPr="009602D3" w14:paraId="42C9C16D" w14:textId="77777777" w:rsidTr="00307E8F">
        <w:trPr>
          <w:cantSplit/>
          <w:trHeight w:val="20"/>
        </w:trPr>
        <w:tc>
          <w:tcPr>
            <w:tcW w:w="1980" w:type="dxa"/>
            <w:gridSpan w:val="2"/>
            <w:tcBorders>
              <w:top w:val="single" w:sz="4" w:space="0" w:color="000000"/>
              <w:bottom w:val="single" w:sz="4" w:space="0" w:color="000000"/>
              <w:right w:val="single" w:sz="4" w:space="0" w:color="000000"/>
            </w:tcBorders>
          </w:tcPr>
          <w:p w14:paraId="0336519F" w14:textId="77777777" w:rsidR="0028508B" w:rsidRPr="009602D3" w:rsidRDefault="0028508B" w:rsidP="002A06A1">
            <w:pPr>
              <w:widowControl w:val="0"/>
              <w:spacing w:line="267" w:lineRule="exact"/>
              <w:ind w:right="144"/>
              <w:rPr>
                <w:rFonts w:asciiTheme="minorHAnsi" w:eastAsia="Times New Roman" w:hAnsiTheme="minorHAnsi" w:cstheme="minorHAnsi"/>
                <w:b/>
                <w:sz w:val="20"/>
                <w:szCs w:val="20"/>
              </w:rPr>
            </w:pPr>
            <w:r w:rsidRPr="009602D3">
              <w:rPr>
                <w:rFonts w:asciiTheme="minorHAnsi" w:eastAsia="Times New Roman" w:hAnsiTheme="minorHAnsi" w:cstheme="minorHAnsi"/>
                <w:sz w:val="20"/>
                <w:szCs w:val="20"/>
              </w:rPr>
              <w:t>H</w:t>
            </w:r>
            <w:r w:rsidRPr="009602D3">
              <w:rPr>
                <w:rFonts w:asciiTheme="minorHAnsi" w:eastAsia="Times New Roman" w:hAnsiTheme="minorHAnsi" w:cstheme="minorHAnsi"/>
                <w:spacing w:val="-1"/>
                <w:sz w:val="20"/>
                <w:szCs w:val="20"/>
              </w:rPr>
              <w:t>a</w:t>
            </w:r>
            <w:r w:rsidRPr="009602D3">
              <w:rPr>
                <w:rFonts w:asciiTheme="minorHAnsi" w:eastAsia="Times New Roman" w:hAnsiTheme="minorHAnsi" w:cstheme="minorHAnsi"/>
                <w:sz w:val="20"/>
                <w:szCs w:val="20"/>
              </w:rPr>
              <w:t xml:space="preserve">ts, </w:t>
            </w:r>
            <w:r w:rsidRPr="009602D3">
              <w:rPr>
                <w:rFonts w:asciiTheme="minorHAnsi" w:eastAsia="Times New Roman" w:hAnsiTheme="minorHAnsi" w:cstheme="minorHAnsi"/>
                <w:spacing w:val="1"/>
                <w:sz w:val="20"/>
                <w:szCs w:val="20"/>
              </w:rPr>
              <w:t>s</w:t>
            </w:r>
            <w:r w:rsidRPr="009602D3">
              <w:rPr>
                <w:rFonts w:asciiTheme="minorHAnsi" w:eastAsia="Times New Roman" w:hAnsiTheme="minorHAnsi" w:cstheme="minorHAnsi"/>
                <w:spacing w:val="-1"/>
                <w:sz w:val="20"/>
                <w:szCs w:val="20"/>
              </w:rPr>
              <w:t>ca</w:t>
            </w:r>
            <w:r w:rsidRPr="009602D3">
              <w:rPr>
                <w:rFonts w:asciiTheme="minorHAnsi" w:eastAsia="Times New Roman" w:hAnsiTheme="minorHAnsi" w:cstheme="minorHAnsi"/>
                <w:sz w:val="20"/>
                <w:szCs w:val="20"/>
              </w:rPr>
              <w:t>r</w:t>
            </w:r>
            <w:r w:rsidRPr="009602D3">
              <w:rPr>
                <w:rFonts w:asciiTheme="minorHAnsi" w:eastAsia="Times New Roman" w:hAnsiTheme="minorHAnsi" w:cstheme="minorHAnsi"/>
                <w:spacing w:val="1"/>
                <w:sz w:val="20"/>
                <w:szCs w:val="20"/>
              </w:rPr>
              <w:t>v</w:t>
            </w:r>
            <w:r w:rsidRPr="009602D3">
              <w:rPr>
                <w:rFonts w:asciiTheme="minorHAnsi" w:eastAsia="Times New Roman" w:hAnsiTheme="minorHAnsi" w:cstheme="minorHAnsi"/>
                <w:spacing w:val="-1"/>
                <w:sz w:val="20"/>
                <w:szCs w:val="20"/>
              </w:rPr>
              <w:t>e</w:t>
            </w:r>
            <w:r w:rsidRPr="009602D3">
              <w:rPr>
                <w:rFonts w:asciiTheme="minorHAnsi" w:eastAsia="Times New Roman" w:hAnsiTheme="minorHAnsi" w:cstheme="minorHAnsi"/>
                <w:sz w:val="20"/>
                <w:szCs w:val="20"/>
              </w:rPr>
              <w:t>s, b</w:t>
            </w:r>
            <w:r w:rsidRPr="009602D3">
              <w:rPr>
                <w:rFonts w:asciiTheme="minorHAnsi" w:eastAsia="Times New Roman" w:hAnsiTheme="minorHAnsi" w:cstheme="minorHAnsi"/>
                <w:spacing w:val="1"/>
                <w:sz w:val="20"/>
                <w:szCs w:val="20"/>
              </w:rPr>
              <w:t>a</w:t>
            </w:r>
            <w:r w:rsidRPr="009602D3">
              <w:rPr>
                <w:rFonts w:asciiTheme="minorHAnsi" w:eastAsia="Times New Roman" w:hAnsiTheme="minorHAnsi" w:cstheme="minorHAnsi"/>
                <w:spacing w:val="-2"/>
                <w:sz w:val="20"/>
                <w:szCs w:val="20"/>
              </w:rPr>
              <w:t>g</w:t>
            </w:r>
            <w:r w:rsidRPr="009602D3">
              <w:rPr>
                <w:rFonts w:asciiTheme="minorHAnsi" w:eastAsia="Times New Roman" w:hAnsiTheme="minorHAnsi" w:cstheme="minorHAnsi"/>
                <w:sz w:val="20"/>
                <w:szCs w:val="20"/>
              </w:rPr>
              <w:t>s</w:t>
            </w:r>
            <w:r w:rsidRPr="009602D3">
              <w:rPr>
                <w:rFonts w:asciiTheme="minorHAnsi" w:eastAsia="Times New Roman" w:hAnsiTheme="minorHAnsi" w:cstheme="minorHAnsi"/>
                <w:spacing w:val="1"/>
                <w:sz w:val="20"/>
                <w:szCs w:val="20"/>
              </w:rPr>
              <w:t xml:space="preserve"> that promote </w:t>
            </w:r>
            <w:r w:rsidRPr="009602D3">
              <w:rPr>
                <w:rFonts w:asciiTheme="minorHAnsi" w:eastAsia="Times New Roman" w:hAnsiTheme="minorHAnsi" w:cstheme="minorHAnsi"/>
                <w:sz w:val="20"/>
                <w:szCs w:val="20"/>
              </w:rPr>
              <w:t>G</w:t>
            </w:r>
            <w:r w:rsidRPr="009602D3">
              <w:rPr>
                <w:rFonts w:asciiTheme="minorHAnsi" w:eastAsia="Times New Roman" w:hAnsiTheme="minorHAnsi" w:cstheme="minorHAnsi"/>
                <w:spacing w:val="-1"/>
                <w:sz w:val="20"/>
                <w:szCs w:val="20"/>
              </w:rPr>
              <w:t>E</w:t>
            </w:r>
            <w:r w:rsidRPr="009602D3">
              <w:rPr>
                <w:rFonts w:asciiTheme="minorHAnsi" w:eastAsia="Times New Roman" w:hAnsiTheme="minorHAnsi" w:cstheme="minorHAnsi"/>
                <w:sz w:val="20"/>
                <w:szCs w:val="20"/>
              </w:rPr>
              <w:t>AR UP and col</w:t>
            </w:r>
            <w:r w:rsidRPr="009602D3">
              <w:rPr>
                <w:rFonts w:asciiTheme="minorHAnsi" w:eastAsia="Times New Roman" w:hAnsiTheme="minorHAnsi" w:cstheme="minorHAnsi"/>
                <w:spacing w:val="1"/>
                <w:sz w:val="20"/>
                <w:szCs w:val="20"/>
              </w:rPr>
              <w:t>le</w:t>
            </w:r>
            <w:r w:rsidRPr="009602D3">
              <w:rPr>
                <w:rFonts w:asciiTheme="minorHAnsi" w:eastAsia="Times New Roman" w:hAnsiTheme="minorHAnsi" w:cstheme="minorHAnsi"/>
                <w:spacing w:val="-2"/>
                <w:sz w:val="20"/>
                <w:szCs w:val="20"/>
              </w:rPr>
              <w:t>g</w:t>
            </w:r>
            <w:r w:rsidRPr="009602D3">
              <w:rPr>
                <w:rFonts w:asciiTheme="minorHAnsi" w:eastAsia="Times New Roman" w:hAnsiTheme="minorHAnsi" w:cstheme="minorHAnsi"/>
                <w:sz w:val="20"/>
                <w:szCs w:val="20"/>
              </w:rPr>
              <w:t>e</w:t>
            </w:r>
            <w:r w:rsidRPr="009602D3">
              <w:rPr>
                <w:rFonts w:asciiTheme="minorHAnsi" w:eastAsia="Times New Roman" w:hAnsiTheme="minorHAnsi" w:cstheme="minorHAnsi"/>
                <w:spacing w:val="-1"/>
                <w:sz w:val="20"/>
                <w:szCs w:val="20"/>
              </w:rPr>
              <w:t>/career readiness</w:t>
            </w:r>
          </w:p>
        </w:tc>
        <w:tc>
          <w:tcPr>
            <w:tcW w:w="1710" w:type="dxa"/>
            <w:tcBorders>
              <w:top w:val="single" w:sz="4" w:space="0" w:color="000000"/>
              <w:left w:val="single" w:sz="4" w:space="0" w:color="000000"/>
              <w:bottom w:val="single" w:sz="4" w:space="0" w:color="000000"/>
              <w:right w:val="single" w:sz="4" w:space="0" w:color="000000"/>
            </w:tcBorders>
          </w:tcPr>
          <w:p w14:paraId="55E5F0B7" w14:textId="77777777" w:rsidR="0028508B" w:rsidRPr="009602D3" w:rsidRDefault="0028508B" w:rsidP="002A06A1">
            <w:pPr>
              <w:widowControl w:val="0"/>
              <w:tabs>
                <w:tab w:val="left" w:pos="920"/>
              </w:tabs>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Operating Exp. -</w:t>
            </w:r>
          </w:p>
          <w:p w14:paraId="71507FE9" w14:textId="77777777" w:rsidR="0028508B" w:rsidRPr="009602D3" w:rsidRDefault="0028508B" w:rsidP="002A06A1">
            <w:pPr>
              <w:widowControl w:val="0"/>
              <w:spacing w:line="267" w:lineRule="exact"/>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Consumable Supp.</w:t>
            </w:r>
          </w:p>
        </w:tc>
        <w:tc>
          <w:tcPr>
            <w:tcW w:w="3510" w:type="dxa"/>
            <w:tcBorders>
              <w:top w:val="single" w:sz="4" w:space="0" w:color="000000"/>
              <w:left w:val="single" w:sz="4" w:space="0" w:color="000000"/>
              <w:bottom w:val="single" w:sz="4" w:space="0" w:color="000000"/>
              <w:right w:val="single" w:sz="4" w:space="0" w:color="000000"/>
            </w:tcBorders>
          </w:tcPr>
          <w:p w14:paraId="3847FFE9" w14:textId="77777777" w:rsidR="0028508B" w:rsidRPr="009602D3" w:rsidRDefault="0028508B" w:rsidP="002A06A1">
            <w:pPr>
              <w:keepNext/>
              <w:tabs>
                <w:tab w:val="left" w:pos="920"/>
              </w:tabs>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N/A</w:t>
            </w:r>
          </w:p>
        </w:tc>
        <w:tc>
          <w:tcPr>
            <w:tcW w:w="2521" w:type="dxa"/>
            <w:tcBorders>
              <w:top w:val="single" w:sz="4" w:space="0" w:color="000000"/>
              <w:left w:val="single" w:sz="4" w:space="0" w:color="000000"/>
              <w:bottom w:val="single" w:sz="4" w:space="0" w:color="000000"/>
            </w:tcBorders>
          </w:tcPr>
          <w:p w14:paraId="3D3167A2" w14:textId="77777777" w:rsidR="0028508B" w:rsidRPr="009602D3" w:rsidRDefault="0028508B" w:rsidP="002A06A1">
            <w:pPr>
              <w:widowControl w:val="0"/>
              <w:spacing w:line="267" w:lineRule="exact"/>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 xml:space="preserve">Up to $10 </w:t>
            </w:r>
            <w:r w:rsidRPr="009602D3">
              <w:rPr>
                <w:rFonts w:asciiTheme="minorHAnsi" w:eastAsia="Times New Roman" w:hAnsiTheme="minorHAnsi" w:cstheme="minorHAnsi"/>
                <w:spacing w:val="-1"/>
                <w:sz w:val="20"/>
                <w:szCs w:val="20"/>
              </w:rPr>
              <w:t>eac</w:t>
            </w:r>
            <w:r w:rsidRPr="009602D3">
              <w:rPr>
                <w:rFonts w:asciiTheme="minorHAnsi" w:eastAsia="Times New Roman" w:hAnsiTheme="minorHAnsi" w:cstheme="minorHAnsi"/>
                <w:sz w:val="20"/>
                <w:szCs w:val="20"/>
              </w:rPr>
              <w:t>h</w:t>
            </w:r>
          </w:p>
          <w:p w14:paraId="2B619176" w14:textId="77777777" w:rsidR="0028508B" w:rsidRPr="009602D3" w:rsidRDefault="0028508B" w:rsidP="002A06A1">
            <w:pPr>
              <w:widowControl w:val="0"/>
              <w:spacing w:line="267" w:lineRule="exact"/>
              <w:ind w:right="144"/>
              <w:rPr>
                <w:rFonts w:asciiTheme="minorHAnsi" w:eastAsia="Times New Roman" w:hAnsiTheme="minorHAnsi" w:cstheme="minorHAnsi"/>
                <w:i/>
                <w:sz w:val="20"/>
                <w:szCs w:val="20"/>
              </w:rPr>
            </w:pPr>
          </w:p>
          <w:p w14:paraId="59162D03" w14:textId="77777777" w:rsidR="0028508B" w:rsidRPr="009602D3" w:rsidRDefault="0028508B" w:rsidP="002A06A1">
            <w:pPr>
              <w:widowControl w:val="0"/>
              <w:spacing w:line="267" w:lineRule="exact"/>
              <w:ind w:right="144"/>
              <w:rPr>
                <w:rFonts w:asciiTheme="minorHAnsi" w:eastAsia="Times New Roman" w:hAnsiTheme="minorHAnsi" w:cstheme="minorHAnsi"/>
                <w:spacing w:val="1"/>
                <w:sz w:val="20"/>
                <w:szCs w:val="20"/>
              </w:rPr>
            </w:pPr>
            <w:r w:rsidRPr="009602D3">
              <w:rPr>
                <w:rFonts w:asciiTheme="minorHAnsi" w:eastAsia="Times New Roman" w:hAnsiTheme="minorHAnsi" w:cstheme="minorHAnsi"/>
                <w:i/>
                <w:sz w:val="20"/>
                <w:szCs w:val="20"/>
              </w:rPr>
              <w:t>This amount includes printi</w:t>
            </w:r>
            <w:r w:rsidRPr="009602D3">
              <w:rPr>
                <w:rFonts w:asciiTheme="minorHAnsi" w:eastAsia="Times New Roman" w:hAnsiTheme="minorHAnsi" w:cstheme="minorHAnsi"/>
                <w:i/>
                <w:spacing w:val="2"/>
                <w:sz w:val="20"/>
                <w:szCs w:val="20"/>
              </w:rPr>
              <w:t>n</w:t>
            </w:r>
            <w:r w:rsidRPr="009602D3">
              <w:rPr>
                <w:rFonts w:asciiTheme="minorHAnsi" w:eastAsia="Times New Roman" w:hAnsiTheme="minorHAnsi" w:cstheme="minorHAnsi"/>
                <w:i/>
                <w:sz w:val="20"/>
                <w:szCs w:val="20"/>
              </w:rPr>
              <w:t xml:space="preserve">g </w:t>
            </w:r>
            <w:r w:rsidRPr="009602D3">
              <w:rPr>
                <w:rFonts w:asciiTheme="minorHAnsi" w:eastAsia="Times New Roman" w:hAnsiTheme="minorHAnsi" w:cstheme="minorHAnsi"/>
                <w:i/>
                <w:spacing w:val="-1"/>
                <w:sz w:val="20"/>
                <w:szCs w:val="20"/>
              </w:rPr>
              <w:t>a</w:t>
            </w:r>
            <w:r w:rsidRPr="009602D3">
              <w:rPr>
                <w:rFonts w:asciiTheme="minorHAnsi" w:eastAsia="Times New Roman" w:hAnsiTheme="minorHAnsi" w:cstheme="minorHAnsi"/>
                <w:i/>
                <w:sz w:val="20"/>
                <w:szCs w:val="20"/>
              </w:rPr>
              <w:t>nd/or s</w:t>
            </w:r>
            <w:r w:rsidRPr="009602D3">
              <w:rPr>
                <w:rFonts w:asciiTheme="minorHAnsi" w:eastAsia="Times New Roman" w:hAnsiTheme="minorHAnsi" w:cstheme="minorHAnsi"/>
                <w:i/>
                <w:spacing w:val="-1"/>
                <w:sz w:val="20"/>
                <w:szCs w:val="20"/>
              </w:rPr>
              <w:t>e</w:t>
            </w:r>
            <w:r w:rsidRPr="009602D3">
              <w:rPr>
                <w:rFonts w:asciiTheme="minorHAnsi" w:eastAsia="Times New Roman" w:hAnsiTheme="minorHAnsi" w:cstheme="minorHAnsi"/>
                <w:i/>
                <w:sz w:val="20"/>
                <w:szCs w:val="20"/>
              </w:rPr>
              <w:t>tup ch</w:t>
            </w:r>
            <w:r w:rsidRPr="009602D3">
              <w:rPr>
                <w:rFonts w:asciiTheme="minorHAnsi" w:eastAsia="Times New Roman" w:hAnsiTheme="minorHAnsi" w:cstheme="minorHAnsi"/>
                <w:i/>
                <w:spacing w:val="1"/>
                <w:sz w:val="20"/>
                <w:szCs w:val="20"/>
              </w:rPr>
              <w:t>ar</w:t>
            </w:r>
            <w:r w:rsidRPr="009602D3">
              <w:rPr>
                <w:rFonts w:asciiTheme="minorHAnsi" w:eastAsia="Times New Roman" w:hAnsiTheme="minorHAnsi" w:cstheme="minorHAnsi"/>
                <w:i/>
                <w:spacing w:val="-2"/>
                <w:sz w:val="20"/>
                <w:szCs w:val="20"/>
              </w:rPr>
              <w:t>g</w:t>
            </w:r>
            <w:r w:rsidRPr="009602D3">
              <w:rPr>
                <w:rFonts w:asciiTheme="minorHAnsi" w:eastAsia="Times New Roman" w:hAnsiTheme="minorHAnsi" w:cstheme="minorHAnsi"/>
                <w:i/>
                <w:spacing w:val="-1"/>
                <w:sz w:val="20"/>
                <w:szCs w:val="20"/>
              </w:rPr>
              <w:t>e</w:t>
            </w:r>
            <w:r w:rsidRPr="009602D3">
              <w:rPr>
                <w:rFonts w:asciiTheme="minorHAnsi" w:eastAsia="Times New Roman" w:hAnsiTheme="minorHAnsi" w:cstheme="minorHAnsi"/>
                <w:i/>
                <w:sz w:val="20"/>
                <w:szCs w:val="20"/>
              </w:rPr>
              <w:t>s if applicable.</w:t>
            </w:r>
          </w:p>
        </w:tc>
      </w:tr>
      <w:tr w:rsidR="0028508B" w:rsidRPr="009602D3" w14:paraId="57BB152C" w14:textId="77777777" w:rsidTr="00307E8F">
        <w:trPr>
          <w:cantSplit/>
          <w:trHeight w:val="20"/>
        </w:trPr>
        <w:tc>
          <w:tcPr>
            <w:tcW w:w="1980" w:type="dxa"/>
            <w:gridSpan w:val="2"/>
            <w:tcBorders>
              <w:top w:val="single" w:sz="4" w:space="0" w:color="000000"/>
              <w:bottom w:val="single" w:sz="4" w:space="0" w:color="000000"/>
              <w:right w:val="single" w:sz="4" w:space="0" w:color="000000"/>
            </w:tcBorders>
          </w:tcPr>
          <w:p w14:paraId="510E5DAB" w14:textId="77777777" w:rsidR="0028508B" w:rsidRPr="009602D3" w:rsidRDefault="0028508B" w:rsidP="002A06A1">
            <w:pPr>
              <w:widowControl w:val="0"/>
              <w:spacing w:line="267" w:lineRule="exact"/>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Magnets or key chains</w:t>
            </w:r>
          </w:p>
        </w:tc>
        <w:tc>
          <w:tcPr>
            <w:tcW w:w="1710" w:type="dxa"/>
            <w:tcBorders>
              <w:top w:val="single" w:sz="4" w:space="0" w:color="000000"/>
              <w:left w:val="single" w:sz="4" w:space="0" w:color="000000"/>
              <w:bottom w:val="single" w:sz="4" w:space="0" w:color="000000"/>
              <w:right w:val="single" w:sz="4" w:space="0" w:color="000000"/>
            </w:tcBorders>
          </w:tcPr>
          <w:p w14:paraId="2F2C589E" w14:textId="77777777" w:rsidR="0028508B" w:rsidRPr="009602D3" w:rsidRDefault="0028508B" w:rsidP="002A06A1">
            <w:pPr>
              <w:widowControl w:val="0"/>
              <w:tabs>
                <w:tab w:val="left" w:pos="920"/>
              </w:tabs>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Operating Exp. -</w:t>
            </w:r>
          </w:p>
          <w:p w14:paraId="535063AA" w14:textId="77777777" w:rsidR="0028508B" w:rsidRPr="009602D3" w:rsidRDefault="0028508B" w:rsidP="002A06A1">
            <w:pPr>
              <w:widowControl w:val="0"/>
              <w:tabs>
                <w:tab w:val="left" w:pos="920"/>
              </w:tabs>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Consumable Supp.</w:t>
            </w:r>
          </w:p>
        </w:tc>
        <w:tc>
          <w:tcPr>
            <w:tcW w:w="3510" w:type="dxa"/>
            <w:tcBorders>
              <w:top w:val="single" w:sz="4" w:space="0" w:color="000000"/>
              <w:left w:val="single" w:sz="4" w:space="0" w:color="000000"/>
              <w:bottom w:val="single" w:sz="4" w:space="0" w:color="000000"/>
              <w:right w:val="single" w:sz="4" w:space="0" w:color="000000"/>
            </w:tcBorders>
          </w:tcPr>
          <w:p w14:paraId="4E0C486C" w14:textId="77777777" w:rsidR="0028508B" w:rsidRPr="009602D3" w:rsidRDefault="0028508B" w:rsidP="002A06A1">
            <w:pPr>
              <w:widowControl w:val="0"/>
              <w:spacing w:line="267" w:lineRule="exact"/>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Calendar magnets; “Class of…” key chains; Brag tags honoring student achievement, hard work, and citizenship, e.g., “Student of the Month”, “Most Improved”, and “Outstanding Classmate”</w:t>
            </w:r>
          </w:p>
        </w:tc>
        <w:tc>
          <w:tcPr>
            <w:tcW w:w="2521" w:type="dxa"/>
            <w:tcBorders>
              <w:top w:val="single" w:sz="4" w:space="0" w:color="000000"/>
              <w:left w:val="single" w:sz="4" w:space="0" w:color="000000"/>
              <w:bottom w:val="single" w:sz="4" w:space="0" w:color="000000"/>
            </w:tcBorders>
          </w:tcPr>
          <w:p w14:paraId="48434501" w14:textId="77777777" w:rsidR="0028508B" w:rsidRPr="009602D3" w:rsidRDefault="0028508B" w:rsidP="002A06A1">
            <w:pPr>
              <w:widowControl w:val="0"/>
              <w:spacing w:line="267" w:lineRule="exact"/>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Up to $2 each</w:t>
            </w:r>
          </w:p>
        </w:tc>
      </w:tr>
      <w:tr w:rsidR="0028508B" w:rsidRPr="009602D3" w14:paraId="19D716AE" w14:textId="77777777" w:rsidTr="00307E8F">
        <w:trPr>
          <w:cantSplit/>
          <w:trHeight w:val="20"/>
        </w:trPr>
        <w:tc>
          <w:tcPr>
            <w:tcW w:w="1980" w:type="dxa"/>
            <w:gridSpan w:val="2"/>
            <w:tcBorders>
              <w:top w:val="single" w:sz="4" w:space="0" w:color="000000"/>
              <w:bottom w:val="single" w:sz="4" w:space="0" w:color="000000"/>
              <w:right w:val="single" w:sz="4" w:space="0" w:color="000000"/>
            </w:tcBorders>
          </w:tcPr>
          <w:p w14:paraId="3F2822B5" w14:textId="77777777" w:rsidR="0028508B" w:rsidRPr="009602D3" w:rsidRDefault="0028508B" w:rsidP="002A06A1">
            <w:pPr>
              <w:widowControl w:val="0"/>
              <w:spacing w:line="267" w:lineRule="exact"/>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Pennants that promote college</w:t>
            </w:r>
          </w:p>
        </w:tc>
        <w:tc>
          <w:tcPr>
            <w:tcW w:w="1710" w:type="dxa"/>
            <w:tcBorders>
              <w:top w:val="single" w:sz="4" w:space="0" w:color="000000"/>
              <w:left w:val="single" w:sz="4" w:space="0" w:color="000000"/>
              <w:bottom w:val="single" w:sz="4" w:space="0" w:color="000000"/>
              <w:right w:val="single" w:sz="4" w:space="0" w:color="000000"/>
            </w:tcBorders>
          </w:tcPr>
          <w:p w14:paraId="01C85EE9" w14:textId="77777777" w:rsidR="0028508B" w:rsidRPr="009602D3" w:rsidRDefault="0028508B" w:rsidP="002A06A1">
            <w:pPr>
              <w:widowControl w:val="0"/>
              <w:tabs>
                <w:tab w:val="left" w:pos="920"/>
              </w:tabs>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Operating Exp. -</w:t>
            </w:r>
          </w:p>
          <w:p w14:paraId="7EEDCC5C" w14:textId="77777777" w:rsidR="0028508B" w:rsidRPr="009602D3" w:rsidRDefault="0028508B" w:rsidP="002A06A1">
            <w:pPr>
              <w:widowControl w:val="0"/>
              <w:spacing w:line="267" w:lineRule="exact"/>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Consumable Supp.</w:t>
            </w:r>
          </w:p>
        </w:tc>
        <w:tc>
          <w:tcPr>
            <w:tcW w:w="3510" w:type="dxa"/>
            <w:tcBorders>
              <w:top w:val="single" w:sz="4" w:space="0" w:color="000000"/>
              <w:left w:val="single" w:sz="4" w:space="0" w:color="000000"/>
              <w:bottom w:val="single" w:sz="4" w:space="0" w:color="000000"/>
              <w:right w:val="single" w:sz="4" w:space="0" w:color="000000"/>
            </w:tcBorders>
          </w:tcPr>
          <w:p w14:paraId="03C5DCB7" w14:textId="77777777" w:rsidR="0028508B" w:rsidRPr="009602D3" w:rsidRDefault="0028508B" w:rsidP="002A06A1">
            <w:pPr>
              <w:widowControl w:val="0"/>
              <w:spacing w:line="267" w:lineRule="exact"/>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 xml:space="preserve">For example, to help students visualize where they will apply. </w:t>
            </w:r>
          </w:p>
        </w:tc>
        <w:tc>
          <w:tcPr>
            <w:tcW w:w="2521" w:type="dxa"/>
            <w:tcBorders>
              <w:top w:val="single" w:sz="4" w:space="0" w:color="000000"/>
              <w:left w:val="single" w:sz="4" w:space="0" w:color="000000"/>
              <w:bottom w:val="single" w:sz="4" w:space="0" w:color="000000"/>
            </w:tcBorders>
          </w:tcPr>
          <w:p w14:paraId="58B10343" w14:textId="77777777" w:rsidR="0028508B" w:rsidRPr="009602D3" w:rsidRDefault="0028508B" w:rsidP="002A06A1">
            <w:pPr>
              <w:widowControl w:val="0"/>
              <w:spacing w:line="267" w:lineRule="exact"/>
              <w:ind w:right="144"/>
              <w:rPr>
                <w:rFonts w:asciiTheme="minorHAnsi" w:eastAsia="Times New Roman" w:hAnsiTheme="minorHAnsi" w:cstheme="minorHAnsi"/>
                <w:spacing w:val="1"/>
                <w:sz w:val="20"/>
                <w:szCs w:val="20"/>
              </w:rPr>
            </w:pPr>
            <w:r w:rsidRPr="009602D3">
              <w:rPr>
                <w:rFonts w:asciiTheme="minorHAnsi" w:eastAsia="Times New Roman" w:hAnsiTheme="minorHAnsi" w:cstheme="minorHAnsi"/>
                <w:sz w:val="20"/>
                <w:szCs w:val="20"/>
              </w:rPr>
              <w:t xml:space="preserve">Up to $10 </w:t>
            </w:r>
            <w:r w:rsidRPr="009602D3">
              <w:rPr>
                <w:rFonts w:asciiTheme="minorHAnsi" w:eastAsia="Times New Roman" w:hAnsiTheme="minorHAnsi" w:cstheme="minorHAnsi"/>
                <w:spacing w:val="-1"/>
                <w:sz w:val="20"/>
                <w:szCs w:val="20"/>
              </w:rPr>
              <w:t>eac</w:t>
            </w:r>
            <w:r w:rsidRPr="009602D3">
              <w:rPr>
                <w:rFonts w:asciiTheme="minorHAnsi" w:eastAsia="Times New Roman" w:hAnsiTheme="minorHAnsi" w:cstheme="minorHAnsi"/>
                <w:sz w:val="20"/>
                <w:szCs w:val="20"/>
              </w:rPr>
              <w:t>h</w:t>
            </w:r>
          </w:p>
        </w:tc>
      </w:tr>
      <w:tr w:rsidR="0028508B" w:rsidRPr="009602D3" w14:paraId="608EE0F5" w14:textId="77777777" w:rsidTr="00307E8F">
        <w:trPr>
          <w:cantSplit/>
          <w:trHeight w:val="20"/>
        </w:trPr>
        <w:tc>
          <w:tcPr>
            <w:tcW w:w="1980" w:type="dxa"/>
            <w:gridSpan w:val="2"/>
            <w:tcBorders>
              <w:top w:val="single" w:sz="4" w:space="0" w:color="000000"/>
              <w:bottom w:val="single" w:sz="4" w:space="0" w:color="000000"/>
              <w:right w:val="single" w:sz="4" w:space="0" w:color="000000"/>
            </w:tcBorders>
          </w:tcPr>
          <w:p w14:paraId="6B8DD5EB" w14:textId="77777777" w:rsidR="0028508B" w:rsidRPr="009602D3" w:rsidRDefault="0028508B" w:rsidP="002A06A1">
            <w:pPr>
              <w:widowControl w:val="0"/>
              <w:spacing w:line="267" w:lineRule="exact"/>
              <w:ind w:right="144"/>
              <w:rPr>
                <w:rFonts w:asciiTheme="minorHAnsi" w:eastAsia="Times New Roman" w:hAnsiTheme="minorHAnsi" w:cstheme="minorHAnsi"/>
                <w:sz w:val="20"/>
                <w:szCs w:val="20"/>
              </w:rPr>
            </w:pPr>
            <w:bookmarkStart w:id="54" w:name="_Hlk11853350"/>
            <w:r w:rsidRPr="009602D3">
              <w:rPr>
                <w:rFonts w:asciiTheme="minorHAnsi" w:eastAsia="Times New Roman" w:hAnsiTheme="minorHAnsi" w:cstheme="minorHAnsi"/>
                <w:spacing w:val="1"/>
                <w:sz w:val="20"/>
                <w:szCs w:val="20"/>
              </w:rPr>
              <w:t>S</w:t>
            </w:r>
            <w:r w:rsidRPr="009602D3">
              <w:rPr>
                <w:rFonts w:asciiTheme="minorHAnsi" w:eastAsia="Times New Roman" w:hAnsiTheme="minorHAnsi" w:cstheme="minorHAnsi"/>
                <w:sz w:val="20"/>
                <w:szCs w:val="20"/>
              </w:rPr>
              <w:t>t</w:t>
            </w:r>
            <w:r w:rsidRPr="009602D3">
              <w:rPr>
                <w:rFonts w:asciiTheme="minorHAnsi" w:eastAsia="Times New Roman" w:hAnsiTheme="minorHAnsi" w:cstheme="minorHAnsi"/>
                <w:spacing w:val="1"/>
                <w:sz w:val="20"/>
                <w:szCs w:val="20"/>
              </w:rPr>
              <w:t>i</w:t>
            </w:r>
            <w:r w:rsidRPr="009602D3">
              <w:rPr>
                <w:rFonts w:asciiTheme="minorHAnsi" w:eastAsia="Times New Roman" w:hAnsiTheme="minorHAnsi" w:cstheme="minorHAnsi"/>
                <w:spacing w:val="-1"/>
                <w:sz w:val="20"/>
                <w:szCs w:val="20"/>
              </w:rPr>
              <w:t>c</w:t>
            </w:r>
            <w:r w:rsidRPr="009602D3">
              <w:rPr>
                <w:rFonts w:asciiTheme="minorHAnsi" w:eastAsia="Times New Roman" w:hAnsiTheme="minorHAnsi" w:cstheme="minorHAnsi"/>
                <w:sz w:val="20"/>
                <w:szCs w:val="20"/>
              </w:rPr>
              <w:t>k</w:t>
            </w:r>
            <w:r w:rsidRPr="009602D3">
              <w:rPr>
                <w:rFonts w:asciiTheme="minorHAnsi" w:eastAsia="Times New Roman" w:hAnsiTheme="minorHAnsi" w:cstheme="minorHAnsi"/>
                <w:spacing w:val="-1"/>
                <w:sz w:val="20"/>
                <w:szCs w:val="20"/>
              </w:rPr>
              <w:t>e</w:t>
            </w:r>
            <w:r w:rsidRPr="009602D3">
              <w:rPr>
                <w:rFonts w:asciiTheme="minorHAnsi" w:eastAsia="Times New Roman" w:hAnsiTheme="minorHAnsi" w:cstheme="minorHAnsi"/>
                <w:sz w:val="20"/>
                <w:szCs w:val="20"/>
              </w:rPr>
              <w:t>rs, bumper stickers</w:t>
            </w:r>
          </w:p>
        </w:tc>
        <w:tc>
          <w:tcPr>
            <w:tcW w:w="1710" w:type="dxa"/>
            <w:tcBorders>
              <w:top w:val="single" w:sz="4" w:space="0" w:color="000000"/>
              <w:left w:val="single" w:sz="4" w:space="0" w:color="000000"/>
              <w:bottom w:val="single" w:sz="4" w:space="0" w:color="000000"/>
              <w:right w:val="single" w:sz="4" w:space="0" w:color="000000"/>
            </w:tcBorders>
          </w:tcPr>
          <w:p w14:paraId="3B5487DD" w14:textId="77777777" w:rsidR="0028508B" w:rsidRPr="009602D3" w:rsidRDefault="0028508B" w:rsidP="002A06A1">
            <w:pPr>
              <w:widowControl w:val="0"/>
              <w:tabs>
                <w:tab w:val="left" w:pos="920"/>
              </w:tabs>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Operating Exp. -</w:t>
            </w:r>
          </w:p>
          <w:p w14:paraId="34ED0DEA" w14:textId="77777777" w:rsidR="0028508B" w:rsidRPr="009602D3" w:rsidRDefault="0028508B" w:rsidP="002A06A1">
            <w:pPr>
              <w:widowControl w:val="0"/>
              <w:spacing w:line="267" w:lineRule="exact"/>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Consumable Supp.</w:t>
            </w:r>
          </w:p>
        </w:tc>
        <w:tc>
          <w:tcPr>
            <w:tcW w:w="3510" w:type="dxa"/>
            <w:tcBorders>
              <w:top w:val="single" w:sz="4" w:space="0" w:color="000000"/>
              <w:left w:val="single" w:sz="4" w:space="0" w:color="000000"/>
              <w:bottom w:val="single" w:sz="4" w:space="0" w:color="000000"/>
              <w:right w:val="single" w:sz="4" w:space="0" w:color="000000"/>
            </w:tcBorders>
          </w:tcPr>
          <w:p w14:paraId="053BA1AE" w14:textId="77777777" w:rsidR="0028508B" w:rsidRPr="009602D3" w:rsidRDefault="0028508B" w:rsidP="002A06A1">
            <w:pPr>
              <w:widowControl w:val="0"/>
              <w:spacing w:line="267" w:lineRule="exact"/>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Reward/incentive (e.g., “My Class Had Perfect Attendance Today!” stickers for classes with perfect attendance; “Today Counts, Attendance Matters” stickers for participating in an attendance initiative; bumper stickers that promote GEAR UP and college/career readiness “Proud Parent of a GEAR UP Student”, “College: It’s not a dream; it’s a plan”)</w:t>
            </w:r>
          </w:p>
        </w:tc>
        <w:tc>
          <w:tcPr>
            <w:tcW w:w="2521" w:type="dxa"/>
            <w:tcBorders>
              <w:top w:val="single" w:sz="4" w:space="0" w:color="000000"/>
              <w:left w:val="single" w:sz="4" w:space="0" w:color="000000"/>
              <w:bottom w:val="single" w:sz="4" w:space="0" w:color="000000"/>
            </w:tcBorders>
          </w:tcPr>
          <w:p w14:paraId="5BB63141" w14:textId="77777777" w:rsidR="0028508B" w:rsidRPr="009602D3" w:rsidRDefault="0028508B" w:rsidP="002A06A1">
            <w:pPr>
              <w:widowControl w:val="0"/>
              <w:spacing w:line="267" w:lineRule="exact"/>
              <w:ind w:right="144"/>
              <w:rPr>
                <w:rFonts w:asciiTheme="minorHAnsi" w:eastAsia="Times New Roman" w:hAnsiTheme="minorHAnsi" w:cstheme="minorHAnsi"/>
                <w:spacing w:val="-1"/>
                <w:sz w:val="20"/>
                <w:szCs w:val="20"/>
              </w:rPr>
            </w:pPr>
            <w:r w:rsidRPr="009602D3">
              <w:rPr>
                <w:rFonts w:asciiTheme="minorHAnsi" w:eastAsia="Times New Roman" w:hAnsiTheme="minorHAnsi" w:cstheme="minorHAnsi"/>
                <w:sz w:val="20"/>
                <w:szCs w:val="20"/>
              </w:rPr>
              <w:t xml:space="preserve">Up to $0.50 </w:t>
            </w:r>
            <w:r w:rsidRPr="009602D3">
              <w:rPr>
                <w:rFonts w:asciiTheme="minorHAnsi" w:eastAsia="Times New Roman" w:hAnsiTheme="minorHAnsi" w:cstheme="minorHAnsi"/>
                <w:spacing w:val="-1"/>
                <w:sz w:val="20"/>
                <w:szCs w:val="20"/>
              </w:rPr>
              <w:t>per sticker</w:t>
            </w:r>
          </w:p>
          <w:p w14:paraId="778C686C" w14:textId="77777777" w:rsidR="0028508B" w:rsidRPr="009602D3" w:rsidRDefault="0028508B" w:rsidP="002A06A1">
            <w:pPr>
              <w:widowControl w:val="0"/>
              <w:spacing w:line="267" w:lineRule="exact"/>
              <w:ind w:right="144"/>
              <w:rPr>
                <w:rFonts w:asciiTheme="minorHAnsi" w:eastAsia="Times New Roman" w:hAnsiTheme="minorHAnsi" w:cstheme="minorHAnsi"/>
                <w:sz w:val="20"/>
                <w:szCs w:val="20"/>
              </w:rPr>
            </w:pPr>
            <w:r w:rsidRPr="009602D3">
              <w:rPr>
                <w:rFonts w:asciiTheme="minorHAnsi" w:eastAsia="Times New Roman" w:hAnsiTheme="minorHAnsi" w:cstheme="minorHAnsi"/>
                <w:spacing w:val="-1"/>
                <w:sz w:val="20"/>
                <w:szCs w:val="20"/>
              </w:rPr>
              <w:t>Up to $3.00 per bumper sticker</w:t>
            </w:r>
          </w:p>
        </w:tc>
      </w:tr>
      <w:tr w:rsidR="00051446" w:rsidRPr="00BF6639" w14:paraId="47DDD793" w14:textId="77777777" w:rsidTr="00307E8F">
        <w:trPr>
          <w:gridBefore w:val="1"/>
          <w:wBefore w:w="360" w:type="dxa"/>
          <w:cantSplit/>
          <w:trHeight w:val="20"/>
        </w:trPr>
        <w:tc>
          <w:tcPr>
            <w:tcW w:w="9361" w:type="dxa"/>
            <w:gridSpan w:val="4"/>
            <w:tcBorders>
              <w:bottom w:val="single" w:sz="4" w:space="0" w:color="000000"/>
            </w:tcBorders>
            <w:shd w:val="clear" w:color="auto" w:fill="auto"/>
          </w:tcPr>
          <w:p w14:paraId="199E922B" w14:textId="77777777" w:rsidR="003E7B01" w:rsidRDefault="003E7B01" w:rsidP="00541AE7">
            <w:pPr>
              <w:pStyle w:val="Table"/>
              <w:outlineLvl w:val="2"/>
            </w:pPr>
            <w:bookmarkStart w:id="55" w:name="_Hlk25564075"/>
            <w:bookmarkEnd w:id="54"/>
          </w:p>
          <w:p w14:paraId="6831E835" w14:textId="77777777" w:rsidR="003E7B01" w:rsidRDefault="003E7B01" w:rsidP="00541AE7">
            <w:pPr>
              <w:pStyle w:val="Table"/>
              <w:outlineLvl w:val="2"/>
            </w:pPr>
          </w:p>
          <w:p w14:paraId="47D84A26" w14:textId="77777777" w:rsidR="003E7B01" w:rsidRDefault="003E7B01" w:rsidP="00541AE7">
            <w:pPr>
              <w:pStyle w:val="Table"/>
              <w:outlineLvl w:val="2"/>
            </w:pPr>
          </w:p>
          <w:p w14:paraId="24A7791B" w14:textId="5DA6174A" w:rsidR="00051446" w:rsidRPr="00BF6639" w:rsidRDefault="00051446" w:rsidP="00541AE7">
            <w:pPr>
              <w:pStyle w:val="Table"/>
              <w:outlineLvl w:val="2"/>
              <w:rPr>
                <w:rFonts w:eastAsia="Times New Roman" w:cs="Times New Roman"/>
                <w:bCs/>
                <w:sz w:val="28"/>
                <w:szCs w:val="28"/>
              </w:rPr>
            </w:pPr>
            <w:bookmarkStart w:id="56" w:name="_Toc50623539"/>
            <w:bookmarkStart w:id="57" w:name="_Toc50625661"/>
            <w:r w:rsidRPr="00BF6639">
              <w:t>Table 2-2</w:t>
            </w:r>
            <w:r w:rsidR="0028508B">
              <w:t>e</w:t>
            </w:r>
            <w:r w:rsidRPr="00BF6639">
              <w:t>. MTGU Guidelines for</w:t>
            </w:r>
            <w:r w:rsidR="0028508B">
              <w:t xml:space="preserve"> Grant Activity Supplies</w:t>
            </w:r>
            <w:bookmarkEnd w:id="56"/>
            <w:bookmarkEnd w:id="57"/>
          </w:p>
        </w:tc>
      </w:tr>
      <w:tr w:rsidR="00051446" w:rsidRPr="00E64917" w14:paraId="3F223D60" w14:textId="77777777" w:rsidTr="00307E8F">
        <w:trPr>
          <w:cantSplit/>
          <w:trHeight w:val="20"/>
        </w:trPr>
        <w:tc>
          <w:tcPr>
            <w:tcW w:w="9721" w:type="dxa"/>
            <w:gridSpan w:val="5"/>
            <w:tcBorders>
              <w:bottom w:val="single" w:sz="4" w:space="0" w:color="000000"/>
            </w:tcBorders>
            <w:shd w:val="clear" w:color="auto" w:fill="74E8F4"/>
          </w:tcPr>
          <w:p w14:paraId="28CC2919" w14:textId="77777777" w:rsidR="00051446" w:rsidRPr="009602D3" w:rsidRDefault="00051446" w:rsidP="00766D03">
            <w:pPr>
              <w:pStyle w:val="Table"/>
              <w:jc w:val="center"/>
              <w:rPr>
                <w:rFonts w:asciiTheme="minorHAnsi" w:hAnsiTheme="minorHAnsi" w:cstheme="minorHAnsi"/>
              </w:rPr>
            </w:pPr>
            <w:bookmarkStart w:id="58" w:name="_Toc17181635"/>
            <w:bookmarkStart w:id="59" w:name="_Toc28690683"/>
            <w:bookmarkStart w:id="60" w:name="_Toc28691765"/>
            <w:bookmarkStart w:id="61" w:name="_Toc50623540"/>
            <w:r w:rsidRPr="009602D3">
              <w:rPr>
                <w:rFonts w:asciiTheme="minorHAnsi" w:hAnsiTheme="minorHAnsi" w:cstheme="minorHAnsi"/>
              </w:rPr>
              <w:t>Grant Activity Supplies</w:t>
            </w:r>
            <w:bookmarkEnd w:id="58"/>
            <w:bookmarkEnd w:id="59"/>
            <w:bookmarkEnd w:id="60"/>
            <w:bookmarkEnd w:id="61"/>
          </w:p>
          <w:p w14:paraId="1343DC2C" w14:textId="77777777" w:rsidR="00051446" w:rsidRDefault="00051446" w:rsidP="00766D03">
            <w:pPr>
              <w:pStyle w:val="Table"/>
              <w:jc w:val="center"/>
              <w:rPr>
                <w:rFonts w:asciiTheme="minorHAnsi" w:hAnsiTheme="minorHAnsi" w:cstheme="minorHAnsi"/>
              </w:rPr>
            </w:pPr>
            <w:bookmarkStart w:id="62" w:name="_Toc17181636"/>
            <w:bookmarkStart w:id="63" w:name="_Toc28690684"/>
            <w:bookmarkStart w:id="64" w:name="_Toc28691766"/>
            <w:bookmarkStart w:id="65" w:name="_Toc50623541"/>
            <w:r w:rsidRPr="009602D3">
              <w:rPr>
                <w:rFonts w:asciiTheme="minorHAnsi" w:hAnsiTheme="minorHAnsi" w:cstheme="minorHAnsi"/>
              </w:rPr>
              <w:t>Supplies Used for GEAR UP Services or Events</w:t>
            </w:r>
            <w:bookmarkEnd w:id="62"/>
            <w:bookmarkEnd w:id="63"/>
            <w:bookmarkEnd w:id="64"/>
            <w:bookmarkEnd w:id="65"/>
          </w:p>
          <w:p w14:paraId="3B5175D5" w14:textId="6BFC58DF" w:rsidR="001977AA" w:rsidRPr="009602D3" w:rsidRDefault="001977AA" w:rsidP="00766D03">
            <w:pPr>
              <w:pStyle w:val="Table"/>
              <w:jc w:val="center"/>
              <w:rPr>
                <w:rFonts w:asciiTheme="minorHAnsi" w:hAnsiTheme="minorHAnsi" w:cstheme="minorHAnsi"/>
              </w:rPr>
            </w:pPr>
            <w:bookmarkStart w:id="66" w:name="_Toc50623542"/>
            <w:r w:rsidRPr="00307E8F">
              <w:rPr>
                <w:rFonts w:asciiTheme="minorHAnsi" w:hAnsiTheme="minorHAnsi" w:cstheme="minorHAnsi"/>
                <w:sz w:val="22"/>
              </w:rPr>
              <w:t xml:space="preserve">For this section only, the State will decide on a case by case basis if costs </w:t>
            </w:r>
            <w:r w:rsidR="00307E8F">
              <w:rPr>
                <w:rFonts w:asciiTheme="minorHAnsi" w:hAnsiTheme="minorHAnsi" w:cstheme="minorHAnsi"/>
                <w:sz w:val="22"/>
              </w:rPr>
              <w:t xml:space="preserve">may </w:t>
            </w:r>
            <w:r w:rsidRPr="00307E8F">
              <w:rPr>
                <w:rFonts w:asciiTheme="minorHAnsi" w:hAnsiTheme="minorHAnsi" w:cstheme="minorHAnsi"/>
                <w:sz w:val="22"/>
              </w:rPr>
              <w:t>exceed stated limits.</w:t>
            </w:r>
            <w:bookmarkEnd w:id="66"/>
          </w:p>
        </w:tc>
      </w:tr>
      <w:tr w:rsidR="00051446" w:rsidRPr="00E64917" w14:paraId="16318314" w14:textId="77777777" w:rsidTr="00307E8F">
        <w:trPr>
          <w:cantSplit/>
          <w:trHeight w:val="20"/>
        </w:trPr>
        <w:tc>
          <w:tcPr>
            <w:tcW w:w="1980" w:type="dxa"/>
            <w:gridSpan w:val="2"/>
            <w:tcBorders>
              <w:top w:val="single" w:sz="4" w:space="0" w:color="000000"/>
              <w:bottom w:val="single" w:sz="4" w:space="0" w:color="000000"/>
              <w:right w:val="single" w:sz="4" w:space="0" w:color="000000"/>
            </w:tcBorders>
            <w:shd w:val="clear" w:color="auto" w:fill="74E8F4"/>
            <w:vAlign w:val="center"/>
          </w:tcPr>
          <w:p w14:paraId="1F997347" w14:textId="77777777" w:rsidR="00051446" w:rsidRPr="009602D3" w:rsidRDefault="00051446" w:rsidP="002A06A1">
            <w:pPr>
              <w:widowControl w:val="0"/>
              <w:spacing w:line="267" w:lineRule="exact"/>
              <w:ind w:right="144"/>
              <w:jc w:val="center"/>
              <w:rPr>
                <w:rFonts w:asciiTheme="minorHAnsi" w:eastAsia="Times New Roman" w:hAnsiTheme="minorHAnsi" w:cstheme="minorHAnsi"/>
              </w:rPr>
            </w:pPr>
            <w:r w:rsidRPr="009602D3">
              <w:rPr>
                <w:rFonts w:asciiTheme="minorHAnsi" w:eastAsia="Times New Roman" w:hAnsiTheme="minorHAnsi" w:cstheme="minorHAnsi"/>
              </w:rPr>
              <w:t>Item</w:t>
            </w:r>
          </w:p>
        </w:tc>
        <w:tc>
          <w:tcPr>
            <w:tcW w:w="1710" w:type="dxa"/>
            <w:tcBorders>
              <w:top w:val="single" w:sz="4" w:space="0" w:color="000000"/>
              <w:left w:val="single" w:sz="4" w:space="0" w:color="000000"/>
              <w:bottom w:val="single" w:sz="4" w:space="0" w:color="000000"/>
              <w:right w:val="single" w:sz="4" w:space="0" w:color="000000"/>
            </w:tcBorders>
            <w:shd w:val="clear" w:color="auto" w:fill="74E8F4"/>
            <w:vAlign w:val="center"/>
          </w:tcPr>
          <w:p w14:paraId="5CE837BE" w14:textId="77777777" w:rsidR="00051446" w:rsidRPr="009602D3" w:rsidRDefault="00051446" w:rsidP="002A06A1">
            <w:pPr>
              <w:widowControl w:val="0"/>
              <w:spacing w:line="267" w:lineRule="exact"/>
              <w:ind w:right="144"/>
              <w:jc w:val="center"/>
              <w:rPr>
                <w:rFonts w:asciiTheme="minorHAnsi" w:eastAsia="Times New Roman" w:hAnsiTheme="minorHAnsi" w:cstheme="minorHAnsi"/>
              </w:rPr>
            </w:pPr>
            <w:r w:rsidRPr="009602D3">
              <w:rPr>
                <w:rFonts w:asciiTheme="minorHAnsi" w:eastAsia="Times New Roman" w:hAnsiTheme="minorHAnsi" w:cstheme="minorHAnsi"/>
              </w:rPr>
              <w:t>Budget Category/</w:t>
            </w:r>
          </w:p>
          <w:p w14:paraId="53AF62C4" w14:textId="77777777" w:rsidR="00051446" w:rsidRPr="009602D3" w:rsidRDefault="00051446" w:rsidP="002A06A1">
            <w:pPr>
              <w:widowControl w:val="0"/>
              <w:spacing w:line="267" w:lineRule="exact"/>
              <w:ind w:right="144"/>
              <w:jc w:val="center"/>
              <w:rPr>
                <w:rFonts w:asciiTheme="minorHAnsi" w:eastAsia="Times New Roman" w:hAnsiTheme="minorHAnsi" w:cstheme="minorHAnsi"/>
              </w:rPr>
            </w:pPr>
            <w:r w:rsidRPr="009602D3">
              <w:rPr>
                <w:rFonts w:asciiTheme="minorHAnsi" w:eastAsia="Times New Roman" w:hAnsiTheme="minorHAnsi" w:cstheme="minorHAnsi"/>
              </w:rPr>
              <w:t>Sub-Section</w:t>
            </w:r>
          </w:p>
        </w:tc>
        <w:tc>
          <w:tcPr>
            <w:tcW w:w="3510" w:type="dxa"/>
            <w:tcBorders>
              <w:top w:val="single" w:sz="4" w:space="0" w:color="000000"/>
              <w:left w:val="single" w:sz="4" w:space="0" w:color="000000"/>
              <w:bottom w:val="single" w:sz="4" w:space="0" w:color="000000"/>
              <w:right w:val="single" w:sz="4" w:space="0" w:color="000000"/>
            </w:tcBorders>
            <w:shd w:val="clear" w:color="auto" w:fill="74E8F4"/>
            <w:vAlign w:val="center"/>
          </w:tcPr>
          <w:p w14:paraId="0A6CE4E1" w14:textId="77777777" w:rsidR="00051446" w:rsidRPr="009602D3" w:rsidRDefault="00051446" w:rsidP="002A06A1">
            <w:pPr>
              <w:widowControl w:val="0"/>
              <w:spacing w:line="267" w:lineRule="exact"/>
              <w:ind w:right="144"/>
              <w:jc w:val="center"/>
              <w:rPr>
                <w:rFonts w:asciiTheme="minorHAnsi" w:eastAsia="Times New Roman" w:hAnsiTheme="minorHAnsi" w:cstheme="minorHAnsi"/>
              </w:rPr>
            </w:pPr>
            <w:r w:rsidRPr="009602D3">
              <w:rPr>
                <w:rFonts w:asciiTheme="minorHAnsi" w:eastAsia="Times New Roman" w:hAnsiTheme="minorHAnsi" w:cstheme="minorHAnsi"/>
                <w:spacing w:val="1"/>
              </w:rPr>
              <w:t>Description</w:t>
            </w:r>
          </w:p>
        </w:tc>
        <w:tc>
          <w:tcPr>
            <w:tcW w:w="2521" w:type="dxa"/>
            <w:tcBorders>
              <w:top w:val="single" w:sz="4" w:space="0" w:color="000000"/>
              <w:left w:val="single" w:sz="4" w:space="0" w:color="000000"/>
              <w:bottom w:val="single" w:sz="4" w:space="0" w:color="000000"/>
            </w:tcBorders>
            <w:shd w:val="clear" w:color="auto" w:fill="74E8F4"/>
            <w:vAlign w:val="center"/>
          </w:tcPr>
          <w:p w14:paraId="0E953FE4" w14:textId="77777777" w:rsidR="00051446" w:rsidRPr="009602D3" w:rsidRDefault="00051446" w:rsidP="002A06A1">
            <w:pPr>
              <w:widowControl w:val="0"/>
              <w:spacing w:line="267" w:lineRule="exact"/>
              <w:ind w:right="144"/>
              <w:jc w:val="center"/>
              <w:rPr>
                <w:rFonts w:asciiTheme="minorHAnsi" w:eastAsia="Times New Roman" w:hAnsiTheme="minorHAnsi" w:cstheme="minorHAnsi"/>
              </w:rPr>
            </w:pPr>
            <w:r w:rsidRPr="009602D3">
              <w:rPr>
                <w:rFonts w:asciiTheme="minorHAnsi" w:eastAsia="Times New Roman" w:hAnsiTheme="minorHAnsi" w:cstheme="minorHAnsi"/>
              </w:rPr>
              <w:t>Amount</w:t>
            </w:r>
          </w:p>
          <w:p w14:paraId="0EC0D17E" w14:textId="77777777" w:rsidR="00051446" w:rsidRPr="009602D3" w:rsidRDefault="00051446" w:rsidP="002A06A1">
            <w:pPr>
              <w:widowControl w:val="0"/>
              <w:spacing w:line="267" w:lineRule="exact"/>
              <w:ind w:right="144"/>
              <w:jc w:val="center"/>
              <w:rPr>
                <w:rFonts w:asciiTheme="minorHAnsi" w:eastAsia="Times New Roman" w:hAnsiTheme="minorHAnsi" w:cstheme="minorHAnsi"/>
                <w:i/>
                <w:sz w:val="18"/>
                <w:szCs w:val="18"/>
              </w:rPr>
            </w:pPr>
            <w:r w:rsidRPr="009602D3">
              <w:rPr>
                <w:rFonts w:asciiTheme="minorHAnsi" w:eastAsia="Times New Roman" w:hAnsiTheme="minorHAnsi" w:cstheme="minorHAnsi"/>
                <w:i/>
                <w:sz w:val="18"/>
                <w:szCs w:val="18"/>
              </w:rPr>
              <w:t>Amounts do not include sales tax or shipping and handling fees</w:t>
            </w:r>
          </w:p>
        </w:tc>
      </w:tr>
      <w:tr w:rsidR="00051446" w:rsidRPr="00E64917" w14:paraId="73EA4BF4" w14:textId="77777777" w:rsidTr="00307E8F">
        <w:trPr>
          <w:cantSplit/>
          <w:trHeight w:val="20"/>
        </w:trPr>
        <w:tc>
          <w:tcPr>
            <w:tcW w:w="1980" w:type="dxa"/>
            <w:gridSpan w:val="2"/>
            <w:tcBorders>
              <w:top w:val="single" w:sz="4" w:space="0" w:color="000000"/>
              <w:bottom w:val="single" w:sz="4" w:space="0" w:color="000000"/>
              <w:right w:val="single" w:sz="4" w:space="0" w:color="000000"/>
            </w:tcBorders>
          </w:tcPr>
          <w:p w14:paraId="047E4181" w14:textId="77777777" w:rsidR="00051446" w:rsidRPr="009602D3" w:rsidRDefault="00051446" w:rsidP="002A06A1">
            <w:pPr>
              <w:widowControl w:val="0"/>
              <w:spacing w:line="269" w:lineRule="exact"/>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D</w:t>
            </w:r>
            <w:r w:rsidRPr="009602D3">
              <w:rPr>
                <w:rFonts w:asciiTheme="minorHAnsi" w:eastAsia="Times New Roman" w:hAnsiTheme="minorHAnsi" w:cstheme="minorHAnsi"/>
                <w:spacing w:val="-1"/>
                <w:sz w:val="20"/>
                <w:szCs w:val="20"/>
              </w:rPr>
              <w:t>ec</w:t>
            </w:r>
            <w:r w:rsidRPr="009602D3">
              <w:rPr>
                <w:rFonts w:asciiTheme="minorHAnsi" w:eastAsia="Times New Roman" w:hAnsiTheme="minorHAnsi" w:cstheme="minorHAnsi"/>
                <w:sz w:val="20"/>
                <w:szCs w:val="20"/>
              </w:rPr>
              <w:t>o</w:t>
            </w:r>
            <w:r w:rsidRPr="009602D3">
              <w:rPr>
                <w:rFonts w:asciiTheme="minorHAnsi" w:eastAsia="Times New Roman" w:hAnsiTheme="minorHAnsi" w:cstheme="minorHAnsi"/>
                <w:spacing w:val="1"/>
                <w:sz w:val="20"/>
                <w:szCs w:val="20"/>
              </w:rPr>
              <w:t>r</w:t>
            </w:r>
            <w:r w:rsidRPr="009602D3">
              <w:rPr>
                <w:rFonts w:asciiTheme="minorHAnsi" w:eastAsia="Times New Roman" w:hAnsiTheme="minorHAnsi" w:cstheme="minorHAnsi"/>
                <w:spacing w:val="-1"/>
                <w:sz w:val="20"/>
                <w:szCs w:val="20"/>
              </w:rPr>
              <w:t>a</w:t>
            </w:r>
            <w:r w:rsidRPr="009602D3">
              <w:rPr>
                <w:rFonts w:asciiTheme="minorHAnsi" w:eastAsia="Times New Roman" w:hAnsiTheme="minorHAnsi" w:cstheme="minorHAnsi"/>
                <w:sz w:val="20"/>
                <w:szCs w:val="20"/>
              </w:rPr>
              <w:t>t</w:t>
            </w:r>
            <w:r w:rsidRPr="009602D3">
              <w:rPr>
                <w:rFonts w:asciiTheme="minorHAnsi" w:eastAsia="Times New Roman" w:hAnsiTheme="minorHAnsi" w:cstheme="minorHAnsi"/>
                <w:spacing w:val="1"/>
                <w:sz w:val="20"/>
                <w:szCs w:val="20"/>
              </w:rPr>
              <w:t>i</w:t>
            </w:r>
            <w:r w:rsidRPr="009602D3">
              <w:rPr>
                <w:rFonts w:asciiTheme="minorHAnsi" w:eastAsia="Times New Roman" w:hAnsiTheme="minorHAnsi" w:cstheme="minorHAnsi"/>
                <w:sz w:val="20"/>
                <w:szCs w:val="20"/>
              </w:rPr>
              <w:t>ons</w:t>
            </w:r>
          </w:p>
        </w:tc>
        <w:tc>
          <w:tcPr>
            <w:tcW w:w="1710" w:type="dxa"/>
            <w:tcBorders>
              <w:top w:val="single" w:sz="4" w:space="0" w:color="000000"/>
              <w:left w:val="single" w:sz="4" w:space="0" w:color="000000"/>
              <w:bottom w:val="single" w:sz="4" w:space="0" w:color="000000"/>
              <w:right w:val="single" w:sz="4" w:space="0" w:color="000000"/>
            </w:tcBorders>
          </w:tcPr>
          <w:p w14:paraId="7AA39DEB" w14:textId="77777777" w:rsidR="00051446" w:rsidRPr="009602D3" w:rsidRDefault="00051446" w:rsidP="002A06A1">
            <w:pPr>
              <w:widowControl w:val="0"/>
              <w:tabs>
                <w:tab w:val="left" w:pos="920"/>
              </w:tabs>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Operating Exp. -</w:t>
            </w:r>
          </w:p>
          <w:p w14:paraId="71EE3914" w14:textId="77777777" w:rsidR="00051446" w:rsidRPr="009602D3" w:rsidRDefault="00051446" w:rsidP="002A06A1">
            <w:pPr>
              <w:widowControl w:val="0"/>
              <w:spacing w:line="269" w:lineRule="exact"/>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Consumable Supp.</w:t>
            </w:r>
          </w:p>
        </w:tc>
        <w:tc>
          <w:tcPr>
            <w:tcW w:w="3510" w:type="dxa"/>
            <w:tcBorders>
              <w:top w:val="single" w:sz="4" w:space="0" w:color="000000"/>
              <w:left w:val="single" w:sz="4" w:space="0" w:color="000000"/>
              <w:bottom w:val="single" w:sz="4" w:space="0" w:color="000000"/>
              <w:right w:val="single" w:sz="4" w:space="0" w:color="000000"/>
            </w:tcBorders>
          </w:tcPr>
          <w:p w14:paraId="5B10A615" w14:textId="77777777" w:rsidR="00051446" w:rsidRPr="009602D3" w:rsidRDefault="00051446" w:rsidP="002A06A1">
            <w:pPr>
              <w:widowControl w:val="0"/>
              <w:spacing w:line="267" w:lineRule="exact"/>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Flow</w:t>
            </w:r>
            <w:r w:rsidRPr="009602D3">
              <w:rPr>
                <w:rFonts w:asciiTheme="minorHAnsi" w:eastAsia="Times New Roman" w:hAnsiTheme="minorHAnsi" w:cstheme="minorHAnsi"/>
                <w:spacing w:val="-1"/>
                <w:sz w:val="20"/>
                <w:szCs w:val="20"/>
              </w:rPr>
              <w:t>e</w:t>
            </w:r>
            <w:r w:rsidRPr="009602D3">
              <w:rPr>
                <w:rFonts w:asciiTheme="minorHAnsi" w:eastAsia="Times New Roman" w:hAnsiTheme="minorHAnsi" w:cstheme="minorHAnsi"/>
                <w:sz w:val="20"/>
                <w:szCs w:val="20"/>
              </w:rPr>
              <w:t>rs,</w:t>
            </w:r>
            <w:r w:rsidRPr="009602D3">
              <w:rPr>
                <w:rFonts w:asciiTheme="minorHAnsi" w:eastAsia="Times New Roman" w:hAnsiTheme="minorHAnsi" w:cstheme="minorHAnsi"/>
                <w:spacing w:val="2"/>
                <w:sz w:val="20"/>
                <w:szCs w:val="20"/>
              </w:rPr>
              <w:t xml:space="preserve"> </w:t>
            </w:r>
            <w:r w:rsidRPr="009602D3">
              <w:rPr>
                <w:rFonts w:asciiTheme="minorHAnsi" w:eastAsia="Times New Roman" w:hAnsiTheme="minorHAnsi" w:cstheme="minorHAnsi"/>
                <w:spacing w:val="-1"/>
                <w:sz w:val="20"/>
                <w:szCs w:val="20"/>
              </w:rPr>
              <w:t>ce</w:t>
            </w:r>
            <w:r w:rsidRPr="009602D3">
              <w:rPr>
                <w:rFonts w:asciiTheme="minorHAnsi" w:eastAsia="Times New Roman" w:hAnsiTheme="minorHAnsi" w:cstheme="minorHAnsi"/>
                <w:sz w:val="20"/>
                <w:szCs w:val="20"/>
              </w:rPr>
              <w:t>nte</w:t>
            </w:r>
            <w:r w:rsidRPr="009602D3">
              <w:rPr>
                <w:rFonts w:asciiTheme="minorHAnsi" w:eastAsia="Times New Roman" w:hAnsiTheme="minorHAnsi" w:cstheme="minorHAnsi"/>
                <w:spacing w:val="-1"/>
                <w:sz w:val="20"/>
                <w:szCs w:val="20"/>
              </w:rPr>
              <w:t>r</w:t>
            </w:r>
            <w:r w:rsidRPr="009602D3">
              <w:rPr>
                <w:rFonts w:asciiTheme="minorHAnsi" w:eastAsia="Times New Roman" w:hAnsiTheme="minorHAnsi" w:cstheme="minorHAnsi"/>
                <w:sz w:val="20"/>
                <w:szCs w:val="20"/>
              </w:rPr>
              <w:t>p</w:t>
            </w:r>
            <w:r w:rsidRPr="009602D3">
              <w:rPr>
                <w:rFonts w:asciiTheme="minorHAnsi" w:eastAsia="Times New Roman" w:hAnsiTheme="minorHAnsi" w:cstheme="minorHAnsi"/>
                <w:spacing w:val="3"/>
                <w:sz w:val="20"/>
                <w:szCs w:val="20"/>
              </w:rPr>
              <w:t>i</w:t>
            </w:r>
            <w:r w:rsidRPr="009602D3">
              <w:rPr>
                <w:rFonts w:asciiTheme="minorHAnsi" w:eastAsia="Times New Roman" w:hAnsiTheme="minorHAnsi" w:cstheme="minorHAnsi"/>
                <w:spacing w:val="-1"/>
                <w:sz w:val="20"/>
                <w:szCs w:val="20"/>
              </w:rPr>
              <w:t>ece</w:t>
            </w:r>
            <w:r w:rsidRPr="009602D3">
              <w:rPr>
                <w:rFonts w:asciiTheme="minorHAnsi" w:eastAsia="Times New Roman" w:hAnsiTheme="minorHAnsi" w:cstheme="minorHAnsi"/>
                <w:sz w:val="20"/>
                <w:szCs w:val="20"/>
              </w:rPr>
              <w:t>s,</w:t>
            </w:r>
            <w:r w:rsidRPr="009602D3">
              <w:rPr>
                <w:rFonts w:asciiTheme="minorHAnsi" w:eastAsia="Times New Roman" w:hAnsiTheme="minorHAnsi" w:cstheme="minorHAnsi"/>
                <w:spacing w:val="1"/>
                <w:sz w:val="20"/>
                <w:szCs w:val="20"/>
              </w:rPr>
              <w:t xml:space="preserve"> banners, and </w:t>
            </w:r>
            <w:r w:rsidRPr="009602D3">
              <w:rPr>
                <w:rFonts w:asciiTheme="minorHAnsi" w:eastAsia="Times New Roman" w:hAnsiTheme="minorHAnsi" w:cstheme="minorHAnsi"/>
                <w:sz w:val="20"/>
                <w:szCs w:val="20"/>
              </w:rPr>
              <w:t>b</w:t>
            </w:r>
            <w:r w:rsidRPr="009602D3">
              <w:rPr>
                <w:rFonts w:asciiTheme="minorHAnsi" w:eastAsia="Times New Roman" w:hAnsiTheme="minorHAnsi" w:cstheme="minorHAnsi"/>
                <w:spacing w:val="-1"/>
                <w:sz w:val="20"/>
                <w:szCs w:val="20"/>
              </w:rPr>
              <w:t>a</w:t>
            </w:r>
            <w:r w:rsidRPr="009602D3">
              <w:rPr>
                <w:rFonts w:asciiTheme="minorHAnsi" w:eastAsia="Times New Roman" w:hAnsiTheme="minorHAnsi" w:cstheme="minorHAnsi"/>
                <w:sz w:val="20"/>
                <w:szCs w:val="20"/>
              </w:rPr>
              <w:t>l</w:t>
            </w:r>
            <w:r w:rsidRPr="009602D3">
              <w:rPr>
                <w:rFonts w:asciiTheme="minorHAnsi" w:eastAsia="Times New Roman" w:hAnsiTheme="minorHAnsi" w:cstheme="minorHAnsi"/>
                <w:spacing w:val="1"/>
                <w:sz w:val="20"/>
                <w:szCs w:val="20"/>
              </w:rPr>
              <w:t>l</w:t>
            </w:r>
            <w:r w:rsidRPr="009602D3">
              <w:rPr>
                <w:rFonts w:asciiTheme="minorHAnsi" w:eastAsia="Times New Roman" w:hAnsiTheme="minorHAnsi" w:cstheme="minorHAnsi"/>
                <w:sz w:val="20"/>
                <w:szCs w:val="20"/>
              </w:rPr>
              <w:t>oons</w:t>
            </w:r>
          </w:p>
        </w:tc>
        <w:tc>
          <w:tcPr>
            <w:tcW w:w="2521" w:type="dxa"/>
            <w:tcBorders>
              <w:top w:val="single" w:sz="4" w:space="0" w:color="000000"/>
              <w:left w:val="single" w:sz="4" w:space="0" w:color="000000"/>
              <w:bottom w:val="single" w:sz="4" w:space="0" w:color="000000"/>
            </w:tcBorders>
          </w:tcPr>
          <w:p w14:paraId="28C04A2C" w14:textId="77777777" w:rsidR="00051446" w:rsidRPr="009602D3" w:rsidRDefault="00051446" w:rsidP="002A06A1">
            <w:pPr>
              <w:widowControl w:val="0"/>
              <w:spacing w:line="269" w:lineRule="exact"/>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Up to $25 p</w:t>
            </w:r>
            <w:r w:rsidRPr="009602D3">
              <w:rPr>
                <w:rFonts w:asciiTheme="minorHAnsi" w:eastAsia="Times New Roman" w:hAnsiTheme="minorHAnsi" w:cstheme="minorHAnsi"/>
                <w:spacing w:val="-1"/>
                <w:sz w:val="20"/>
                <w:szCs w:val="20"/>
              </w:rPr>
              <w:t>e</w:t>
            </w:r>
            <w:r w:rsidRPr="009602D3">
              <w:rPr>
                <w:rFonts w:asciiTheme="minorHAnsi" w:eastAsia="Times New Roman" w:hAnsiTheme="minorHAnsi" w:cstheme="minorHAnsi"/>
                <w:sz w:val="20"/>
                <w:szCs w:val="20"/>
              </w:rPr>
              <w:t xml:space="preserve">r </w:t>
            </w:r>
            <w:r w:rsidRPr="009602D3">
              <w:rPr>
                <w:rFonts w:asciiTheme="minorHAnsi" w:eastAsia="Times New Roman" w:hAnsiTheme="minorHAnsi" w:cstheme="minorHAnsi"/>
                <w:spacing w:val="-2"/>
                <w:sz w:val="20"/>
                <w:szCs w:val="20"/>
              </w:rPr>
              <w:t>e</w:t>
            </w:r>
            <w:r w:rsidRPr="009602D3">
              <w:rPr>
                <w:rFonts w:asciiTheme="minorHAnsi" w:eastAsia="Times New Roman" w:hAnsiTheme="minorHAnsi" w:cstheme="minorHAnsi"/>
                <w:spacing w:val="2"/>
                <w:sz w:val="20"/>
                <w:szCs w:val="20"/>
              </w:rPr>
              <w:t>v</w:t>
            </w:r>
            <w:r w:rsidRPr="009602D3">
              <w:rPr>
                <w:rFonts w:asciiTheme="minorHAnsi" w:eastAsia="Times New Roman" w:hAnsiTheme="minorHAnsi" w:cstheme="minorHAnsi"/>
                <w:spacing w:val="-1"/>
                <w:sz w:val="20"/>
                <w:szCs w:val="20"/>
              </w:rPr>
              <w:t>e</w:t>
            </w:r>
            <w:r w:rsidRPr="009602D3">
              <w:rPr>
                <w:rFonts w:asciiTheme="minorHAnsi" w:eastAsia="Times New Roman" w:hAnsiTheme="minorHAnsi" w:cstheme="minorHAnsi"/>
                <w:sz w:val="20"/>
                <w:szCs w:val="20"/>
              </w:rPr>
              <w:t>nt</w:t>
            </w:r>
          </w:p>
        </w:tc>
      </w:tr>
      <w:tr w:rsidR="00051446" w:rsidRPr="00E64917" w14:paraId="20D9FF48" w14:textId="77777777" w:rsidTr="00307E8F">
        <w:trPr>
          <w:cantSplit/>
          <w:trHeight w:val="20"/>
        </w:trPr>
        <w:tc>
          <w:tcPr>
            <w:tcW w:w="1980" w:type="dxa"/>
            <w:gridSpan w:val="2"/>
            <w:tcBorders>
              <w:top w:val="single" w:sz="4" w:space="0" w:color="000000"/>
              <w:bottom w:val="single" w:sz="4" w:space="0" w:color="000000"/>
              <w:right w:val="single" w:sz="4" w:space="0" w:color="000000"/>
            </w:tcBorders>
          </w:tcPr>
          <w:p w14:paraId="7E70C4E6" w14:textId="77777777" w:rsidR="00051446" w:rsidRPr="009602D3" w:rsidRDefault="00051446" w:rsidP="002A06A1">
            <w:pPr>
              <w:widowControl w:val="0"/>
              <w:spacing w:line="269" w:lineRule="exact"/>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Headphones for Multi-year use</w:t>
            </w:r>
          </w:p>
        </w:tc>
        <w:tc>
          <w:tcPr>
            <w:tcW w:w="1710" w:type="dxa"/>
            <w:tcBorders>
              <w:top w:val="single" w:sz="4" w:space="0" w:color="000000"/>
              <w:left w:val="single" w:sz="4" w:space="0" w:color="000000"/>
              <w:bottom w:val="single" w:sz="4" w:space="0" w:color="000000"/>
              <w:right w:val="single" w:sz="4" w:space="0" w:color="000000"/>
            </w:tcBorders>
          </w:tcPr>
          <w:p w14:paraId="473EB619" w14:textId="77777777" w:rsidR="00051446" w:rsidRPr="009602D3" w:rsidRDefault="00051446" w:rsidP="002A06A1">
            <w:pPr>
              <w:widowControl w:val="0"/>
              <w:tabs>
                <w:tab w:val="left" w:pos="920"/>
              </w:tabs>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Operating Exp. -</w:t>
            </w:r>
          </w:p>
          <w:p w14:paraId="4BDCB160" w14:textId="77777777" w:rsidR="00051446" w:rsidRPr="009602D3" w:rsidRDefault="00051446" w:rsidP="002A06A1">
            <w:pPr>
              <w:widowControl w:val="0"/>
              <w:tabs>
                <w:tab w:val="left" w:pos="920"/>
              </w:tabs>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Consumable Supp.</w:t>
            </w:r>
          </w:p>
        </w:tc>
        <w:tc>
          <w:tcPr>
            <w:tcW w:w="3510" w:type="dxa"/>
            <w:tcBorders>
              <w:top w:val="single" w:sz="4" w:space="0" w:color="000000"/>
              <w:left w:val="single" w:sz="4" w:space="0" w:color="000000"/>
              <w:bottom w:val="single" w:sz="4" w:space="0" w:color="000000"/>
              <w:right w:val="single" w:sz="4" w:space="0" w:color="000000"/>
            </w:tcBorders>
          </w:tcPr>
          <w:p w14:paraId="6C8D96F9" w14:textId="77777777" w:rsidR="00051446" w:rsidRPr="009602D3" w:rsidRDefault="00051446" w:rsidP="002A06A1">
            <w:pPr>
              <w:widowControl w:val="0"/>
              <w:spacing w:line="267" w:lineRule="exact"/>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Ear buds for use with online software and learning programs</w:t>
            </w:r>
          </w:p>
        </w:tc>
        <w:tc>
          <w:tcPr>
            <w:tcW w:w="2521" w:type="dxa"/>
            <w:tcBorders>
              <w:top w:val="single" w:sz="4" w:space="0" w:color="000000"/>
              <w:left w:val="single" w:sz="4" w:space="0" w:color="000000"/>
              <w:bottom w:val="single" w:sz="4" w:space="0" w:color="000000"/>
            </w:tcBorders>
          </w:tcPr>
          <w:p w14:paraId="0EE5CC44" w14:textId="77777777" w:rsidR="00051446" w:rsidRPr="009602D3" w:rsidRDefault="00051446" w:rsidP="002A06A1">
            <w:pPr>
              <w:widowControl w:val="0"/>
              <w:spacing w:line="269" w:lineRule="exact"/>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 xml:space="preserve">Up to $12 </w:t>
            </w:r>
          </w:p>
        </w:tc>
      </w:tr>
      <w:tr w:rsidR="00051446" w:rsidRPr="00E64917" w14:paraId="7C324AC0" w14:textId="77777777" w:rsidTr="00307E8F">
        <w:trPr>
          <w:cantSplit/>
          <w:trHeight w:val="20"/>
        </w:trPr>
        <w:tc>
          <w:tcPr>
            <w:tcW w:w="1980" w:type="dxa"/>
            <w:gridSpan w:val="2"/>
            <w:tcBorders>
              <w:top w:val="single" w:sz="4" w:space="0" w:color="000000"/>
              <w:bottom w:val="single" w:sz="4" w:space="0" w:color="000000"/>
              <w:right w:val="single" w:sz="4" w:space="0" w:color="000000"/>
            </w:tcBorders>
          </w:tcPr>
          <w:p w14:paraId="662337EF" w14:textId="77777777" w:rsidR="00051446" w:rsidRPr="009602D3" w:rsidRDefault="00051446" w:rsidP="002A06A1">
            <w:pPr>
              <w:widowControl w:val="0"/>
              <w:spacing w:line="267" w:lineRule="exact"/>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Educational games</w:t>
            </w:r>
          </w:p>
        </w:tc>
        <w:tc>
          <w:tcPr>
            <w:tcW w:w="1710" w:type="dxa"/>
            <w:tcBorders>
              <w:top w:val="single" w:sz="4" w:space="0" w:color="000000"/>
              <w:left w:val="single" w:sz="4" w:space="0" w:color="000000"/>
              <w:bottom w:val="single" w:sz="4" w:space="0" w:color="000000"/>
              <w:right w:val="single" w:sz="4" w:space="0" w:color="000000"/>
            </w:tcBorders>
          </w:tcPr>
          <w:p w14:paraId="7025B04D" w14:textId="77777777" w:rsidR="00051446" w:rsidRPr="009602D3" w:rsidRDefault="00051446" w:rsidP="002A06A1">
            <w:pPr>
              <w:widowControl w:val="0"/>
              <w:tabs>
                <w:tab w:val="left" w:pos="920"/>
              </w:tabs>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Operating Exp. -</w:t>
            </w:r>
          </w:p>
          <w:p w14:paraId="70E96A10" w14:textId="77777777" w:rsidR="00051446" w:rsidRPr="009602D3" w:rsidRDefault="00051446" w:rsidP="002A06A1">
            <w:pPr>
              <w:widowControl w:val="0"/>
              <w:spacing w:line="267" w:lineRule="exact"/>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Consumable Supp.</w:t>
            </w:r>
          </w:p>
        </w:tc>
        <w:tc>
          <w:tcPr>
            <w:tcW w:w="3510" w:type="dxa"/>
            <w:tcBorders>
              <w:top w:val="single" w:sz="4" w:space="0" w:color="000000"/>
              <w:left w:val="single" w:sz="4" w:space="0" w:color="000000"/>
              <w:bottom w:val="single" w:sz="4" w:space="0" w:color="000000"/>
              <w:right w:val="single" w:sz="4" w:space="0" w:color="000000"/>
            </w:tcBorders>
          </w:tcPr>
          <w:p w14:paraId="4596DDD3" w14:textId="77777777" w:rsidR="00051446" w:rsidRPr="009602D3" w:rsidRDefault="00051446" w:rsidP="002A06A1">
            <w:pPr>
              <w:widowControl w:val="0"/>
              <w:spacing w:line="267" w:lineRule="exact"/>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Games that promote math, reading, or reasoning</w:t>
            </w:r>
          </w:p>
        </w:tc>
        <w:tc>
          <w:tcPr>
            <w:tcW w:w="2521" w:type="dxa"/>
            <w:tcBorders>
              <w:top w:val="single" w:sz="4" w:space="0" w:color="000000"/>
              <w:left w:val="single" w:sz="4" w:space="0" w:color="000000"/>
              <w:bottom w:val="single" w:sz="4" w:space="0" w:color="000000"/>
            </w:tcBorders>
          </w:tcPr>
          <w:p w14:paraId="47C8C4CA" w14:textId="77777777" w:rsidR="00051446" w:rsidRPr="009602D3" w:rsidRDefault="00051446" w:rsidP="002A06A1">
            <w:pPr>
              <w:widowControl w:val="0"/>
              <w:spacing w:line="267" w:lineRule="exact"/>
              <w:ind w:right="144"/>
              <w:rPr>
                <w:rFonts w:asciiTheme="minorHAnsi" w:eastAsia="Times New Roman" w:hAnsiTheme="minorHAnsi" w:cstheme="minorHAnsi"/>
                <w:spacing w:val="1"/>
                <w:sz w:val="20"/>
                <w:szCs w:val="20"/>
              </w:rPr>
            </w:pPr>
            <w:r w:rsidRPr="009602D3">
              <w:rPr>
                <w:rFonts w:asciiTheme="minorHAnsi" w:eastAsia="Times New Roman" w:hAnsiTheme="minorHAnsi" w:cstheme="minorHAnsi"/>
                <w:sz w:val="20"/>
                <w:szCs w:val="20"/>
              </w:rPr>
              <w:t>Up to $20 each</w:t>
            </w:r>
          </w:p>
        </w:tc>
      </w:tr>
      <w:bookmarkEnd w:id="55"/>
      <w:tr w:rsidR="00051446" w:rsidRPr="00E64917" w14:paraId="0B707EBB" w14:textId="77777777" w:rsidTr="00307E8F">
        <w:trPr>
          <w:cantSplit/>
          <w:trHeight w:val="20"/>
        </w:trPr>
        <w:tc>
          <w:tcPr>
            <w:tcW w:w="1980" w:type="dxa"/>
            <w:gridSpan w:val="2"/>
            <w:tcBorders>
              <w:top w:val="single" w:sz="4" w:space="0" w:color="000000"/>
              <w:bottom w:val="single" w:sz="4" w:space="0" w:color="000000"/>
              <w:right w:val="single" w:sz="4" w:space="0" w:color="000000"/>
            </w:tcBorders>
          </w:tcPr>
          <w:p w14:paraId="306AB1FE" w14:textId="77777777" w:rsidR="00051446" w:rsidRPr="009602D3" w:rsidRDefault="00051446" w:rsidP="002A06A1">
            <w:pPr>
              <w:widowControl w:val="0"/>
              <w:spacing w:line="269" w:lineRule="exact"/>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 xml:space="preserve">Classroom Calculators </w:t>
            </w:r>
          </w:p>
        </w:tc>
        <w:tc>
          <w:tcPr>
            <w:tcW w:w="1710" w:type="dxa"/>
            <w:tcBorders>
              <w:top w:val="single" w:sz="4" w:space="0" w:color="000000"/>
              <w:left w:val="single" w:sz="4" w:space="0" w:color="000000"/>
              <w:bottom w:val="single" w:sz="4" w:space="0" w:color="000000"/>
              <w:right w:val="single" w:sz="4" w:space="0" w:color="000000"/>
            </w:tcBorders>
          </w:tcPr>
          <w:p w14:paraId="083B3C10" w14:textId="77777777" w:rsidR="00051446" w:rsidRPr="009602D3" w:rsidRDefault="00051446" w:rsidP="002A06A1">
            <w:pPr>
              <w:widowControl w:val="0"/>
              <w:tabs>
                <w:tab w:val="left" w:pos="920"/>
              </w:tabs>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Operating Exp. -</w:t>
            </w:r>
          </w:p>
          <w:p w14:paraId="637BDCAB" w14:textId="77777777" w:rsidR="00051446" w:rsidRPr="009602D3" w:rsidRDefault="00051446" w:rsidP="002A06A1">
            <w:pPr>
              <w:widowControl w:val="0"/>
              <w:tabs>
                <w:tab w:val="left" w:pos="920"/>
              </w:tabs>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Consumable Supp.</w:t>
            </w:r>
          </w:p>
        </w:tc>
        <w:tc>
          <w:tcPr>
            <w:tcW w:w="3510" w:type="dxa"/>
            <w:tcBorders>
              <w:top w:val="single" w:sz="4" w:space="0" w:color="000000"/>
              <w:left w:val="single" w:sz="4" w:space="0" w:color="000000"/>
              <w:bottom w:val="single" w:sz="4" w:space="0" w:color="000000"/>
              <w:right w:val="single" w:sz="4" w:space="0" w:color="000000"/>
            </w:tcBorders>
          </w:tcPr>
          <w:p w14:paraId="21CD886E" w14:textId="77777777" w:rsidR="00051446" w:rsidRPr="009602D3" w:rsidRDefault="00051446" w:rsidP="002A06A1">
            <w:pPr>
              <w:widowControl w:val="0"/>
              <w:spacing w:line="267" w:lineRule="exact"/>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 xml:space="preserve">TI-84 calculators and caddy; </w:t>
            </w:r>
            <w:r w:rsidRPr="009602D3">
              <w:rPr>
                <w:rFonts w:asciiTheme="minorHAnsi" w:eastAsia="Times New Roman" w:hAnsiTheme="minorHAnsi" w:cstheme="minorHAnsi"/>
                <w:b/>
                <w:bCs/>
                <w:sz w:val="20"/>
                <w:szCs w:val="20"/>
              </w:rPr>
              <w:t>calculators</w:t>
            </w:r>
            <w:r w:rsidRPr="009602D3">
              <w:rPr>
                <w:rFonts w:asciiTheme="minorHAnsi" w:eastAsia="Times New Roman" w:hAnsiTheme="minorHAnsi" w:cstheme="minorHAnsi"/>
                <w:sz w:val="20"/>
                <w:szCs w:val="20"/>
              </w:rPr>
              <w:t xml:space="preserve"> </w:t>
            </w:r>
            <w:r w:rsidRPr="009602D3">
              <w:rPr>
                <w:rFonts w:asciiTheme="minorHAnsi" w:eastAsia="Times New Roman" w:hAnsiTheme="minorHAnsi" w:cstheme="minorHAnsi"/>
                <w:b/>
                <w:bCs/>
                <w:sz w:val="20"/>
                <w:szCs w:val="20"/>
              </w:rPr>
              <w:t>must stay with the school</w:t>
            </w:r>
          </w:p>
        </w:tc>
        <w:tc>
          <w:tcPr>
            <w:tcW w:w="2521" w:type="dxa"/>
            <w:tcBorders>
              <w:top w:val="single" w:sz="4" w:space="0" w:color="000000"/>
              <w:left w:val="single" w:sz="4" w:space="0" w:color="000000"/>
              <w:bottom w:val="single" w:sz="4" w:space="0" w:color="000000"/>
            </w:tcBorders>
          </w:tcPr>
          <w:p w14:paraId="64F7A48C" w14:textId="77777777" w:rsidR="00051446" w:rsidRPr="009602D3" w:rsidRDefault="00051446" w:rsidP="002A06A1">
            <w:pPr>
              <w:widowControl w:val="0"/>
              <w:spacing w:line="269" w:lineRule="exact"/>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Up to $125 per single calculator; $100 for a caddy</w:t>
            </w:r>
          </w:p>
        </w:tc>
      </w:tr>
      <w:tr w:rsidR="00051446" w:rsidRPr="00E64917" w14:paraId="0E242BCA" w14:textId="77777777" w:rsidTr="00307E8F">
        <w:trPr>
          <w:cantSplit/>
          <w:trHeight w:val="20"/>
        </w:trPr>
        <w:tc>
          <w:tcPr>
            <w:tcW w:w="1980" w:type="dxa"/>
            <w:gridSpan w:val="2"/>
            <w:tcBorders>
              <w:top w:val="single" w:sz="4" w:space="0" w:color="000000"/>
              <w:bottom w:val="single" w:sz="4" w:space="0" w:color="000000"/>
              <w:right w:val="single" w:sz="4" w:space="0" w:color="000000"/>
            </w:tcBorders>
          </w:tcPr>
          <w:p w14:paraId="4E64D077" w14:textId="77777777" w:rsidR="00051446" w:rsidRPr="009602D3" w:rsidRDefault="00051446" w:rsidP="002A06A1">
            <w:pPr>
              <w:widowControl w:val="0"/>
              <w:spacing w:line="267" w:lineRule="exact"/>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Pennants that promote college</w:t>
            </w:r>
          </w:p>
        </w:tc>
        <w:tc>
          <w:tcPr>
            <w:tcW w:w="1710" w:type="dxa"/>
            <w:tcBorders>
              <w:top w:val="single" w:sz="4" w:space="0" w:color="000000"/>
              <w:left w:val="single" w:sz="4" w:space="0" w:color="000000"/>
              <w:bottom w:val="single" w:sz="4" w:space="0" w:color="000000"/>
              <w:right w:val="single" w:sz="4" w:space="0" w:color="000000"/>
            </w:tcBorders>
          </w:tcPr>
          <w:p w14:paraId="0C9E5002" w14:textId="77777777" w:rsidR="00051446" w:rsidRPr="009602D3" w:rsidRDefault="00051446" w:rsidP="002A06A1">
            <w:pPr>
              <w:widowControl w:val="0"/>
              <w:tabs>
                <w:tab w:val="left" w:pos="920"/>
              </w:tabs>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Operating Exp. -</w:t>
            </w:r>
          </w:p>
          <w:p w14:paraId="307009FC" w14:textId="77777777" w:rsidR="00051446" w:rsidRPr="009602D3" w:rsidRDefault="00051446" w:rsidP="002A06A1">
            <w:pPr>
              <w:widowControl w:val="0"/>
              <w:spacing w:line="267" w:lineRule="exact"/>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Consumable Supp.</w:t>
            </w:r>
          </w:p>
        </w:tc>
        <w:tc>
          <w:tcPr>
            <w:tcW w:w="3510" w:type="dxa"/>
            <w:tcBorders>
              <w:top w:val="single" w:sz="4" w:space="0" w:color="000000"/>
              <w:left w:val="single" w:sz="4" w:space="0" w:color="000000"/>
              <w:bottom w:val="single" w:sz="4" w:space="0" w:color="000000"/>
              <w:right w:val="single" w:sz="4" w:space="0" w:color="000000"/>
            </w:tcBorders>
          </w:tcPr>
          <w:p w14:paraId="553BD74C" w14:textId="77777777" w:rsidR="00051446" w:rsidRPr="009602D3" w:rsidRDefault="00051446" w:rsidP="002A06A1">
            <w:pPr>
              <w:widowControl w:val="0"/>
              <w:spacing w:line="267" w:lineRule="exact"/>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For example, to decorate a career center</w:t>
            </w:r>
          </w:p>
        </w:tc>
        <w:tc>
          <w:tcPr>
            <w:tcW w:w="2521" w:type="dxa"/>
            <w:tcBorders>
              <w:top w:val="single" w:sz="4" w:space="0" w:color="000000"/>
              <w:left w:val="single" w:sz="4" w:space="0" w:color="000000"/>
              <w:bottom w:val="single" w:sz="4" w:space="0" w:color="000000"/>
            </w:tcBorders>
          </w:tcPr>
          <w:p w14:paraId="73BF54C6" w14:textId="77777777" w:rsidR="00051446" w:rsidRPr="009602D3" w:rsidRDefault="00051446" w:rsidP="002A06A1">
            <w:pPr>
              <w:widowControl w:val="0"/>
              <w:spacing w:line="267" w:lineRule="exact"/>
              <w:ind w:right="144"/>
              <w:rPr>
                <w:rFonts w:asciiTheme="minorHAnsi" w:eastAsia="Times New Roman" w:hAnsiTheme="minorHAnsi" w:cstheme="minorHAnsi"/>
                <w:spacing w:val="1"/>
                <w:sz w:val="20"/>
                <w:szCs w:val="20"/>
              </w:rPr>
            </w:pPr>
            <w:r w:rsidRPr="009602D3">
              <w:rPr>
                <w:rFonts w:asciiTheme="minorHAnsi" w:eastAsia="Times New Roman" w:hAnsiTheme="minorHAnsi" w:cstheme="minorHAnsi"/>
                <w:sz w:val="20"/>
                <w:szCs w:val="20"/>
              </w:rPr>
              <w:t xml:space="preserve">Up to $10 </w:t>
            </w:r>
            <w:r w:rsidRPr="009602D3">
              <w:rPr>
                <w:rFonts w:asciiTheme="minorHAnsi" w:eastAsia="Times New Roman" w:hAnsiTheme="minorHAnsi" w:cstheme="minorHAnsi"/>
                <w:spacing w:val="-1"/>
                <w:sz w:val="20"/>
                <w:szCs w:val="20"/>
              </w:rPr>
              <w:t>eac</w:t>
            </w:r>
            <w:r w:rsidRPr="009602D3">
              <w:rPr>
                <w:rFonts w:asciiTheme="minorHAnsi" w:eastAsia="Times New Roman" w:hAnsiTheme="minorHAnsi" w:cstheme="minorHAnsi"/>
                <w:sz w:val="20"/>
                <w:szCs w:val="20"/>
              </w:rPr>
              <w:t>h</w:t>
            </w:r>
          </w:p>
        </w:tc>
      </w:tr>
    </w:tbl>
    <w:p w14:paraId="67539A39" w14:textId="77777777" w:rsidR="00307E8F" w:rsidRDefault="00307E8F">
      <w:bookmarkStart w:id="67" w:name="_Toc518563985"/>
      <w:r>
        <w:rPr>
          <w:b/>
          <w:i/>
        </w:rPr>
        <w:br w:type="page"/>
      </w:r>
    </w:p>
    <w:tbl>
      <w:tblPr>
        <w:tblW w:w="9361" w:type="dxa"/>
        <w:tblLayout w:type="fixed"/>
        <w:tblCellMar>
          <w:top w:w="14" w:type="dxa"/>
          <w:left w:w="58" w:type="dxa"/>
          <w:bottom w:w="14" w:type="dxa"/>
          <w:right w:w="58" w:type="dxa"/>
        </w:tblCellMar>
        <w:tblLook w:val="01E0" w:firstRow="1" w:lastRow="1" w:firstColumn="1" w:lastColumn="1" w:noHBand="0" w:noVBand="0"/>
      </w:tblPr>
      <w:tblGrid>
        <w:gridCol w:w="1620"/>
        <w:gridCol w:w="1621"/>
        <w:gridCol w:w="1981"/>
        <w:gridCol w:w="4139"/>
      </w:tblGrid>
      <w:tr w:rsidR="00651999" w:rsidRPr="00BF6639" w14:paraId="0D2DFE7E" w14:textId="77777777" w:rsidTr="00307E8F">
        <w:trPr>
          <w:trHeight w:val="20"/>
          <w:tblHeader/>
        </w:trPr>
        <w:tc>
          <w:tcPr>
            <w:tcW w:w="9361" w:type="dxa"/>
            <w:gridSpan w:val="4"/>
            <w:tcBorders>
              <w:bottom w:val="single" w:sz="4" w:space="0" w:color="000000"/>
            </w:tcBorders>
            <w:shd w:val="clear" w:color="auto" w:fill="auto"/>
          </w:tcPr>
          <w:p w14:paraId="738FB6DB" w14:textId="6B66F1B5" w:rsidR="00307E8F" w:rsidRDefault="00307E8F" w:rsidP="00541AE7">
            <w:pPr>
              <w:pStyle w:val="Table"/>
              <w:outlineLvl w:val="2"/>
            </w:pPr>
          </w:p>
          <w:p w14:paraId="0182ACDB" w14:textId="7663F3DF" w:rsidR="00651999" w:rsidRPr="00651999" w:rsidRDefault="00651999" w:rsidP="00541AE7">
            <w:pPr>
              <w:pStyle w:val="Table"/>
              <w:outlineLvl w:val="2"/>
            </w:pPr>
            <w:bookmarkStart w:id="68" w:name="_Toc50623543"/>
            <w:bookmarkStart w:id="69" w:name="_Toc50625662"/>
            <w:r w:rsidRPr="00BF6639">
              <w:t>Table 2-2</w:t>
            </w:r>
            <w:r>
              <w:t>f</w:t>
            </w:r>
            <w:r w:rsidRPr="00BF6639">
              <w:t>. MTGU Guidelines for Specific Costs – Meal, Beverage, and Snack Allowances</w:t>
            </w:r>
            <w:bookmarkEnd w:id="67"/>
            <w:bookmarkEnd w:id="68"/>
            <w:bookmarkEnd w:id="69"/>
          </w:p>
        </w:tc>
      </w:tr>
      <w:tr w:rsidR="00651999" w:rsidRPr="009602D3" w14:paraId="14FE2990" w14:textId="77777777" w:rsidTr="00307E8F">
        <w:trPr>
          <w:trHeight w:val="20"/>
          <w:tblHeader/>
        </w:trPr>
        <w:tc>
          <w:tcPr>
            <w:tcW w:w="9361" w:type="dxa"/>
            <w:gridSpan w:val="4"/>
            <w:tcBorders>
              <w:bottom w:val="single" w:sz="4" w:space="0" w:color="000000"/>
            </w:tcBorders>
            <w:shd w:val="clear" w:color="auto" w:fill="74E8F4"/>
          </w:tcPr>
          <w:p w14:paraId="3888E356" w14:textId="77777777" w:rsidR="00651999" w:rsidRPr="009602D3" w:rsidRDefault="00651999" w:rsidP="00766D03">
            <w:pPr>
              <w:pStyle w:val="Table"/>
              <w:jc w:val="center"/>
              <w:rPr>
                <w:rFonts w:asciiTheme="minorHAnsi" w:hAnsiTheme="minorHAnsi" w:cstheme="minorHAnsi"/>
              </w:rPr>
            </w:pPr>
            <w:bookmarkStart w:id="70" w:name="_Toc17181638"/>
            <w:bookmarkStart w:id="71" w:name="_Toc28690686"/>
            <w:bookmarkStart w:id="72" w:name="_Toc28691768"/>
            <w:bookmarkStart w:id="73" w:name="_Toc50623544"/>
            <w:r w:rsidRPr="009602D3">
              <w:rPr>
                <w:rFonts w:asciiTheme="minorHAnsi" w:hAnsiTheme="minorHAnsi" w:cstheme="minorHAnsi"/>
              </w:rPr>
              <w:t>Meal, Beverage, and Snack Allowances</w:t>
            </w:r>
            <w:bookmarkEnd w:id="70"/>
            <w:bookmarkEnd w:id="71"/>
            <w:bookmarkEnd w:id="72"/>
            <w:bookmarkEnd w:id="73"/>
          </w:p>
          <w:p w14:paraId="76863077" w14:textId="77777777" w:rsidR="00651999" w:rsidRPr="009602D3" w:rsidRDefault="00651999" w:rsidP="00651999">
            <w:pPr>
              <w:pStyle w:val="Table"/>
              <w:rPr>
                <w:rFonts w:asciiTheme="minorHAnsi" w:hAnsiTheme="minorHAnsi" w:cstheme="minorHAnsi"/>
              </w:rPr>
            </w:pPr>
            <w:bookmarkStart w:id="74" w:name="_Toc17181639"/>
            <w:bookmarkStart w:id="75" w:name="_Toc28690687"/>
            <w:bookmarkStart w:id="76" w:name="_Toc28691769"/>
            <w:bookmarkStart w:id="77" w:name="_Toc50623545"/>
            <w:r w:rsidRPr="009602D3">
              <w:rPr>
                <w:rFonts w:asciiTheme="minorHAnsi" w:hAnsiTheme="minorHAnsi" w:cstheme="minorHAnsi"/>
              </w:rPr>
              <w:t>Food and beverages may be offered to students/families only in conjunction with GEAR UP structured activities where participants receive GEAR UP information, per the following guidelines.</w:t>
            </w:r>
            <w:bookmarkEnd w:id="74"/>
            <w:bookmarkEnd w:id="75"/>
            <w:bookmarkEnd w:id="76"/>
            <w:bookmarkEnd w:id="77"/>
          </w:p>
        </w:tc>
      </w:tr>
      <w:tr w:rsidR="00651999" w:rsidRPr="009602D3" w14:paraId="4C9A69AE" w14:textId="77777777" w:rsidTr="00307E8F">
        <w:trPr>
          <w:cantSplit/>
          <w:trHeight w:val="20"/>
          <w:tblHeader/>
        </w:trPr>
        <w:tc>
          <w:tcPr>
            <w:tcW w:w="1620" w:type="dxa"/>
            <w:tcBorders>
              <w:top w:val="single" w:sz="4" w:space="0" w:color="000000"/>
              <w:bottom w:val="single" w:sz="4" w:space="0" w:color="000000"/>
              <w:right w:val="single" w:sz="4" w:space="0" w:color="000000"/>
            </w:tcBorders>
            <w:shd w:val="clear" w:color="auto" w:fill="74E8F4"/>
            <w:vAlign w:val="center"/>
          </w:tcPr>
          <w:p w14:paraId="758D352D" w14:textId="77777777" w:rsidR="00651999" w:rsidRPr="009602D3" w:rsidRDefault="00651999" w:rsidP="002A06A1">
            <w:pPr>
              <w:tabs>
                <w:tab w:val="left" w:pos="920"/>
              </w:tabs>
              <w:ind w:right="144"/>
              <w:jc w:val="center"/>
              <w:rPr>
                <w:rFonts w:asciiTheme="minorHAnsi" w:eastAsia="Times New Roman" w:hAnsiTheme="minorHAnsi" w:cstheme="minorHAnsi"/>
                <w:sz w:val="22"/>
              </w:rPr>
            </w:pPr>
            <w:r w:rsidRPr="009602D3">
              <w:rPr>
                <w:rFonts w:asciiTheme="minorHAnsi" w:eastAsia="Times New Roman" w:hAnsiTheme="minorHAnsi" w:cstheme="minorHAnsi"/>
                <w:sz w:val="22"/>
              </w:rPr>
              <w:t>Item</w:t>
            </w:r>
          </w:p>
        </w:tc>
        <w:tc>
          <w:tcPr>
            <w:tcW w:w="1621" w:type="dxa"/>
            <w:tcBorders>
              <w:top w:val="single" w:sz="4" w:space="0" w:color="000000"/>
              <w:left w:val="single" w:sz="4" w:space="0" w:color="000000"/>
              <w:bottom w:val="single" w:sz="4" w:space="0" w:color="000000"/>
              <w:right w:val="single" w:sz="4" w:space="0" w:color="000000"/>
            </w:tcBorders>
            <w:shd w:val="clear" w:color="auto" w:fill="74E8F4"/>
            <w:vAlign w:val="center"/>
          </w:tcPr>
          <w:p w14:paraId="453E0492" w14:textId="77777777" w:rsidR="00651999" w:rsidRPr="009602D3" w:rsidRDefault="00651999" w:rsidP="002A06A1">
            <w:pPr>
              <w:tabs>
                <w:tab w:val="left" w:pos="920"/>
              </w:tabs>
              <w:ind w:right="144"/>
              <w:jc w:val="center"/>
              <w:rPr>
                <w:rFonts w:asciiTheme="minorHAnsi" w:eastAsia="Times New Roman" w:hAnsiTheme="minorHAnsi" w:cstheme="minorHAnsi"/>
                <w:sz w:val="22"/>
              </w:rPr>
            </w:pPr>
            <w:r w:rsidRPr="009602D3">
              <w:rPr>
                <w:rFonts w:asciiTheme="minorHAnsi" w:eastAsia="Times New Roman" w:hAnsiTheme="minorHAnsi" w:cstheme="minorHAnsi"/>
                <w:sz w:val="22"/>
              </w:rPr>
              <w:t>Budget Category/</w:t>
            </w:r>
          </w:p>
          <w:p w14:paraId="77422D60" w14:textId="77777777" w:rsidR="00651999" w:rsidRPr="009602D3" w:rsidRDefault="00651999" w:rsidP="002A06A1">
            <w:pPr>
              <w:tabs>
                <w:tab w:val="left" w:pos="920"/>
              </w:tabs>
              <w:ind w:right="144"/>
              <w:jc w:val="center"/>
              <w:rPr>
                <w:rFonts w:asciiTheme="minorHAnsi" w:eastAsia="Times New Roman" w:hAnsiTheme="minorHAnsi" w:cstheme="minorHAnsi"/>
                <w:sz w:val="22"/>
              </w:rPr>
            </w:pPr>
            <w:r w:rsidRPr="009602D3">
              <w:rPr>
                <w:rFonts w:asciiTheme="minorHAnsi" w:eastAsia="Times New Roman" w:hAnsiTheme="minorHAnsi" w:cstheme="minorHAnsi"/>
                <w:sz w:val="22"/>
              </w:rPr>
              <w:t>Sub-Section</w:t>
            </w:r>
          </w:p>
        </w:tc>
        <w:tc>
          <w:tcPr>
            <w:tcW w:w="1981" w:type="dxa"/>
            <w:tcBorders>
              <w:top w:val="single" w:sz="4" w:space="0" w:color="000000"/>
              <w:left w:val="single" w:sz="4" w:space="0" w:color="000000"/>
              <w:bottom w:val="single" w:sz="4" w:space="0" w:color="000000"/>
              <w:right w:val="single" w:sz="4" w:space="0" w:color="000000"/>
            </w:tcBorders>
            <w:shd w:val="clear" w:color="auto" w:fill="74E8F4"/>
            <w:vAlign w:val="center"/>
          </w:tcPr>
          <w:p w14:paraId="40D3C1FF" w14:textId="77777777" w:rsidR="00651999" w:rsidRPr="009602D3" w:rsidRDefault="00651999" w:rsidP="002A06A1">
            <w:pPr>
              <w:tabs>
                <w:tab w:val="left" w:pos="920"/>
              </w:tabs>
              <w:ind w:right="144"/>
              <w:jc w:val="center"/>
              <w:rPr>
                <w:rFonts w:asciiTheme="minorHAnsi" w:eastAsia="Times New Roman" w:hAnsiTheme="minorHAnsi" w:cstheme="minorHAnsi"/>
                <w:sz w:val="22"/>
              </w:rPr>
            </w:pPr>
            <w:r w:rsidRPr="009602D3">
              <w:rPr>
                <w:rFonts w:asciiTheme="minorHAnsi" w:eastAsia="Times New Roman" w:hAnsiTheme="minorHAnsi" w:cstheme="minorHAnsi"/>
                <w:sz w:val="22"/>
              </w:rPr>
              <w:t>Description</w:t>
            </w:r>
          </w:p>
        </w:tc>
        <w:tc>
          <w:tcPr>
            <w:tcW w:w="4139" w:type="dxa"/>
            <w:tcBorders>
              <w:top w:val="single" w:sz="4" w:space="0" w:color="000000"/>
              <w:left w:val="single" w:sz="4" w:space="0" w:color="000000"/>
              <w:bottom w:val="single" w:sz="4" w:space="0" w:color="000000"/>
            </w:tcBorders>
            <w:shd w:val="clear" w:color="auto" w:fill="74E8F4"/>
            <w:vAlign w:val="center"/>
          </w:tcPr>
          <w:p w14:paraId="16C632E0" w14:textId="77777777" w:rsidR="00651999" w:rsidRPr="009602D3" w:rsidRDefault="00651999" w:rsidP="002A06A1">
            <w:pPr>
              <w:tabs>
                <w:tab w:val="left" w:pos="920"/>
              </w:tabs>
              <w:ind w:right="144"/>
              <w:jc w:val="center"/>
              <w:rPr>
                <w:rFonts w:asciiTheme="minorHAnsi" w:eastAsia="Times New Roman" w:hAnsiTheme="minorHAnsi" w:cstheme="minorHAnsi"/>
                <w:sz w:val="22"/>
              </w:rPr>
            </w:pPr>
            <w:r w:rsidRPr="009602D3">
              <w:rPr>
                <w:rFonts w:asciiTheme="minorHAnsi" w:eastAsia="Times New Roman" w:hAnsiTheme="minorHAnsi" w:cstheme="minorHAnsi"/>
                <w:sz w:val="22"/>
              </w:rPr>
              <w:t>Amount</w:t>
            </w:r>
          </w:p>
        </w:tc>
      </w:tr>
      <w:tr w:rsidR="00651999" w:rsidRPr="009602D3" w14:paraId="72FA756F" w14:textId="77777777" w:rsidTr="00307E8F">
        <w:trPr>
          <w:cantSplit/>
          <w:trHeight w:val="20"/>
        </w:trPr>
        <w:tc>
          <w:tcPr>
            <w:tcW w:w="1620" w:type="dxa"/>
            <w:tcBorders>
              <w:top w:val="single" w:sz="4" w:space="0" w:color="000000"/>
              <w:bottom w:val="single" w:sz="4" w:space="0" w:color="000000"/>
              <w:right w:val="single" w:sz="4" w:space="0" w:color="000000"/>
            </w:tcBorders>
          </w:tcPr>
          <w:p w14:paraId="5AD51BCA" w14:textId="77777777" w:rsidR="00651999" w:rsidRPr="009602D3" w:rsidRDefault="00651999" w:rsidP="002A06A1">
            <w:pPr>
              <w:tabs>
                <w:tab w:val="left" w:pos="920"/>
              </w:tabs>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Meals for student travel and meals/ refreshments for student and family activities</w:t>
            </w:r>
          </w:p>
        </w:tc>
        <w:tc>
          <w:tcPr>
            <w:tcW w:w="1621" w:type="dxa"/>
            <w:tcBorders>
              <w:top w:val="single" w:sz="4" w:space="0" w:color="000000"/>
              <w:left w:val="single" w:sz="4" w:space="0" w:color="000000"/>
              <w:bottom w:val="single" w:sz="4" w:space="0" w:color="000000"/>
              <w:right w:val="single" w:sz="4" w:space="0" w:color="000000"/>
            </w:tcBorders>
          </w:tcPr>
          <w:p w14:paraId="3C97FD95" w14:textId="77777777" w:rsidR="00651999" w:rsidRPr="009602D3" w:rsidRDefault="00651999" w:rsidP="002A06A1">
            <w:pPr>
              <w:tabs>
                <w:tab w:val="left" w:pos="920"/>
              </w:tabs>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Operating Exp. -</w:t>
            </w:r>
          </w:p>
          <w:p w14:paraId="2DE817DE" w14:textId="77777777" w:rsidR="00651999" w:rsidRPr="009602D3" w:rsidRDefault="00651999" w:rsidP="002A06A1">
            <w:pPr>
              <w:tabs>
                <w:tab w:val="left" w:pos="920"/>
              </w:tabs>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Student Travel-</w:t>
            </w:r>
          </w:p>
          <w:p w14:paraId="3BE87837" w14:textId="77777777" w:rsidR="00651999" w:rsidRPr="009602D3" w:rsidRDefault="00651999" w:rsidP="002A06A1">
            <w:pPr>
              <w:tabs>
                <w:tab w:val="left" w:pos="920"/>
              </w:tabs>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College Visits</w:t>
            </w:r>
          </w:p>
          <w:p w14:paraId="6058A447" w14:textId="77777777" w:rsidR="00651999" w:rsidRPr="009602D3" w:rsidRDefault="00651999" w:rsidP="002A06A1">
            <w:pPr>
              <w:tabs>
                <w:tab w:val="left" w:pos="920"/>
              </w:tabs>
              <w:ind w:right="144"/>
              <w:rPr>
                <w:rFonts w:asciiTheme="minorHAnsi" w:eastAsia="Times New Roman" w:hAnsiTheme="minorHAnsi" w:cstheme="minorHAnsi"/>
                <w:sz w:val="20"/>
                <w:szCs w:val="20"/>
              </w:rPr>
            </w:pPr>
          </w:p>
          <w:p w14:paraId="43A330E1" w14:textId="77777777" w:rsidR="00651999" w:rsidRPr="009602D3" w:rsidRDefault="00651999" w:rsidP="002A06A1">
            <w:pPr>
              <w:tabs>
                <w:tab w:val="left" w:pos="920"/>
              </w:tabs>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Operating Exp. - Consumable Supp.</w:t>
            </w:r>
          </w:p>
        </w:tc>
        <w:tc>
          <w:tcPr>
            <w:tcW w:w="1981" w:type="dxa"/>
            <w:tcBorders>
              <w:top w:val="single" w:sz="4" w:space="0" w:color="000000"/>
              <w:left w:val="single" w:sz="4" w:space="0" w:color="000000"/>
              <w:bottom w:val="single" w:sz="4" w:space="0" w:color="000000"/>
              <w:right w:val="single" w:sz="4" w:space="0" w:color="000000"/>
            </w:tcBorders>
          </w:tcPr>
          <w:p w14:paraId="6696EF98" w14:textId="1A59B69D" w:rsidR="00651999" w:rsidRPr="009602D3" w:rsidRDefault="00651999" w:rsidP="002A06A1">
            <w:pPr>
              <w:tabs>
                <w:tab w:val="left" w:pos="920"/>
              </w:tabs>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 xml:space="preserve">Meals for students, their accompanying family, chaperones (e.g., teachers, liaisons, counselors), and bus drivers </w:t>
            </w:r>
            <w:r w:rsidR="00A0534C" w:rsidRPr="00A0534C">
              <w:rPr>
                <w:rFonts w:asciiTheme="minorHAnsi" w:eastAsia="Times New Roman" w:hAnsiTheme="minorHAnsi" w:cstheme="minorHAnsi"/>
                <w:sz w:val="20"/>
                <w:szCs w:val="20"/>
                <w:u w:val="single"/>
              </w:rPr>
              <w:t>travelling</w:t>
            </w:r>
            <w:r w:rsidR="00A0534C">
              <w:rPr>
                <w:rFonts w:asciiTheme="minorHAnsi" w:eastAsia="Times New Roman" w:hAnsiTheme="minorHAnsi" w:cstheme="minorHAnsi"/>
                <w:sz w:val="20"/>
                <w:szCs w:val="20"/>
              </w:rPr>
              <w:t xml:space="preserve"> to</w:t>
            </w:r>
            <w:r w:rsidRPr="009602D3">
              <w:rPr>
                <w:rFonts w:asciiTheme="minorHAnsi" w:eastAsia="Times New Roman" w:hAnsiTheme="minorHAnsi" w:cstheme="minorHAnsi"/>
                <w:sz w:val="20"/>
                <w:szCs w:val="20"/>
              </w:rPr>
              <w:t xml:space="preserve"> college and career fairs, field trips, college visits, etc. </w:t>
            </w:r>
          </w:p>
          <w:p w14:paraId="47727B7A" w14:textId="77777777" w:rsidR="00651999" w:rsidRPr="009602D3" w:rsidRDefault="00651999" w:rsidP="002A06A1">
            <w:pPr>
              <w:tabs>
                <w:tab w:val="left" w:pos="920"/>
              </w:tabs>
              <w:ind w:right="144"/>
              <w:rPr>
                <w:rFonts w:asciiTheme="minorHAnsi" w:eastAsia="Times New Roman" w:hAnsiTheme="minorHAnsi" w:cstheme="minorHAnsi"/>
                <w:sz w:val="20"/>
                <w:szCs w:val="20"/>
              </w:rPr>
            </w:pPr>
          </w:p>
          <w:p w14:paraId="0DF7C852" w14:textId="1F5B2943" w:rsidR="00651999" w:rsidRPr="009602D3" w:rsidRDefault="00651999" w:rsidP="002A06A1">
            <w:pPr>
              <w:tabs>
                <w:tab w:val="left" w:pos="920"/>
              </w:tabs>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 xml:space="preserve">Food for family or </w:t>
            </w:r>
            <w:r w:rsidR="00A0534C">
              <w:rPr>
                <w:rFonts w:asciiTheme="minorHAnsi" w:eastAsia="Times New Roman" w:hAnsiTheme="minorHAnsi" w:cstheme="minorHAnsi"/>
                <w:sz w:val="20"/>
                <w:szCs w:val="20"/>
              </w:rPr>
              <w:t>student</w:t>
            </w:r>
            <w:r w:rsidRPr="009602D3">
              <w:rPr>
                <w:rFonts w:asciiTheme="minorHAnsi" w:eastAsia="Times New Roman" w:hAnsiTheme="minorHAnsi" w:cstheme="minorHAnsi"/>
                <w:sz w:val="20"/>
                <w:szCs w:val="20"/>
              </w:rPr>
              <w:t xml:space="preserve"> </w:t>
            </w:r>
            <w:r w:rsidR="00A0534C">
              <w:rPr>
                <w:rFonts w:asciiTheme="minorHAnsi" w:eastAsia="Times New Roman" w:hAnsiTheme="minorHAnsi" w:cstheme="minorHAnsi"/>
                <w:sz w:val="20"/>
                <w:szCs w:val="20"/>
              </w:rPr>
              <w:t xml:space="preserve">at </w:t>
            </w:r>
            <w:r w:rsidRPr="009602D3">
              <w:rPr>
                <w:rFonts w:asciiTheme="minorHAnsi" w:eastAsia="Times New Roman" w:hAnsiTheme="minorHAnsi" w:cstheme="minorHAnsi"/>
                <w:sz w:val="20"/>
                <w:szCs w:val="20"/>
              </w:rPr>
              <w:t>GEAR UP events.</w:t>
            </w:r>
            <w:r w:rsidR="00A0534C">
              <w:rPr>
                <w:rFonts w:asciiTheme="minorHAnsi" w:eastAsia="Times New Roman" w:hAnsiTheme="minorHAnsi" w:cstheme="minorHAnsi"/>
                <w:sz w:val="20"/>
                <w:szCs w:val="20"/>
              </w:rPr>
              <w:t xml:space="preserve"> </w:t>
            </w:r>
            <w:r w:rsidR="00A0534C" w:rsidRPr="00A0534C">
              <w:rPr>
                <w:rFonts w:asciiTheme="minorHAnsi" w:eastAsia="Times New Roman" w:hAnsiTheme="minorHAnsi" w:cstheme="minorHAnsi"/>
                <w:b/>
                <w:bCs/>
                <w:sz w:val="20"/>
                <w:szCs w:val="20"/>
              </w:rPr>
              <w:t>(Do not include staff in budget request unless they are traveling.)</w:t>
            </w:r>
            <w:r w:rsidR="00A0534C" w:rsidRPr="00A0534C">
              <w:rPr>
                <w:rFonts w:asciiTheme="minorHAnsi" w:eastAsia="Times New Roman" w:hAnsiTheme="minorHAnsi" w:cstheme="minorHAnsi"/>
                <w:sz w:val="20"/>
                <w:szCs w:val="20"/>
              </w:rPr>
              <w:t xml:space="preserve"> </w:t>
            </w:r>
          </w:p>
        </w:tc>
        <w:tc>
          <w:tcPr>
            <w:tcW w:w="4139" w:type="dxa"/>
            <w:tcBorders>
              <w:top w:val="single" w:sz="4" w:space="0" w:color="000000"/>
              <w:left w:val="single" w:sz="4" w:space="0" w:color="000000"/>
              <w:bottom w:val="single" w:sz="4" w:space="0" w:color="000000"/>
            </w:tcBorders>
          </w:tcPr>
          <w:p w14:paraId="75CCB2D3" w14:textId="3ED757C6" w:rsidR="00651999" w:rsidRPr="009602D3" w:rsidRDefault="00D4369E" w:rsidP="002A06A1">
            <w:pPr>
              <w:tabs>
                <w:tab w:val="left" w:pos="920"/>
              </w:tabs>
              <w:ind w:right="144"/>
              <w:rPr>
                <w:rFonts w:asciiTheme="minorHAnsi" w:eastAsia="Times New Roman" w:hAnsiTheme="minorHAnsi" w:cstheme="minorHAnsi"/>
                <w:i/>
                <w:sz w:val="20"/>
                <w:szCs w:val="20"/>
              </w:rPr>
            </w:pPr>
            <w:r w:rsidRPr="009602D3">
              <w:rPr>
                <w:rFonts w:asciiTheme="minorHAnsi" w:eastAsia="Times New Roman" w:hAnsiTheme="minorHAnsi" w:cstheme="minorHAnsi"/>
                <w:i/>
                <w:sz w:val="20"/>
                <w:szCs w:val="20"/>
              </w:rPr>
              <w:t>P</w:t>
            </w:r>
            <w:r w:rsidR="00651999" w:rsidRPr="009602D3">
              <w:rPr>
                <w:rFonts w:asciiTheme="minorHAnsi" w:eastAsia="Times New Roman" w:hAnsiTheme="minorHAnsi" w:cstheme="minorHAnsi"/>
                <w:i/>
                <w:sz w:val="20"/>
                <w:szCs w:val="20"/>
              </w:rPr>
              <w:t xml:space="preserve">er-person rates: </w:t>
            </w:r>
          </w:p>
          <w:p w14:paraId="48F53BF7" w14:textId="77777777" w:rsidR="00651999" w:rsidRPr="009602D3" w:rsidRDefault="00651999" w:rsidP="002A06A1">
            <w:pPr>
              <w:tabs>
                <w:tab w:val="left" w:pos="920"/>
              </w:tabs>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$8 breakfast, $10 lunch, $18 dinner ($36/day)</w:t>
            </w:r>
          </w:p>
          <w:p w14:paraId="030A618E" w14:textId="77777777" w:rsidR="00651999" w:rsidRPr="009602D3" w:rsidRDefault="00651999" w:rsidP="002A06A1">
            <w:pPr>
              <w:tabs>
                <w:tab w:val="left" w:pos="920"/>
              </w:tabs>
              <w:ind w:right="144"/>
              <w:rPr>
                <w:rFonts w:asciiTheme="minorHAnsi" w:eastAsia="Times New Roman" w:hAnsiTheme="minorHAnsi" w:cstheme="minorHAnsi"/>
                <w:i/>
                <w:sz w:val="20"/>
                <w:szCs w:val="20"/>
              </w:rPr>
            </w:pPr>
            <w:r w:rsidRPr="009602D3">
              <w:rPr>
                <w:rFonts w:asciiTheme="minorHAnsi" w:eastAsia="Times New Roman" w:hAnsiTheme="minorHAnsi" w:cstheme="minorHAnsi"/>
                <w:i/>
                <w:sz w:val="20"/>
                <w:szCs w:val="20"/>
              </w:rPr>
              <w:t xml:space="preserve">Out of state per-person rates: </w:t>
            </w:r>
          </w:p>
          <w:p w14:paraId="404D2A80" w14:textId="267291AC" w:rsidR="00651999" w:rsidRPr="009602D3" w:rsidRDefault="00651999" w:rsidP="002A06A1">
            <w:pPr>
              <w:tabs>
                <w:tab w:val="left" w:pos="920"/>
              </w:tabs>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$1</w:t>
            </w:r>
            <w:r w:rsidR="00D4369E" w:rsidRPr="009602D3">
              <w:rPr>
                <w:rFonts w:asciiTheme="minorHAnsi" w:eastAsia="Times New Roman" w:hAnsiTheme="minorHAnsi" w:cstheme="minorHAnsi"/>
                <w:sz w:val="20"/>
                <w:szCs w:val="20"/>
              </w:rPr>
              <w:t>3</w:t>
            </w:r>
            <w:r w:rsidRPr="009602D3">
              <w:rPr>
                <w:rFonts w:asciiTheme="minorHAnsi" w:eastAsia="Times New Roman" w:hAnsiTheme="minorHAnsi" w:cstheme="minorHAnsi"/>
                <w:sz w:val="20"/>
                <w:szCs w:val="20"/>
              </w:rPr>
              <w:t xml:space="preserve"> breakfast, $14 lunch, $23 dinner ($</w:t>
            </w:r>
            <w:r w:rsidR="00D4369E" w:rsidRPr="009602D3">
              <w:rPr>
                <w:rFonts w:asciiTheme="minorHAnsi" w:eastAsia="Times New Roman" w:hAnsiTheme="minorHAnsi" w:cstheme="minorHAnsi"/>
                <w:sz w:val="20"/>
                <w:szCs w:val="20"/>
              </w:rPr>
              <w:t>50</w:t>
            </w:r>
            <w:r w:rsidRPr="009602D3">
              <w:rPr>
                <w:rFonts w:asciiTheme="minorHAnsi" w:eastAsia="Times New Roman" w:hAnsiTheme="minorHAnsi" w:cstheme="minorHAnsi"/>
                <w:sz w:val="20"/>
                <w:szCs w:val="20"/>
              </w:rPr>
              <w:t>/day)</w:t>
            </w:r>
          </w:p>
          <w:p w14:paraId="6B6446E4" w14:textId="77777777" w:rsidR="00651999" w:rsidRPr="009602D3" w:rsidRDefault="00651999" w:rsidP="002A06A1">
            <w:pPr>
              <w:tabs>
                <w:tab w:val="left" w:pos="920"/>
              </w:tabs>
              <w:ind w:right="144"/>
              <w:rPr>
                <w:rFonts w:asciiTheme="minorHAnsi" w:eastAsia="Times New Roman" w:hAnsiTheme="minorHAnsi" w:cstheme="minorHAnsi"/>
                <w:sz w:val="20"/>
                <w:szCs w:val="20"/>
              </w:rPr>
            </w:pPr>
          </w:p>
          <w:p w14:paraId="01009A3C" w14:textId="77777777" w:rsidR="00651999" w:rsidRPr="009602D3" w:rsidRDefault="00651999" w:rsidP="002A06A1">
            <w:pPr>
              <w:tabs>
                <w:tab w:val="left" w:pos="920"/>
              </w:tabs>
              <w:ind w:right="144"/>
              <w:rPr>
                <w:rFonts w:asciiTheme="minorHAnsi" w:eastAsia="Times New Roman" w:hAnsiTheme="minorHAnsi" w:cstheme="minorHAnsi"/>
                <w:i/>
                <w:sz w:val="20"/>
                <w:szCs w:val="20"/>
              </w:rPr>
            </w:pPr>
            <w:r w:rsidRPr="009602D3">
              <w:rPr>
                <w:rFonts w:asciiTheme="minorHAnsi" w:eastAsia="Times New Roman" w:hAnsiTheme="minorHAnsi" w:cstheme="minorHAnsi"/>
                <w:i/>
                <w:sz w:val="20"/>
                <w:szCs w:val="20"/>
              </w:rPr>
              <w:t>These rates do not include sales tax or gratuity if applicable. Gratuities must be reasonable (15-18%) and in line with normal practices.</w:t>
            </w:r>
          </w:p>
          <w:p w14:paraId="0F299796" w14:textId="77777777" w:rsidR="00651999" w:rsidRPr="009602D3" w:rsidRDefault="00651999" w:rsidP="002A06A1">
            <w:pPr>
              <w:tabs>
                <w:tab w:val="left" w:pos="920"/>
              </w:tabs>
              <w:ind w:right="144"/>
              <w:rPr>
                <w:rFonts w:asciiTheme="minorHAnsi" w:eastAsia="Times New Roman" w:hAnsiTheme="minorHAnsi" w:cstheme="minorHAnsi"/>
                <w:sz w:val="20"/>
                <w:szCs w:val="20"/>
              </w:rPr>
            </w:pPr>
          </w:p>
          <w:p w14:paraId="49A91A47" w14:textId="31CDDD4B" w:rsidR="00651999" w:rsidRPr="009602D3" w:rsidRDefault="00D4369E" w:rsidP="002A06A1">
            <w:pPr>
              <w:tabs>
                <w:tab w:val="left" w:pos="920"/>
              </w:tabs>
              <w:ind w:right="144"/>
              <w:rPr>
                <w:rFonts w:asciiTheme="minorHAnsi" w:eastAsia="Times New Roman" w:hAnsiTheme="minorHAnsi" w:cstheme="minorHAnsi"/>
                <w:b/>
                <w:bCs/>
                <w:sz w:val="20"/>
                <w:szCs w:val="20"/>
              </w:rPr>
            </w:pPr>
            <w:r w:rsidRPr="009602D3">
              <w:rPr>
                <w:rFonts w:asciiTheme="minorHAnsi" w:eastAsia="Times New Roman" w:hAnsiTheme="minorHAnsi" w:cstheme="minorHAnsi"/>
                <w:b/>
                <w:bCs/>
                <w:i/>
                <w:sz w:val="20"/>
                <w:szCs w:val="20"/>
              </w:rPr>
              <w:t>Catered meals must follow the designated rates noted above.</w:t>
            </w:r>
          </w:p>
          <w:p w14:paraId="7761F164" w14:textId="77777777" w:rsidR="00651999" w:rsidRPr="009602D3" w:rsidRDefault="00651999" w:rsidP="002A06A1">
            <w:pPr>
              <w:tabs>
                <w:tab w:val="left" w:pos="920"/>
              </w:tabs>
              <w:ind w:right="144"/>
              <w:rPr>
                <w:rFonts w:asciiTheme="minorHAnsi" w:eastAsia="Times New Roman" w:hAnsiTheme="minorHAnsi" w:cstheme="minorHAnsi"/>
                <w:sz w:val="20"/>
                <w:szCs w:val="20"/>
              </w:rPr>
            </w:pPr>
          </w:p>
          <w:p w14:paraId="03767887" w14:textId="56955B24" w:rsidR="00651999" w:rsidRPr="009602D3" w:rsidRDefault="00651999" w:rsidP="002A06A1">
            <w:pPr>
              <w:tabs>
                <w:tab w:val="left" w:pos="920"/>
              </w:tabs>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It is the responsibility of the liaison or designated chaperone to ensure that meal rates are not exceeded</w:t>
            </w:r>
            <w:r w:rsidR="003E7B01" w:rsidRPr="009602D3">
              <w:rPr>
                <w:rFonts w:asciiTheme="minorHAnsi" w:eastAsia="Times New Roman" w:hAnsiTheme="minorHAnsi" w:cstheme="minorHAnsi"/>
                <w:sz w:val="20"/>
                <w:szCs w:val="20"/>
              </w:rPr>
              <w:t>,</w:t>
            </w:r>
            <w:r w:rsidRPr="009602D3">
              <w:rPr>
                <w:rFonts w:asciiTheme="minorHAnsi" w:eastAsia="Times New Roman" w:hAnsiTheme="minorHAnsi" w:cstheme="minorHAnsi"/>
                <w:sz w:val="20"/>
                <w:szCs w:val="20"/>
              </w:rPr>
              <w:t xml:space="preserve"> and actual itemized invoices/receipts are collected and filed at the school. </w:t>
            </w:r>
          </w:p>
        </w:tc>
      </w:tr>
      <w:tr w:rsidR="00651999" w:rsidRPr="009602D3" w14:paraId="54717F7D" w14:textId="77777777" w:rsidTr="00307E8F">
        <w:trPr>
          <w:cantSplit/>
          <w:trHeight w:val="20"/>
        </w:trPr>
        <w:tc>
          <w:tcPr>
            <w:tcW w:w="1620" w:type="dxa"/>
            <w:tcBorders>
              <w:top w:val="single" w:sz="4" w:space="0" w:color="000000"/>
              <w:bottom w:val="single" w:sz="4" w:space="0" w:color="000000"/>
              <w:right w:val="single" w:sz="4" w:space="0" w:color="000000"/>
            </w:tcBorders>
          </w:tcPr>
          <w:p w14:paraId="0D780B7A" w14:textId="77777777" w:rsidR="00651999" w:rsidRPr="009602D3" w:rsidRDefault="00651999" w:rsidP="002A06A1">
            <w:pPr>
              <w:tabs>
                <w:tab w:val="left" w:pos="920"/>
              </w:tabs>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Meals for staff travel (per diem)</w:t>
            </w:r>
          </w:p>
        </w:tc>
        <w:tc>
          <w:tcPr>
            <w:tcW w:w="1621" w:type="dxa"/>
            <w:tcBorders>
              <w:top w:val="single" w:sz="4" w:space="0" w:color="000000"/>
              <w:left w:val="single" w:sz="4" w:space="0" w:color="000000"/>
              <w:bottom w:val="single" w:sz="4" w:space="0" w:color="000000"/>
              <w:right w:val="single" w:sz="4" w:space="0" w:color="000000"/>
            </w:tcBorders>
          </w:tcPr>
          <w:p w14:paraId="515D0D61" w14:textId="77777777" w:rsidR="00651999" w:rsidRPr="009602D3" w:rsidRDefault="00651999" w:rsidP="002A06A1">
            <w:pPr>
              <w:tabs>
                <w:tab w:val="left" w:pos="920"/>
              </w:tabs>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Operating Exp. – Staff Travel-Professional Development</w:t>
            </w:r>
          </w:p>
        </w:tc>
        <w:tc>
          <w:tcPr>
            <w:tcW w:w="1981" w:type="dxa"/>
            <w:tcBorders>
              <w:top w:val="single" w:sz="4" w:space="0" w:color="000000"/>
              <w:left w:val="single" w:sz="4" w:space="0" w:color="000000"/>
              <w:bottom w:val="single" w:sz="4" w:space="0" w:color="000000"/>
              <w:right w:val="single" w:sz="4" w:space="0" w:color="000000"/>
            </w:tcBorders>
          </w:tcPr>
          <w:p w14:paraId="79D715B5" w14:textId="77777777" w:rsidR="00651999" w:rsidRPr="009602D3" w:rsidRDefault="00651999" w:rsidP="002A06A1">
            <w:pPr>
              <w:tabs>
                <w:tab w:val="left" w:pos="920"/>
              </w:tabs>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Per diem for staff attending events that align with GEAR UP objectives such OPI Indian Education for All Best Practices Conference and Montana College Access Network Conference.</w:t>
            </w:r>
          </w:p>
        </w:tc>
        <w:tc>
          <w:tcPr>
            <w:tcW w:w="4139" w:type="dxa"/>
            <w:tcBorders>
              <w:top w:val="single" w:sz="4" w:space="0" w:color="000000"/>
              <w:left w:val="single" w:sz="4" w:space="0" w:color="000000"/>
              <w:bottom w:val="single" w:sz="4" w:space="0" w:color="000000"/>
            </w:tcBorders>
          </w:tcPr>
          <w:p w14:paraId="4B68A7EE" w14:textId="70DCDE1A" w:rsidR="00651999" w:rsidRPr="009602D3" w:rsidRDefault="00D4369E" w:rsidP="002A06A1">
            <w:pPr>
              <w:tabs>
                <w:tab w:val="left" w:pos="920"/>
              </w:tabs>
              <w:ind w:right="144"/>
              <w:rPr>
                <w:rFonts w:asciiTheme="minorHAnsi" w:eastAsia="Times New Roman" w:hAnsiTheme="minorHAnsi" w:cstheme="minorHAnsi"/>
                <w:i/>
                <w:sz w:val="20"/>
                <w:szCs w:val="20"/>
              </w:rPr>
            </w:pPr>
            <w:r w:rsidRPr="009602D3">
              <w:rPr>
                <w:rFonts w:asciiTheme="minorHAnsi" w:eastAsia="Times New Roman" w:hAnsiTheme="minorHAnsi" w:cstheme="minorHAnsi"/>
                <w:i/>
                <w:sz w:val="20"/>
                <w:szCs w:val="20"/>
              </w:rPr>
              <w:t>P</w:t>
            </w:r>
            <w:r w:rsidR="00651999" w:rsidRPr="009602D3">
              <w:rPr>
                <w:rFonts w:asciiTheme="minorHAnsi" w:eastAsia="Times New Roman" w:hAnsiTheme="minorHAnsi" w:cstheme="minorHAnsi"/>
                <w:i/>
                <w:sz w:val="20"/>
                <w:szCs w:val="20"/>
              </w:rPr>
              <w:t xml:space="preserve">er-person rates: </w:t>
            </w:r>
          </w:p>
          <w:p w14:paraId="08FF33F3" w14:textId="5CEA7471" w:rsidR="00651999" w:rsidRPr="009602D3" w:rsidRDefault="00651999" w:rsidP="002A06A1">
            <w:pPr>
              <w:tabs>
                <w:tab w:val="left" w:pos="920"/>
              </w:tabs>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w:t>
            </w:r>
            <w:r w:rsidR="00D4369E" w:rsidRPr="009602D3">
              <w:rPr>
                <w:rFonts w:asciiTheme="minorHAnsi" w:eastAsia="Times New Roman" w:hAnsiTheme="minorHAnsi" w:cstheme="minorHAnsi"/>
                <w:sz w:val="20"/>
                <w:szCs w:val="20"/>
              </w:rPr>
              <w:t>7.50</w:t>
            </w:r>
            <w:r w:rsidRPr="009602D3">
              <w:rPr>
                <w:rFonts w:asciiTheme="minorHAnsi" w:eastAsia="Times New Roman" w:hAnsiTheme="minorHAnsi" w:cstheme="minorHAnsi"/>
                <w:sz w:val="20"/>
                <w:szCs w:val="20"/>
              </w:rPr>
              <w:t xml:space="preserve"> breakfast, $</w:t>
            </w:r>
            <w:r w:rsidR="00D4369E" w:rsidRPr="009602D3">
              <w:rPr>
                <w:rFonts w:asciiTheme="minorHAnsi" w:eastAsia="Times New Roman" w:hAnsiTheme="minorHAnsi" w:cstheme="minorHAnsi"/>
                <w:sz w:val="20"/>
                <w:szCs w:val="20"/>
              </w:rPr>
              <w:t xml:space="preserve">8.50 </w:t>
            </w:r>
            <w:r w:rsidRPr="009602D3">
              <w:rPr>
                <w:rFonts w:asciiTheme="minorHAnsi" w:eastAsia="Times New Roman" w:hAnsiTheme="minorHAnsi" w:cstheme="minorHAnsi"/>
                <w:sz w:val="20"/>
                <w:szCs w:val="20"/>
              </w:rPr>
              <w:t>lunch, $</w:t>
            </w:r>
            <w:r w:rsidR="00D4369E" w:rsidRPr="009602D3">
              <w:rPr>
                <w:rFonts w:asciiTheme="minorHAnsi" w:eastAsia="Times New Roman" w:hAnsiTheme="minorHAnsi" w:cstheme="minorHAnsi"/>
                <w:sz w:val="20"/>
                <w:szCs w:val="20"/>
              </w:rPr>
              <w:t xml:space="preserve">14.50 </w:t>
            </w:r>
            <w:r w:rsidRPr="009602D3">
              <w:rPr>
                <w:rFonts w:asciiTheme="minorHAnsi" w:eastAsia="Times New Roman" w:hAnsiTheme="minorHAnsi" w:cstheme="minorHAnsi"/>
                <w:sz w:val="20"/>
                <w:szCs w:val="20"/>
              </w:rPr>
              <w:t>dinner ($</w:t>
            </w:r>
            <w:r w:rsidR="00D4369E" w:rsidRPr="009602D3">
              <w:rPr>
                <w:rFonts w:asciiTheme="minorHAnsi" w:eastAsia="Times New Roman" w:hAnsiTheme="minorHAnsi" w:cstheme="minorHAnsi"/>
                <w:sz w:val="20"/>
                <w:szCs w:val="20"/>
              </w:rPr>
              <w:t>30.50</w:t>
            </w:r>
            <w:r w:rsidRPr="009602D3">
              <w:rPr>
                <w:rFonts w:asciiTheme="minorHAnsi" w:eastAsia="Times New Roman" w:hAnsiTheme="minorHAnsi" w:cstheme="minorHAnsi"/>
                <w:sz w:val="20"/>
                <w:szCs w:val="20"/>
              </w:rPr>
              <w:t>/day)</w:t>
            </w:r>
          </w:p>
          <w:p w14:paraId="4178A6A0" w14:textId="77777777" w:rsidR="00651999" w:rsidRPr="009602D3" w:rsidRDefault="00651999" w:rsidP="002A06A1">
            <w:pPr>
              <w:tabs>
                <w:tab w:val="left" w:pos="920"/>
              </w:tabs>
              <w:ind w:right="144"/>
              <w:rPr>
                <w:rFonts w:asciiTheme="minorHAnsi" w:eastAsia="Times New Roman" w:hAnsiTheme="minorHAnsi" w:cstheme="minorHAnsi"/>
                <w:i/>
                <w:sz w:val="20"/>
                <w:szCs w:val="20"/>
              </w:rPr>
            </w:pPr>
            <w:r w:rsidRPr="009602D3">
              <w:rPr>
                <w:rFonts w:asciiTheme="minorHAnsi" w:eastAsia="Times New Roman" w:hAnsiTheme="minorHAnsi" w:cstheme="minorHAnsi"/>
                <w:i/>
                <w:sz w:val="20"/>
                <w:szCs w:val="20"/>
              </w:rPr>
              <w:t xml:space="preserve">Out of state per-person rates: </w:t>
            </w:r>
          </w:p>
          <w:p w14:paraId="4C9D2E8D" w14:textId="4A5B4356" w:rsidR="00651999" w:rsidRPr="009602D3" w:rsidRDefault="00651999" w:rsidP="002A06A1">
            <w:pPr>
              <w:tabs>
                <w:tab w:val="left" w:pos="920"/>
              </w:tabs>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$1</w:t>
            </w:r>
            <w:r w:rsidR="00D4369E" w:rsidRPr="009602D3">
              <w:rPr>
                <w:rFonts w:asciiTheme="minorHAnsi" w:eastAsia="Times New Roman" w:hAnsiTheme="minorHAnsi" w:cstheme="minorHAnsi"/>
                <w:sz w:val="20"/>
                <w:szCs w:val="20"/>
              </w:rPr>
              <w:t>3</w:t>
            </w:r>
            <w:r w:rsidRPr="009602D3">
              <w:rPr>
                <w:rFonts w:asciiTheme="minorHAnsi" w:eastAsia="Times New Roman" w:hAnsiTheme="minorHAnsi" w:cstheme="minorHAnsi"/>
                <w:sz w:val="20"/>
                <w:szCs w:val="20"/>
              </w:rPr>
              <w:t xml:space="preserve"> breakfast, $1</w:t>
            </w:r>
            <w:r w:rsidR="003E7B01" w:rsidRPr="009602D3">
              <w:rPr>
                <w:rFonts w:asciiTheme="minorHAnsi" w:eastAsia="Times New Roman" w:hAnsiTheme="minorHAnsi" w:cstheme="minorHAnsi"/>
                <w:sz w:val="20"/>
                <w:szCs w:val="20"/>
              </w:rPr>
              <w:t>4</w:t>
            </w:r>
            <w:r w:rsidRPr="009602D3">
              <w:rPr>
                <w:rFonts w:asciiTheme="minorHAnsi" w:eastAsia="Times New Roman" w:hAnsiTheme="minorHAnsi" w:cstheme="minorHAnsi"/>
                <w:sz w:val="20"/>
                <w:szCs w:val="20"/>
              </w:rPr>
              <w:t xml:space="preserve"> lunch, $23 dinner ($</w:t>
            </w:r>
            <w:r w:rsidR="00D4369E" w:rsidRPr="009602D3">
              <w:rPr>
                <w:rFonts w:asciiTheme="minorHAnsi" w:eastAsia="Times New Roman" w:hAnsiTheme="minorHAnsi" w:cstheme="minorHAnsi"/>
                <w:sz w:val="20"/>
                <w:szCs w:val="20"/>
              </w:rPr>
              <w:t>50</w:t>
            </w:r>
            <w:r w:rsidRPr="009602D3">
              <w:rPr>
                <w:rFonts w:asciiTheme="minorHAnsi" w:eastAsia="Times New Roman" w:hAnsiTheme="minorHAnsi" w:cstheme="minorHAnsi"/>
                <w:sz w:val="20"/>
                <w:szCs w:val="20"/>
              </w:rPr>
              <w:t>/day)</w:t>
            </w:r>
          </w:p>
          <w:p w14:paraId="450FBCAD" w14:textId="77777777" w:rsidR="00651999" w:rsidRPr="009602D3" w:rsidRDefault="00651999" w:rsidP="002A06A1">
            <w:pPr>
              <w:tabs>
                <w:tab w:val="left" w:pos="920"/>
              </w:tabs>
              <w:ind w:right="144"/>
              <w:rPr>
                <w:rFonts w:asciiTheme="minorHAnsi" w:eastAsia="Times New Roman" w:hAnsiTheme="minorHAnsi" w:cstheme="minorHAnsi"/>
                <w:sz w:val="20"/>
                <w:szCs w:val="20"/>
              </w:rPr>
            </w:pPr>
          </w:p>
          <w:p w14:paraId="07C61071" w14:textId="29681CFB" w:rsidR="00651999" w:rsidRPr="009602D3" w:rsidRDefault="00651999" w:rsidP="002A06A1">
            <w:pPr>
              <w:tabs>
                <w:tab w:val="left" w:pos="920"/>
              </w:tabs>
              <w:ind w:right="144"/>
              <w:rPr>
                <w:rFonts w:asciiTheme="minorHAnsi" w:eastAsia="Times New Roman" w:hAnsiTheme="minorHAnsi" w:cstheme="minorHAnsi"/>
                <w:sz w:val="20"/>
                <w:szCs w:val="20"/>
              </w:rPr>
            </w:pPr>
            <w:r w:rsidRPr="009602D3">
              <w:rPr>
                <w:rFonts w:asciiTheme="minorHAnsi" w:eastAsia="Times New Roman" w:hAnsiTheme="minorHAnsi" w:cstheme="minorHAnsi"/>
                <w:b/>
                <w:bCs/>
                <w:sz w:val="20"/>
                <w:szCs w:val="20"/>
              </w:rPr>
              <w:t>Meals for staff meetings</w:t>
            </w:r>
            <w:r w:rsidR="004A40DF">
              <w:rPr>
                <w:rFonts w:asciiTheme="minorHAnsi" w:eastAsia="Times New Roman" w:hAnsiTheme="minorHAnsi" w:cstheme="minorHAnsi"/>
                <w:b/>
                <w:bCs/>
                <w:sz w:val="20"/>
                <w:szCs w:val="20"/>
              </w:rPr>
              <w:t xml:space="preserve">, GEAR UP events, </w:t>
            </w:r>
            <w:r w:rsidRPr="009602D3">
              <w:rPr>
                <w:rFonts w:asciiTheme="minorHAnsi" w:eastAsia="Times New Roman" w:hAnsiTheme="minorHAnsi" w:cstheme="minorHAnsi"/>
                <w:b/>
                <w:bCs/>
                <w:sz w:val="20"/>
                <w:szCs w:val="20"/>
              </w:rPr>
              <w:t>or professional development are not allowable unless staff are in travel status.</w:t>
            </w:r>
            <w:r w:rsidRPr="009602D3">
              <w:rPr>
                <w:rFonts w:asciiTheme="minorHAnsi" w:eastAsia="Times New Roman" w:hAnsiTheme="minorHAnsi" w:cstheme="minorHAnsi"/>
                <w:sz w:val="20"/>
                <w:szCs w:val="20"/>
              </w:rPr>
              <w:t xml:space="preserve"> </w:t>
            </w:r>
            <w:r w:rsidRPr="009602D3">
              <w:rPr>
                <w:rFonts w:asciiTheme="minorHAnsi" w:eastAsia="Times New Roman" w:hAnsiTheme="minorHAnsi" w:cstheme="minorHAnsi"/>
                <w:i/>
                <w:iCs/>
                <w:sz w:val="20"/>
                <w:szCs w:val="20"/>
              </w:rPr>
              <w:t>Meals included in the cost of a professional development registration cannot be requested as per diem.</w:t>
            </w:r>
          </w:p>
        </w:tc>
      </w:tr>
      <w:tr w:rsidR="00651999" w:rsidRPr="00BF6639" w14:paraId="695CD5B8" w14:textId="77777777" w:rsidTr="00307E8F">
        <w:trPr>
          <w:cantSplit/>
          <w:trHeight w:val="20"/>
        </w:trPr>
        <w:tc>
          <w:tcPr>
            <w:tcW w:w="1620" w:type="dxa"/>
            <w:tcBorders>
              <w:top w:val="single" w:sz="4" w:space="0" w:color="000000"/>
              <w:bottom w:val="single" w:sz="4" w:space="0" w:color="000000"/>
              <w:right w:val="single" w:sz="4" w:space="0" w:color="000000"/>
            </w:tcBorders>
          </w:tcPr>
          <w:p w14:paraId="2134C058" w14:textId="77777777" w:rsidR="00651999" w:rsidRPr="009602D3" w:rsidRDefault="00651999" w:rsidP="002A06A1">
            <w:pPr>
              <w:tabs>
                <w:tab w:val="left" w:pos="920"/>
              </w:tabs>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Snacks</w:t>
            </w:r>
          </w:p>
        </w:tc>
        <w:tc>
          <w:tcPr>
            <w:tcW w:w="1621" w:type="dxa"/>
            <w:tcBorders>
              <w:top w:val="single" w:sz="4" w:space="0" w:color="000000"/>
              <w:left w:val="single" w:sz="4" w:space="0" w:color="000000"/>
              <w:bottom w:val="single" w:sz="4" w:space="0" w:color="000000"/>
              <w:right w:val="single" w:sz="4" w:space="0" w:color="000000"/>
            </w:tcBorders>
          </w:tcPr>
          <w:p w14:paraId="7FC3B2F3" w14:textId="77777777" w:rsidR="00651999" w:rsidRPr="009602D3" w:rsidRDefault="00651999" w:rsidP="002A06A1">
            <w:pPr>
              <w:tabs>
                <w:tab w:val="left" w:pos="920"/>
              </w:tabs>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Operating Exp. -</w:t>
            </w:r>
          </w:p>
          <w:p w14:paraId="11B52352" w14:textId="77777777" w:rsidR="00651999" w:rsidRPr="009602D3" w:rsidRDefault="00651999" w:rsidP="002A06A1">
            <w:pPr>
              <w:tabs>
                <w:tab w:val="left" w:pos="920"/>
              </w:tabs>
              <w:ind w:right="144"/>
              <w:rPr>
                <w:rFonts w:asciiTheme="minorHAnsi" w:eastAsia="Times New Roman" w:hAnsiTheme="minorHAnsi" w:cstheme="minorHAnsi"/>
                <w:sz w:val="20"/>
                <w:szCs w:val="20"/>
              </w:rPr>
            </w:pPr>
            <w:r w:rsidRPr="009602D3">
              <w:rPr>
                <w:rFonts w:asciiTheme="minorHAnsi" w:eastAsia="Times New Roman" w:hAnsiTheme="minorHAnsi" w:cstheme="minorHAnsi"/>
                <w:sz w:val="20"/>
                <w:szCs w:val="20"/>
              </w:rPr>
              <w:t>Consumable Supp.</w:t>
            </w:r>
          </w:p>
        </w:tc>
        <w:tc>
          <w:tcPr>
            <w:tcW w:w="1981" w:type="dxa"/>
            <w:tcBorders>
              <w:top w:val="single" w:sz="4" w:space="0" w:color="000000"/>
              <w:left w:val="single" w:sz="4" w:space="0" w:color="000000"/>
              <w:bottom w:val="single" w:sz="4" w:space="0" w:color="000000"/>
              <w:right w:val="single" w:sz="4" w:space="0" w:color="000000"/>
            </w:tcBorders>
          </w:tcPr>
          <w:p w14:paraId="6D18AAD2" w14:textId="67FFADA9" w:rsidR="00651999" w:rsidRPr="00307E8F" w:rsidRDefault="00651999" w:rsidP="002A06A1">
            <w:pPr>
              <w:tabs>
                <w:tab w:val="left" w:pos="920"/>
              </w:tabs>
              <w:ind w:right="144"/>
              <w:rPr>
                <w:rFonts w:asciiTheme="minorHAnsi" w:eastAsia="Times New Roman" w:hAnsiTheme="minorHAnsi" w:cstheme="minorHAnsi"/>
                <w:sz w:val="20"/>
                <w:szCs w:val="20"/>
              </w:rPr>
            </w:pPr>
            <w:r w:rsidRPr="00307E8F">
              <w:rPr>
                <w:rFonts w:asciiTheme="minorHAnsi" w:eastAsia="Times New Roman" w:hAnsiTheme="minorHAnsi" w:cstheme="minorHAnsi"/>
                <w:sz w:val="20"/>
                <w:szCs w:val="20"/>
              </w:rPr>
              <w:t>Snacks for students</w:t>
            </w:r>
            <w:r w:rsidR="0097054F" w:rsidRPr="00307E8F">
              <w:rPr>
                <w:rFonts w:asciiTheme="minorHAnsi" w:eastAsia="Times New Roman" w:hAnsiTheme="minorHAnsi" w:cstheme="minorHAnsi"/>
                <w:sz w:val="20"/>
                <w:szCs w:val="20"/>
              </w:rPr>
              <w:t>/parents</w:t>
            </w:r>
            <w:r w:rsidRPr="00307E8F">
              <w:rPr>
                <w:rFonts w:asciiTheme="minorHAnsi" w:eastAsia="Times New Roman" w:hAnsiTheme="minorHAnsi" w:cstheme="minorHAnsi"/>
                <w:sz w:val="20"/>
                <w:szCs w:val="20"/>
              </w:rPr>
              <w:t xml:space="preserve"> attending GEAR UP activities such as before- and after-school tutoring and ACT testing</w:t>
            </w:r>
            <w:r w:rsidR="0097054F" w:rsidRPr="00307E8F">
              <w:rPr>
                <w:rFonts w:asciiTheme="minorHAnsi" w:eastAsia="Times New Roman" w:hAnsiTheme="minorHAnsi" w:cstheme="minorHAnsi"/>
                <w:sz w:val="20"/>
                <w:szCs w:val="20"/>
              </w:rPr>
              <w:t>, FAFSA events</w:t>
            </w:r>
            <w:r w:rsidRPr="00307E8F">
              <w:rPr>
                <w:rFonts w:asciiTheme="minorHAnsi" w:eastAsia="Times New Roman" w:hAnsiTheme="minorHAnsi" w:cstheme="minorHAnsi"/>
                <w:sz w:val="20"/>
                <w:szCs w:val="20"/>
              </w:rPr>
              <w:t>.</w:t>
            </w:r>
          </w:p>
        </w:tc>
        <w:tc>
          <w:tcPr>
            <w:tcW w:w="4139" w:type="dxa"/>
            <w:tcBorders>
              <w:top w:val="single" w:sz="4" w:space="0" w:color="000000"/>
              <w:left w:val="single" w:sz="4" w:space="0" w:color="000000"/>
              <w:bottom w:val="single" w:sz="4" w:space="0" w:color="000000"/>
            </w:tcBorders>
          </w:tcPr>
          <w:p w14:paraId="513C77E9" w14:textId="77777777" w:rsidR="00A8070F" w:rsidRPr="00307E8F" w:rsidRDefault="00651999" w:rsidP="002A06A1">
            <w:pPr>
              <w:tabs>
                <w:tab w:val="left" w:pos="920"/>
              </w:tabs>
              <w:ind w:right="144"/>
              <w:rPr>
                <w:rFonts w:asciiTheme="minorHAnsi" w:eastAsia="Times New Roman" w:hAnsiTheme="minorHAnsi" w:cstheme="minorHAnsi"/>
                <w:sz w:val="20"/>
                <w:szCs w:val="20"/>
              </w:rPr>
            </w:pPr>
            <w:r w:rsidRPr="00307E8F">
              <w:rPr>
                <w:rFonts w:asciiTheme="minorHAnsi" w:eastAsia="Times New Roman" w:hAnsiTheme="minorHAnsi" w:cstheme="minorHAnsi"/>
                <w:sz w:val="20"/>
                <w:szCs w:val="20"/>
              </w:rPr>
              <w:t>Up to $3 per student</w:t>
            </w:r>
            <w:r w:rsidR="00D14DDB" w:rsidRPr="00307E8F">
              <w:rPr>
                <w:rFonts w:asciiTheme="minorHAnsi" w:eastAsia="Times New Roman" w:hAnsiTheme="minorHAnsi" w:cstheme="minorHAnsi"/>
                <w:sz w:val="20"/>
                <w:szCs w:val="20"/>
              </w:rPr>
              <w:t xml:space="preserve"> or parent</w:t>
            </w:r>
            <w:r w:rsidR="00A8070F" w:rsidRPr="00307E8F">
              <w:rPr>
                <w:rFonts w:asciiTheme="minorHAnsi" w:eastAsia="Times New Roman" w:hAnsiTheme="minorHAnsi" w:cstheme="minorHAnsi"/>
                <w:sz w:val="20"/>
                <w:szCs w:val="20"/>
              </w:rPr>
              <w:t xml:space="preserve"> </w:t>
            </w:r>
          </w:p>
          <w:p w14:paraId="665E36AB" w14:textId="17D118E3" w:rsidR="00651999" w:rsidRPr="00307E8F" w:rsidRDefault="00A8070F" w:rsidP="002A06A1">
            <w:pPr>
              <w:tabs>
                <w:tab w:val="left" w:pos="920"/>
              </w:tabs>
              <w:ind w:right="144"/>
              <w:rPr>
                <w:rFonts w:asciiTheme="minorHAnsi" w:eastAsia="Times New Roman" w:hAnsiTheme="minorHAnsi" w:cstheme="minorHAnsi"/>
                <w:b/>
                <w:bCs/>
                <w:sz w:val="20"/>
                <w:szCs w:val="20"/>
              </w:rPr>
            </w:pPr>
            <w:r w:rsidRPr="00307E8F">
              <w:rPr>
                <w:rFonts w:asciiTheme="minorHAnsi" w:eastAsia="Times New Roman" w:hAnsiTheme="minorHAnsi" w:cstheme="minorHAnsi"/>
                <w:b/>
                <w:bCs/>
                <w:sz w:val="20"/>
                <w:szCs w:val="20"/>
              </w:rPr>
              <w:t xml:space="preserve">Candy is not allowed. </w:t>
            </w:r>
          </w:p>
          <w:p w14:paraId="47642C0A" w14:textId="77777777" w:rsidR="00651999" w:rsidRPr="00307E8F" w:rsidRDefault="00651999" w:rsidP="002A06A1">
            <w:pPr>
              <w:tabs>
                <w:tab w:val="left" w:pos="920"/>
              </w:tabs>
              <w:ind w:right="144"/>
              <w:rPr>
                <w:rFonts w:asciiTheme="minorHAnsi" w:eastAsia="Times New Roman" w:hAnsiTheme="minorHAnsi" w:cstheme="minorHAnsi"/>
                <w:sz w:val="20"/>
                <w:szCs w:val="20"/>
              </w:rPr>
            </w:pPr>
          </w:p>
          <w:p w14:paraId="75F6227E" w14:textId="77777777" w:rsidR="00651999" w:rsidRPr="00307E8F" w:rsidRDefault="00651999" w:rsidP="002A06A1">
            <w:pPr>
              <w:tabs>
                <w:tab w:val="left" w:pos="920"/>
              </w:tabs>
              <w:ind w:right="144"/>
              <w:rPr>
                <w:rFonts w:asciiTheme="minorHAnsi" w:eastAsia="Times New Roman" w:hAnsiTheme="minorHAnsi" w:cstheme="minorHAnsi"/>
                <w:i/>
                <w:sz w:val="20"/>
                <w:szCs w:val="20"/>
              </w:rPr>
            </w:pPr>
            <w:r w:rsidRPr="00307E8F">
              <w:rPr>
                <w:rFonts w:asciiTheme="minorHAnsi" w:eastAsia="Times New Roman" w:hAnsiTheme="minorHAnsi" w:cstheme="minorHAnsi"/>
                <w:i/>
                <w:sz w:val="20"/>
                <w:szCs w:val="20"/>
              </w:rPr>
              <w:t>This rate does not include sales tax if applicable.</w:t>
            </w:r>
          </w:p>
          <w:p w14:paraId="647C3815" w14:textId="77777777" w:rsidR="00D14DDB" w:rsidRPr="00307E8F" w:rsidRDefault="00D14DDB" w:rsidP="002A06A1">
            <w:pPr>
              <w:tabs>
                <w:tab w:val="left" w:pos="920"/>
              </w:tabs>
              <w:ind w:right="144"/>
              <w:rPr>
                <w:rFonts w:asciiTheme="minorHAnsi" w:eastAsia="Times New Roman" w:hAnsiTheme="minorHAnsi" w:cstheme="minorHAnsi"/>
                <w:sz w:val="20"/>
                <w:szCs w:val="20"/>
              </w:rPr>
            </w:pPr>
          </w:p>
          <w:p w14:paraId="68FA6761" w14:textId="1E598A29" w:rsidR="00D14DDB" w:rsidRPr="00307E8F" w:rsidRDefault="00D14DDB" w:rsidP="002A06A1">
            <w:pPr>
              <w:tabs>
                <w:tab w:val="left" w:pos="920"/>
              </w:tabs>
              <w:ind w:right="144"/>
              <w:rPr>
                <w:rFonts w:asciiTheme="minorHAnsi" w:eastAsia="Times New Roman" w:hAnsiTheme="minorHAnsi" w:cstheme="minorHAnsi"/>
                <w:i/>
                <w:iCs/>
                <w:sz w:val="20"/>
                <w:szCs w:val="20"/>
              </w:rPr>
            </w:pPr>
            <w:r w:rsidRPr="00307E8F">
              <w:rPr>
                <w:rFonts w:asciiTheme="minorHAnsi" w:eastAsia="Times New Roman" w:hAnsiTheme="minorHAnsi" w:cstheme="minorHAnsi"/>
                <w:i/>
                <w:iCs/>
                <w:sz w:val="20"/>
                <w:szCs w:val="20"/>
              </w:rPr>
              <w:t xml:space="preserve">The state office may provide catered snacks for school staff who are in travel mode for </w:t>
            </w:r>
            <w:r w:rsidR="0097054F" w:rsidRPr="00307E8F">
              <w:rPr>
                <w:rFonts w:asciiTheme="minorHAnsi" w:eastAsia="Times New Roman" w:hAnsiTheme="minorHAnsi" w:cstheme="minorHAnsi"/>
                <w:i/>
                <w:iCs/>
                <w:sz w:val="20"/>
                <w:szCs w:val="20"/>
              </w:rPr>
              <w:t>State</w:t>
            </w:r>
            <w:r w:rsidR="007D38A4" w:rsidRPr="00307E8F">
              <w:rPr>
                <w:rFonts w:asciiTheme="minorHAnsi" w:eastAsia="Times New Roman" w:hAnsiTheme="minorHAnsi" w:cstheme="minorHAnsi"/>
                <w:i/>
                <w:iCs/>
                <w:sz w:val="20"/>
                <w:szCs w:val="20"/>
              </w:rPr>
              <w:t>-</w:t>
            </w:r>
            <w:r w:rsidR="0097054F" w:rsidRPr="00307E8F">
              <w:rPr>
                <w:rFonts w:asciiTheme="minorHAnsi" w:eastAsia="Times New Roman" w:hAnsiTheme="minorHAnsi" w:cstheme="minorHAnsi"/>
                <w:i/>
                <w:iCs/>
                <w:sz w:val="20"/>
                <w:szCs w:val="20"/>
              </w:rPr>
              <w:t xml:space="preserve"> </w:t>
            </w:r>
            <w:r w:rsidRPr="00307E8F">
              <w:rPr>
                <w:rFonts w:asciiTheme="minorHAnsi" w:eastAsia="Times New Roman" w:hAnsiTheme="minorHAnsi" w:cstheme="minorHAnsi"/>
                <w:i/>
                <w:iCs/>
                <w:sz w:val="20"/>
                <w:szCs w:val="20"/>
              </w:rPr>
              <w:t>required meetings</w:t>
            </w:r>
            <w:r w:rsidR="001A30E3" w:rsidRPr="00307E8F">
              <w:rPr>
                <w:rFonts w:asciiTheme="minorHAnsi" w:eastAsia="Times New Roman" w:hAnsiTheme="minorHAnsi" w:cstheme="minorHAnsi"/>
                <w:i/>
                <w:iCs/>
                <w:sz w:val="20"/>
                <w:szCs w:val="20"/>
              </w:rPr>
              <w:t xml:space="preserve"> that last over 4 hours</w:t>
            </w:r>
            <w:r w:rsidR="007D38A4" w:rsidRPr="00307E8F">
              <w:rPr>
                <w:rFonts w:asciiTheme="minorHAnsi" w:eastAsia="Times New Roman" w:hAnsiTheme="minorHAnsi" w:cstheme="minorHAnsi"/>
                <w:i/>
                <w:iCs/>
                <w:sz w:val="20"/>
                <w:szCs w:val="20"/>
              </w:rPr>
              <w:t xml:space="preserve"> (</w:t>
            </w:r>
            <w:r w:rsidRPr="00307E8F">
              <w:rPr>
                <w:rFonts w:asciiTheme="minorHAnsi" w:eastAsia="Times New Roman" w:hAnsiTheme="minorHAnsi" w:cstheme="minorHAnsi"/>
                <w:i/>
                <w:iCs/>
                <w:sz w:val="20"/>
                <w:szCs w:val="20"/>
              </w:rPr>
              <w:t>up to $3.00 per person per day</w:t>
            </w:r>
            <w:r w:rsidR="007D38A4" w:rsidRPr="00307E8F">
              <w:rPr>
                <w:rFonts w:asciiTheme="minorHAnsi" w:eastAsia="Times New Roman" w:hAnsiTheme="minorHAnsi" w:cstheme="minorHAnsi"/>
                <w:i/>
                <w:iCs/>
                <w:sz w:val="20"/>
                <w:szCs w:val="20"/>
              </w:rPr>
              <w:t>)</w:t>
            </w:r>
            <w:r w:rsidRPr="00307E8F">
              <w:rPr>
                <w:rFonts w:asciiTheme="minorHAnsi" w:eastAsia="Times New Roman" w:hAnsiTheme="minorHAnsi" w:cstheme="minorHAnsi"/>
                <w:i/>
                <w:iCs/>
                <w:sz w:val="20"/>
                <w:szCs w:val="20"/>
              </w:rPr>
              <w:t>.</w:t>
            </w:r>
          </w:p>
        </w:tc>
      </w:tr>
    </w:tbl>
    <w:p w14:paraId="71A790EF" w14:textId="77777777" w:rsidR="00AF06F6" w:rsidRDefault="00AF06F6">
      <w:pPr>
        <w:rPr>
          <w:b/>
          <w:i/>
        </w:rPr>
      </w:pPr>
    </w:p>
    <w:p w14:paraId="1B654A17" w14:textId="77777777" w:rsidR="00AF06F6" w:rsidRDefault="00AF06F6">
      <w:pPr>
        <w:rPr>
          <w:b/>
          <w:i/>
        </w:rPr>
      </w:pPr>
    </w:p>
    <w:p w14:paraId="57A8516B" w14:textId="77777777" w:rsidR="00AF06F6" w:rsidRDefault="00AF06F6">
      <w:pPr>
        <w:rPr>
          <w:b/>
          <w:i/>
        </w:rPr>
      </w:pPr>
    </w:p>
    <w:p w14:paraId="453D9E3F" w14:textId="3C5DC892" w:rsidR="00AF06F6" w:rsidRPr="00AF06F6" w:rsidRDefault="00AF06F6">
      <w:pPr>
        <w:rPr>
          <w:bCs/>
          <w:iCs/>
        </w:rPr>
      </w:pPr>
      <w:r w:rsidRPr="00AF06F6">
        <w:rPr>
          <w:noProof/>
        </w:rPr>
        <w:drawing>
          <wp:inline distT="0" distB="0" distL="0" distR="0" wp14:anchorId="3B9CCF10" wp14:editId="2B471295">
            <wp:extent cx="6450931" cy="8058150"/>
            <wp:effectExtent l="0" t="0" r="7620" b="0"/>
            <wp:docPr id="10" name="Picture 10" descr="Chart of meal costs for groups of people. For example 15 meals times $18 equals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58964" cy="8068184"/>
                    </a:xfrm>
                    <a:prstGeom prst="rect">
                      <a:avLst/>
                    </a:prstGeom>
                    <a:noFill/>
                    <a:ln>
                      <a:noFill/>
                    </a:ln>
                  </pic:spPr>
                </pic:pic>
              </a:graphicData>
            </a:graphic>
          </wp:inline>
        </w:drawing>
      </w:r>
    </w:p>
    <w:tbl>
      <w:tblPr>
        <w:tblW w:w="5000" w:type="pct"/>
        <w:tblLayout w:type="fixed"/>
        <w:tblCellMar>
          <w:top w:w="14" w:type="dxa"/>
          <w:left w:w="58" w:type="dxa"/>
          <w:bottom w:w="14" w:type="dxa"/>
          <w:right w:w="58" w:type="dxa"/>
        </w:tblCellMar>
        <w:tblLook w:val="01E0" w:firstRow="1" w:lastRow="1" w:firstColumn="1" w:lastColumn="1" w:noHBand="0" w:noVBand="0"/>
      </w:tblPr>
      <w:tblGrid>
        <w:gridCol w:w="1619"/>
        <w:gridCol w:w="1801"/>
        <w:gridCol w:w="2250"/>
        <w:gridCol w:w="3690"/>
      </w:tblGrid>
      <w:tr w:rsidR="008C3722" w:rsidRPr="00BF6639" w14:paraId="21F5E9D5" w14:textId="77777777" w:rsidTr="00651999">
        <w:trPr>
          <w:trHeight w:val="20"/>
          <w:tblHeader/>
        </w:trPr>
        <w:tc>
          <w:tcPr>
            <w:tcW w:w="5000" w:type="pct"/>
            <w:gridSpan w:val="4"/>
            <w:tcBorders>
              <w:bottom w:val="single" w:sz="4" w:space="0" w:color="000000"/>
            </w:tcBorders>
            <w:shd w:val="clear" w:color="auto" w:fill="auto"/>
          </w:tcPr>
          <w:p w14:paraId="57779758" w14:textId="3EE04062" w:rsidR="008C3722" w:rsidRPr="00BF6639" w:rsidRDefault="008C3722" w:rsidP="00541AE7">
            <w:pPr>
              <w:pStyle w:val="Table"/>
              <w:outlineLvl w:val="2"/>
              <w:rPr>
                <w:rFonts w:eastAsia="Times New Roman" w:cs="Times New Roman"/>
                <w:bCs/>
                <w:sz w:val="28"/>
                <w:szCs w:val="28"/>
              </w:rPr>
            </w:pPr>
            <w:bookmarkStart w:id="78" w:name="_Toc50623546"/>
            <w:bookmarkStart w:id="79" w:name="_Toc50625663"/>
            <w:r w:rsidRPr="00BF6639">
              <w:t>Table 2-</w:t>
            </w:r>
            <w:r w:rsidR="00051446" w:rsidRPr="00BF6639">
              <w:t>2</w:t>
            </w:r>
            <w:r w:rsidR="0028508B">
              <w:t>g</w:t>
            </w:r>
            <w:r w:rsidRPr="00BF6639">
              <w:t>. MTGU Guidelines for Specific Costs – Tuition and Fees</w:t>
            </w:r>
            <w:bookmarkStart w:id="80" w:name="_Toc432777938"/>
            <w:bookmarkEnd w:id="78"/>
            <w:bookmarkEnd w:id="79"/>
          </w:p>
        </w:tc>
      </w:tr>
      <w:tr w:rsidR="008C3722" w:rsidRPr="009602D3" w14:paraId="27B0BD14" w14:textId="77777777" w:rsidTr="009B773A">
        <w:trPr>
          <w:trHeight w:val="20"/>
          <w:tblHeader/>
        </w:trPr>
        <w:tc>
          <w:tcPr>
            <w:tcW w:w="5000" w:type="pct"/>
            <w:gridSpan w:val="4"/>
            <w:tcBorders>
              <w:top w:val="single" w:sz="4" w:space="0" w:color="000000"/>
              <w:bottom w:val="single" w:sz="4" w:space="0" w:color="000000"/>
            </w:tcBorders>
            <w:shd w:val="clear" w:color="auto" w:fill="74E8F4"/>
          </w:tcPr>
          <w:p w14:paraId="72184234" w14:textId="32238B39" w:rsidR="008C3722" w:rsidRPr="009602D3" w:rsidRDefault="00FF374B" w:rsidP="008C1CF2">
            <w:pPr>
              <w:tabs>
                <w:tab w:val="left" w:pos="920"/>
              </w:tabs>
              <w:ind w:left="144" w:right="144"/>
              <w:jc w:val="center"/>
              <w:rPr>
                <w:rFonts w:asciiTheme="minorHAnsi" w:eastAsia="Times New Roman" w:hAnsiTheme="minorHAnsi" w:cstheme="minorHAnsi"/>
                <w:sz w:val="28"/>
                <w:szCs w:val="28"/>
              </w:rPr>
            </w:pPr>
            <w:r w:rsidRPr="009602D3">
              <w:rPr>
                <w:rFonts w:asciiTheme="minorHAnsi" w:eastAsia="Times New Roman" w:hAnsiTheme="minorHAnsi" w:cstheme="minorHAnsi"/>
                <w:b/>
                <w:bCs/>
                <w:sz w:val="28"/>
                <w:szCs w:val="28"/>
              </w:rPr>
              <w:t xml:space="preserve"> </w:t>
            </w:r>
            <w:r w:rsidR="008C3722" w:rsidRPr="009602D3">
              <w:rPr>
                <w:rFonts w:asciiTheme="minorHAnsi" w:eastAsia="Times New Roman" w:hAnsiTheme="minorHAnsi" w:cstheme="minorHAnsi"/>
                <w:b/>
                <w:bCs/>
                <w:sz w:val="28"/>
                <w:szCs w:val="28"/>
              </w:rPr>
              <w:t>Tuition and Fees</w:t>
            </w:r>
          </w:p>
        </w:tc>
      </w:tr>
      <w:tr w:rsidR="008C3722" w:rsidRPr="009602D3" w14:paraId="2E4BE0F4" w14:textId="77777777" w:rsidTr="00C202E6">
        <w:trPr>
          <w:trHeight w:val="20"/>
          <w:tblHeader/>
        </w:trPr>
        <w:tc>
          <w:tcPr>
            <w:tcW w:w="865" w:type="pct"/>
            <w:tcBorders>
              <w:top w:val="single" w:sz="4" w:space="0" w:color="000000"/>
              <w:bottom w:val="single" w:sz="4" w:space="0" w:color="000000"/>
              <w:right w:val="single" w:sz="4" w:space="0" w:color="000000"/>
            </w:tcBorders>
            <w:shd w:val="clear" w:color="auto" w:fill="74E8F4"/>
            <w:vAlign w:val="center"/>
          </w:tcPr>
          <w:p w14:paraId="4252693B" w14:textId="77777777" w:rsidR="008C3722" w:rsidRPr="009602D3" w:rsidRDefault="008C3722" w:rsidP="00F06BCB">
            <w:pPr>
              <w:tabs>
                <w:tab w:val="left" w:pos="920"/>
              </w:tabs>
              <w:ind w:right="144"/>
              <w:jc w:val="center"/>
              <w:rPr>
                <w:rFonts w:asciiTheme="minorHAnsi" w:eastAsia="Times New Roman" w:hAnsiTheme="minorHAnsi" w:cstheme="minorHAnsi"/>
                <w:sz w:val="22"/>
              </w:rPr>
            </w:pPr>
            <w:r w:rsidRPr="009602D3">
              <w:rPr>
                <w:rFonts w:asciiTheme="minorHAnsi" w:eastAsia="Times New Roman" w:hAnsiTheme="minorHAnsi" w:cstheme="minorHAnsi"/>
                <w:sz w:val="22"/>
              </w:rPr>
              <w:t>Item</w:t>
            </w:r>
          </w:p>
        </w:tc>
        <w:tc>
          <w:tcPr>
            <w:tcW w:w="962" w:type="pct"/>
            <w:tcBorders>
              <w:top w:val="single" w:sz="4" w:space="0" w:color="000000"/>
              <w:left w:val="single" w:sz="4" w:space="0" w:color="000000"/>
              <w:bottom w:val="single" w:sz="4" w:space="0" w:color="000000"/>
              <w:right w:val="single" w:sz="4" w:space="0" w:color="000000"/>
            </w:tcBorders>
            <w:shd w:val="clear" w:color="auto" w:fill="74E8F4"/>
            <w:vAlign w:val="center"/>
          </w:tcPr>
          <w:p w14:paraId="6E9BC26A" w14:textId="77777777" w:rsidR="008C3722" w:rsidRPr="009602D3" w:rsidRDefault="008C3722" w:rsidP="00F06BCB">
            <w:pPr>
              <w:tabs>
                <w:tab w:val="left" w:pos="920"/>
              </w:tabs>
              <w:ind w:right="144"/>
              <w:jc w:val="center"/>
              <w:rPr>
                <w:rFonts w:asciiTheme="minorHAnsi" w:eastAsia="Times New Roman" w:hAnsiTheme="minorHAnsi" w:cstheme="minorHAnsi"/>
                <w:sz w:val="22"/>
              </w:rPr>
            </w:pPr>
            <w:r w:rsidRPr="009602D3">
              <w:rPr>
                <w:rFonts w:asciiTheme="minorHAnsi" w:eastAsia="Times New Roman" w:hAnsiTheme="minorHAnsi" w:cstheme="minorHAnsi"/>
                <w:sz w:val="22"/>
              </w:rPr>
              <w:t>Budget Category/</w:t>
            </w:r>
          </w:p>
          <w:p w14:paraId="687E4F5F" w14:textId="77777777" w:rsidR="008C3722" w:rsidRPr="009602D3" w:rsidRDefault="008C3722" w:rsidP="00F06BCB">
            <w:pPr>
              <w:tabs>
                <w:tab w:val="left" w:pos="920"/>
              </w:tabs>
              <w:ind w:right="144"/>
              <w:jc w:val="center"/>
              <w:rPr>
                <w:rFonts w:asciiTheme="minorHAnsi" w:eastAsia="Times New Roman" w:hAnsiTheme="minorHAnsi" w:cstheme="minorHAnsi"/>
                <w:sz w:val="22"/>
              </w:rPr>
            </w:pPr>
            <w:r w:rsidRPr="009602D3">
              <w:rPr>
                <w:rFonts w:asciiTheme="minorHAnsi" w:eastAsia="Times New Roman" w:hAnsiTheme="minorHAnsi" w:cstheme="minorHAnsi"/>
                <w:sz w:val="22"/>
              </w:rPr>
              <w:t>Sub-Section</w:t>
            </w:r>
          </w:p>
        </w:tc>
        <w:tc>
          <w:tcPr>
            <w:tcW w:w="1202" w:type="pct"/>
            <w:tcBorders>
              <w:top w:val="single" w:sz="4" w:space="0" w:color="000000"/>
              <w:left w:val="single" w:sz="4" w:space="0" w:color="000000"/>
              <w:bottom w:val="single" w:sz="4" w:space="0" w:color="000000"/>
              <w:right w:val="single" w:sz="4" w:space="0" w:color="000000"/>
            </w:tcBorders>
            <w:shd w:val="clear" w:color="auto" w:fill="74E8F4"/>
            <w:vAlign w:val="center"/>
          </w:tcPr>
          <w:p w14:paraId="50B7DAE2" w14:textId="77777777" w:rsidR="008C3722" w:rsidRPr="009602D3" w:rsidRDefault="008C3722" w:rsidP="00F06BCB">
            <w:pPr>
              <w:tabs>
                <w:tab w:val="left" w:pos="920"/>
              </w:tabs>
              <w:ind w:right="144"/>
              <w:jc w:val="center"/>
              <w:rPr>
                <w:rFonts w:asciiTheme="minorHAnsi" w:eastAsia="Times New Roman" w:hAnsiTheme="minorHAnsi" w:cstheme="minorHAnsi"/>
                <w:sz w:val="22"/>
              </w:rPr>
            </w:pPr>
            <w:r w:rsidRPr="009602D3">
              <w:rPr>
                <w:rFonts w:asciiTheme="minorHAnsi" w:eastAsia="Times New Roman" w:hAnsiTheme="minorHAnsi" w:cstheme="minorHAnsi"/>
                <w:sz w:val="22"/>
              </w:rPr>
              <w:t>Description</w:t>
            </w:r>
          </w:p>
        </w:tc>
        <w:tc>
          <w:tcPr>
            <w:tcW w:w="1971" w:type="pct"/>
            <w:tcBorders>
              <w:top w:val="single" w:sz="4" w:space="0" w:color="000000"/>
              <w:left w:val="single" w:sz="4" w:space="0" w:color="000000"/>
              <w:bottom w:val="single" w:sz="4" w:space="0" w:color="000000"/>
            </w:tcBorders>
            <w:shd w:val="clear" w:color="auto" w:fill="74E8F4"/>
            <w:vAlign w:val="center"/>
          </w:tcPr>
          <w:p w14:paraId="3854F51B" w14:textId="77777777" w:rsidR="008C3722" w:rsidRPr="009602D3" w:rsidRDefault="008C3722" w:rsidP="00F06BCB">
            <w:pPr>
              <w:tabs>
                <w:tab w:val="left" w:pos="920"/>
              </w:tabs>
              <w:ind w:right="144"/>
              <w:jc w:val="center"/>
              <w:rPr>
                <w:rFonts w:asciiTheme="minorHAnsi" w:eastAsia="Times New Roman" w:hAnsiTheme="minorHAnsi" w:cstheme="minorHAnsi"/>
                <w:sz w:val="22"/>
              </w:rPr>
            </w:pPr>
            <w:r w:rsidRPr="009602D3">
              <w:rPr>
                <w:rFonts w:asciiTheme="minorHAnsi" w:eastAsia="Times New Roman" w:hAnsiTheme="minorHAnsi" w:cstheme="minorHAnsi"/>
                <w:sz w:val="22"/>
              </w:rPr>
              <w:t>Amount</w:t>
            </w:r>
          </w:p>
        </w:tc>
      </w:tr>
      <w:tr w:rsidR="008C3722" w:rsidRPr="009602D3" w14:paraId="6EBB4296" w14:textId="77777777" w:rsidTr="00C202E6">
        <w:trPr>
          <w:trHeight w:val="20"/>
        </w:trPr>
        <w:tc>
          <w:tcPr>
            <w:tcW w:w="865" w:type="pct"/>
            <w:tcBorders>
              <w:top w:val="single" w:sz="4" w:space="0" w:color="000000"/>
              <w:bottom w:val="single" w:sz="4" w:space="0" w:color="000000"/>
              <w:right w:val="single" w:sz="4" w:space="0" w:color="000000"/>
            </w:tcBorders>
          </w:tcPr>
          <w:p w14:paraId="3001C9CE" w14:textId="77777777" w:rsidR="008C3722" w:rsidRPr="009602D3" w:rsidRDefault="008C3722" w:rsidP="00AE50F1">
            <w:pPr>
              <w:tabs>
                <w:tab w:val="left" w:pos="920"/>
              </w:tabs>
              <w:ind w:right="144"/>
              <w:rPr>
                <w:rFonts w:asciiTheme="minorHAnsi" w:eastAsia="Times New Roman" w:hAnsiTheme="minorHAnsi" w:cstheme="minorHAnsi"/>
                <w:sz w:val="20"/>
                <w:szCs w:val="20"/>
              </w:rPr>
            </w:pPr>
            <w:r w:rsidRPr="009602D3">
              <w:rPr>
                <w:rFonts w:asciiTheme="minorHAnsi" w:eastAsia="Calibri" w:hAnsiTheme="minorHAnsi" w:cstheme="minorHAnsi"/>
                <w:sz w:val="20"/>
                <w:szCs w:val="20"/>
              </w:rPr>
              <w:t xml:space="preserve">College </w:t>
            </w:r>
            <w:r w:rsidR="00510319" w:rsidRPr="009602D3">
              <w:rPr>
                <w:rFonts w:asciiTheme="minorHAnsi" w:eastAsia="Calibri" w:hAnsiTheme="minorHAnsi" w:cstheme="minorHAnsi"/>
                <w:sz w:val="20"/>
                <w:szCs w:val="20"/>
              </w:rPr>
              <w:t>a</w:t>
            </w:r>
            <w:r w:rsidRPr="009602D3">
              <w:rPr>
                <w:rFonts w:asciiTheme="minorHAnsi" w:eastAsia="Calibri" w:hAnsiTheme="minorHAnsi" w:cstheme="minorHAnsi"/>
                <w:sz w:val="20"/>
                <w:szCs w:val="20"/>
              </w:rPr>
              <w:t xml:space="preserve">pplication </w:t>
            </w:r>
            <w:r w:rsidR="00510319" w:rsidRPr="009602D3">
              <w:rPr>
                <w:rFonts w:asciiTheme="minorHAnsi" w:eastAsia="Calibri" w:hAnsiTheme="minorHAnsi" w:cstheme="minorHAnsi"/>
                <w:sz w:val="20"/>
                <w:szCs w:val="20"/>
              </w:rPr>
              <w:t>f</w:t>
            </w:r>
            <w:r w:rsidRPr="009602D3">
              <w:rPr>
                <w:rFonts w:asciiTheme="minorHAnsi" w:eastAsia="Calibri" w:hAnsiTheme="minorHAnsi" w:cstheme="minorHAnsi"/>
                <w:sz w:val="20"/>
                <w:szCs w:val="20"/>
              </w:rPr>
              <w:t>ees</w:t>
            </w:r>
          </w:p>
        </w:tc>
        <w:tc>
          <w:tcPr>
            <w:tcW w:w="962" w:type="pct"/>
            <w:tcBorders>
              <w:top w:val="single" w:sz="4" w:space="0" w:color="000000"/>
              <w:left w:val="single" w:sz="4" w:space="0" w:color="000000"/>
              <w:bottom w:val="single" w:sz="4" w:space="0" w:color="000000"/>
              <w:right w:val="single" w:sz="4" w:space="0" w:color="000000"/>
            </w:tcBorders>
          </w:tcPr>
          <w:p w14:paraId="4FA7C385" w14:textId="77777777" w:rsidR="008C3722" w:rsidRPr="009602D3" w:rsidRDefault="008C3722" w:rsidP="00AE50F1">
            <w:pPr>
              <w:tabs>
                <w:tab w:val="left" w:pos="920"/>
              </w:tabs>
              <w:ind w:right="144"/>
              <w:rPr>
                <w:rFonts w:asciiTheme="minorHAnsi" w:eastAsia="Calibri" w:hAnsiTheme="minorHAnsi" w:cstheme="minorHAnsi"/>
                <w:sz w:val="20"/>
                <w:szCs w:val="20"/>
              </w:rPr>
            </w:pPr>
            <w:r w:rsidRPr="009602D3">
              <w:rPr>
                <w:rFonts w:asciiTheme="minorHAnsi" w:eastAsia="Calibri" w:hAnsiTheme="minorHAnsi" w:cstheme="minorHAnsi"/>
                <w:sz w:val="20"/>
                <w:szCs w:val="20"/>
              </w:rPr>
              <w:t>Operating Exp. -</w:t>
            </w:r>
          </w:p>
          <w:p w14:paraId="72049D6E" w14:textId="77777777" w:rsidR="008C3722" w:rsidRPr="009602D3" w:rsidRDefault="008C3722" w:rsidP="00AE50F1">
            <w:pPr>
              <w:tabs>
                <w:tab w:val="left" w:pos="920"/>
              </w:tabs>
              <w:ind w:right="144"/>
              <w:rPr>
                <w:rFonts w:asciiTheme="minorHAnsi" w:eastAsia="Calibri" w:hAnsiTheme="minorHAnsi" w:cstheme="minorHAnsi"/>
                <w:sz w:val="20"/>
                <w:szCs w:val="20"/>
              </w:rPr>
            </w:pPr>
            <w:r w:rsidRPr="009602D3">
              <w:rPr>
                <w:rFonts w:asciiTheme="minorHAnsi" w:eastAsia="Calibri" w:hAnsiTheme="minorHAnsi" w:cstheme="minorHAnsi"/>
                <w:sz w:val="20"/>
                <w:szCs w:val="20"/>
              </w:rPr>
              <w:t>College App. Fees</w:t>
            </w:r>
          </w:p>
        </w:tc>
        <w:tc>
          <w:tcPr>
            <w:tcW w:w="1202" w:type="pct"/>
            <w:tcBorders>
              <w:top w:val="single" w:sz="4" w:space="0" w:color="000000"/>
              <w:left w:val="single" w:sz="4" w:space="0" w:color="000000"/>
              <w:bottom w:val="single" w:sz="4" w:space="0" w:color="000000"/>
              <w:right w:val="single" w:sz="4" w:space="0" w:color="000000"/>
            </w:tcBorders>
          </w:tcPr>
          <w:p w14:paraId="3618762E" w14:textId="4C423C01" w:rsidR="008C3722" w:rsidRPr="009602D3" w:rsidRDefault="008C3722" w:rsidP="00AE50F1">
            <w:pPr>
              <w:tabs>
                <w:tab w:val="left" w:pos="920"/>
              </w:tabs>
              <w:ind w:right="144"/>
              <w:rPr>
                <w:rFonts w:asciiTheme="minorHAnsi" w:eastAsia="Times New Roman" w:hAnsiTheme="minorHAnsi" w:cstheme="minorHAnsi"/>
                <w:sz w:val="20"/>
                <w:szCs w:val="20"/>
              </w:rPr>
            </w:pPr>
            <w:r w:rsidRPr="009602D3">
              <w:rPr>
                <w:rFonts w:asciiTheme="minorHAnsi" w:eastAsia="Calibri" w:hAnsiTheme="minorHAnsi" w:cstheme="minorHAnsi"/>
                <w:sz w:val="20"/>
                <w:szCs w:val="20"/>
              </w:rPr>
              <w:t>College application fees for students</w:t>
            </w:r>
            <w:r w:rsidR="006A70B5" w:rsidRPr="009602D3">
              <w:rPr>
                <w:rFonts w:asciiTheme="minorHAnsi" w:eastAsia="Calibri" w:hAnsiTheme="minorHAnsi" w:cstheme="minorHAnsi"/>
                <w:sz w:val="20"/>
                <w:szCs w:val="20"/>
              </w:rPr>
              <w:t>; after 1</w:t>
            </w:r>
            <w:r w:rsidR="00D4369E" w:rsidRPr="009602D3">
              <w:rPr>
                <w:rFonts w:asciiTheme="minorHAnsi" w:eastAsia="Calibri" w:hAnsiTheme="minorHAnsi" w:cstheme="minorHAnsi"/>
                <w:sz w:val="20"/>
                <w:szCs w:val="20"/>
              </w:rPr>
              <w:t xml:space="preserve"> free one </w:t>
            </w:r>
            <w:r w:rsidR="006A70B5" w:rsidRPr="009602D3">
              <w:rPr>
                <w:rFonts w:asciiTheme="minorHAnsi" w:eastAsia="Calibri" w:hAnsiTheme="minorHAnsi" w:cstheme="minorHAnsi"/>
                <w:sz w:val="20"/>
                <w:szCs w:val="20"/>
              </w:rPr>
              <w:t>is used</w:t>
            </w:r>
            <w:r w:rsidR="00D4369E" w:rsidRPr="009602D3">
              <w:rPr>
                <w:rFonts w:asciiTheme="minorHAnsi" w:eastAsia="Calibri" w:hAnsiTheme="minorHAnsi" w:cstheme="minorHAnsi"/>
                <w:sz w:val="20"/>
                <w:szCs w:val="20"/>
              </w:rPr>
              <w:t xml:space="preserve"> during college application week.</w:t>
            </w:r>
          </w:p>
        </w:tc>
        <w:tc>
          <w:tcPr>
            <w:tcW w:w="1971" w:type="pct"/>
            <w:tcBorders>
              <w:top w:val="single" w:sz="4" w:space="0" w:color="000000"/>
              <w:left w:val="single" w:sz="4" w:space="0" w:color="000000"/>
              <w:bottom w:val="single" w:sz="4" w:space="0" w:color="000000"/>
            </w:tcBorders>
          </w:tcPr>
          <w:p w14:paraId="637A87DE" w14:textId="77777777" w:rsidR="008C3722" w:rsidRPr="009602D3" w:rsidRDefault="003F6DF0" w:rsidP="00AE50F1">
            <w:pPr>
              <w:tabs>
                <w:tab w:val="left" w:pos="920"/>
              </w:tabs>
              <w:ind w:right="144"/>
              <w:rPr>
                <w:rFonts w:asciiTheme="minorHAnsi" w:eastAsia="Times New Roman" w:hAnsiTheme="minorHAnsi" w:cstheme="minorHAnsi"/>
                <w:sz w:val="20"/>
                <w:szCs w:val="20"/>
              </w:rPr>
            </w:pPr>
            <w:r w:rsidRPr="009602D3">
              <w:rPr>
                <w:rFonts w:asciiTheme="minorHAnsi" w:eastAsia="Calibri" w:hAnsiTheme="minorHAnsi" w:cstheme="minorHAnsi"/>
                <w:sz w:val="20"/>
                <w:szCs w:val="20"/>
              </w:rPr>
              <w:t>Two</w:t>
            </w:r>
            <w:r w:rsidR="008C3722" w:rsidRPr="009602D3">
              <w:rPr>
                <w:rFonts w:asciiTheme="minorHAnsi" w:eastAsia="Calibri" w:hAnsiTheme="minorHAnsi" w:cstheme="minorHAnsi"/>
                <w:sz w:val="20"/>
                <w:szCs w:val="20"/>
              </w:rPr>
              <w:t xml:space="preserve"> college application fee</w:t>
            </w:r>
            <w:r w:rsidRPr="009602D3">
              <w:rPr>
                <w:rFonts w:asciiTheme="minorHAnsi" w:eastAsia="Calibri" w:hAnsiTheme="minorHAnsi" w:cstheme="minorHAnsi"/>
                <w:sz w:val="20"/>
                <w:szCs w:val="20"/>
              </w:rPr>
              <w:t>s</w:t>
            </w:r>
            <w:r w:rsidR="008C3722" w:rsidRPr="009602D3">
              <w:rPr>
                <w:rFonts w:asciiTheme="minorHAnsi" w:eastAsia="Calibri" w:hAnsiTheme="minorHAnsi" w:cstheme="minorHAnsi"/>
                <w:sz w:val="20"/>
                <w:szCs w:val="20"/>
              </w:rPr>
              <w:t xml:space="preserve"> of up to $50 each </w:t>
            </w:r>
            <w:r w:rsidRPr="009602D3">
              <w:rPr>
                <w:rFonts w:asciiTheme="minorHAnsi" w:eastAsia="Calibri" w:hAnsiTheme="minorHAnsi" w:cstheme="minorHAnsi"/>
                <w:sz w:val="20"/>
                <w:szCs w:val="20"/>
              </w:rPr>
              <w:t xml:space="preserve">per </w:t>
            </w:r>
            <w:r w:rsidR="008C3722" w:rsidRPr="009602D3">
              <w:rPr>
                <w:rFonts w:asciiTheme="minorHAnsi" w:eastAsia="Calibri" w:hAnsiTheme="minorHAnsi" w:cstheme="minorHAnsi"/>
                <w:sz w:val="20"/>
                <w:szCs w:val="20"/>
              </w:rPr>
              <w:t xml:space="preserve">student </w:t>
            </w:r>
            <w:r w:rsidR="003167A5" w:rsidRPr="009602D3">
              <w:rPr>
                <w:rFonts w:asciiTheme="minorHAnsi" w:eastAsia="Calibri" w:hAnsiTheme="minorHAnsi" w:cstheme="minorHAnsi"/>
                <w:sz w:val="20"/>
                <w:szCs w:val="20"/>
              </w:rPr>
              <w:t>are</w:t>
            </w:r>
            <w:r w:rsidR="008C3722" w:rsidRPr="009602D3">
              <w:rPr>
                <w:rFonts w:asciiTheme="minorHAnsi" w:eastAsia="Calibri" w:hAnsiTheme="minorHAnsi" w:cstheme="minorHAnsi"/>
                <w:sz w:val="20"/>
                <w:szCs w:val="20"/>
              </w:rPr>
              <w:t xml:space="preserve"> allowable.</w:t>
            </w:r>
          </w:p>
        </w:tc>
      </w:tr>
      <w:tr w:rsidR="008C3722" w:rsidRPr="009602D3" w14:paraId="68DBCA76" w14:textId="77777777" w:rsidTr="00C202E6">
        <w:trPr>
          <w:trHeight w:val="20"/>
        </w:trPr>
        <w:tc>
          <w:tcPr>
            <w:tcW w:w="865" w:type="pct"/>
            <w:tcBorders>
              <w:top w:val="single" w:sz="4" w:space="0" w:color="000000"/>
              <w:bottom w:val="single" w:sz="4" w:space="0" w:color="000000"/>
              <w:right w:val="single" w:sz="4" w:space="0" w:color="000000"/>
            </w:tcBorders>
          </w:tcPr>
          <w:p w14:paraId="20F666C3" w14:textId="1D26F6FC" w:rsidR="008C3722" w:rsidRPr="009602D3" w:rsidRDefault="008C3722" w:rsidP="00AE50F1">
            <w:pPr>
              <w:tabs>
                <w:tab w:val="left" w:pos="920"/>
              </w:tabs>
              <w:ind w:right="144"/>
              <w:rPr>
                <w:rFonts w:asciiTheme="minorHAnsi" w:eastAsia="Times New Roman" w:hAnsiTheme="minorHAnsi" w:cstheme="minorHAnsi"/>
                <w:sz w:val="20"/>
                <w:szCs w:val="20"/>
              </w:rPr>
            </w:pPr>
            <w:r w:rsidRPr="009602D3">
              <w:rPr>
                <w:rFonts w:asciiTheme="minorHAnsi" w:eastAsia="Calibri" w:hAnsiTheme="minorHAnsi" w:cstheme="minorHAnsi"/>
                <w:sz w:val="20"/>
                <w:szCs w:val="20"/>
              </w:rPr>
              <w:t xml:space="preserve">Tuition and </w:t>
            </w:r>
            <w:r w:rsidR="00F157DD" w:rsidRPr="009602D3">
              <w:rPr>
                <w:rFonts w:asciiTheme="minorHAnsi" w:eastAsia="Calibri" w:hAnsiTheme="minorHAnsi" w:cstheme="minorHAnsi"/>
                <w:sz w:val="20"/>
                <w:szCs w:val="20"/>
              </w:rPr>
              <w:t>t</w:t>
            </w:r>
            <w:r w:rsidRPr="009602D3">
              <w:rPr>
                <w:rFonts w:asciiTheme="minorHAnsi" w:eastAsia="Calibri" w:hAnsiTheme="minorHAnsi" w:cstheme="minorHAnsi"/>
                <w:sz w:val="20"/>
                <w:szCs w:val="20"/>
              </w:rPr>
              <w:t xml:space="preserve">est </w:t>
            </w:r>
            <w:r w:rsidR="00F157DD" w:rsidRPr="009602D3">
              <w:rPr>
                <w:rFonts w:asciiTheme="minorHAnsi" w:eastAsia="Calibri" w:hAnsiTheme="minorHAnsi" w:cstheme="minorHAnsi"/>
                <w:sz w:val="20"/>
                <w:szCs w:val="20"/>
              </w:rPr>
              <w:t>f</w:t>
            </w:r>
            <w:r w:rsidRPr="009602D3">
              <w:rPr>
                <w:rFonts w:asciiTheme="minorHAnsi" w:eastAsia="Calibri" w:hAnsiTheme="minorHAnsi" w:cstheme="minorHAnsi"/>
                <w:sz w:val="20"/>
                <w:szCs w:val="20"/>
              </w:rPr>
              <w:t xml:space="preserve">ees for </w:t>
            </w:r>
            <w:r w:rsidR="00F157DD" w:rsidRPr="009602D3">
              <w:rPr>
                <w:rFonts w:asciiTheme="minorHAnsi" w:eastAsia="Calibri" w:hAnsiTheme="minorHAnsi" w:cstheme="minorHAnsi"/>
                <w:sz w:val="20"/>
                <w:szCs w:val="20"/>
              </w:rPr>
              <w:t>s</w:t>
            </w:r>
            <w:r w:rsidRPr="009602D3">
              <w:rPr>
                <w:rFonts w:asciiTheme="minorHAnsi" w:eastAsia="Calibri" w:hAnsiTheme="minorHAnsi" w:cstheme="minorHAnsi"/>
                <w:sz w:val="20"/>
                <w:szCs w:val="20"/>
              </w:rPr>
              <w:t>tudents</w:t>
            </w:r>
            <w:r w:rsidR="00D4369E" w:rsidRPr="009602D3">
              <w:rPr>
                <w:rFonts w:asciiTheme="minorHAnsi" w:eastAsia="Calibri" w:hAnsiTheme="minorHAnsi" w:cstheme="minorHAnsi"/>
                <w:sz w:val="20"/>
                <w:szCs w:val="20"/>
              </w:rPr>
              <w:t xml:space="preserve">- </w:t>
            </w:r>
            <w:r w:rsidR="00D4369E" w:rsidRPr="009602D3">
              <w:rPr>
                <w:rFonts w:asciiTheme="minorHAnsi" w:eastAsia="Calibri" w:hAnsiTheme="minorHAnsi" w:cstheme="minorHAnsi"/>
                <w:b/>
                <w:bCs/>
                <w:sz w:val="20"/>
                <w:szCs w:val="20"/>
              </w:rPr>
              <w:t>allowable after they used up 1, 2, Free</w:t>
            </w:r>
          </w:p>
        </w:tc>
        <w:tc>
          <w:tcPr>
            <w:tcW w:w="962" w:type="pct"/>
            <w:tcBorders>
              <w:top w:val="single" w:sz="4" w:space="0" w:color="000000"/>
              <w:left w:val="single" w:sz="4" w:space="0" w:color="000000"/>
              <w:bottom w:val="single" w:sz="4" w:space="0" w:color="000000"/>
              <w:right w:val="single" w:sz="4" w:space="0" w:color="000000"/>
            </w:tcBorders>
          </w:tcPr>
          <w:p w14:paraId="27D0FA78" w14:textId="77777777" w:rsidR="008C3722" w:rsidRPr="009602D3" w:rsidRDefault="008C3722" w:rsidP="00AE50F1">
            <w:pPr>
              <w:tabs>
                <w:tab w:val="left" w:pos="920"/>
              </w:tabs>
              <w:ind w:right="144"/>
              <w:rPr>
                <w:rFonts w:asciiTheme="minorHAnsi" w:eastAsia="Calibri" w:hAnsiTheme="minorHAnsi" w:cstheme="minorHAnsi"/>
                <w:sz w:val="20"/>
                <w:szCs w:val="20"/>
              </w:rPr>
            </w:pPr>
            <w:r w:rsidRPr="009602D3">
              <w:rPr>
                <w:rFonts w:asciiTheme="minorHAnsi" w:eastAsia="Calibri" w:hAnsiTheme="minorHAnsi" w:cstheme="minorHAnsi"/>
                <w:sz w:val="20"/>
                <w:szCs w:val="20"/>
              </w:rPr>
              <w:t>Operating Exp. -</w:t>
            </w:r>
          </w:p>
          <w:p w14:paraId="172586D7" w14:textId="77777777" w:rsidR="008C3722" w:rsidRPr="009602D3" w:rsidRDefault="008C3722" w:rsidP="00AC6172">
            <w:pPr>
              <w:tabs>
                <w:tab w:val="left" w:pos="920"/>
              </w:tabs>
              <w:ind w:right="144"/>
              <w:rPr>
                <w:rFonts w:asciiTheme="minorHAnsi" w:eastAsia="Calibri" w:hAnsiTheme="minorHAnsi" w:cstheme="minorHAnsi"/>
                <w:sz w:val="20"/>
                <w:szCs w:val="20"/>
              </w:rPr>
            </w:pPr>
            <w:r w:rsidRPr="009602D3">
              <w:rPr>
                <w:rFonts w:asciiTheme="minorHAnsi" w:eastAsia="Calibri" w:hAnsiTheme="minorHAnsi" w:cstheme="minorHAnsi"/>
                <w:sz w:val="20"/>
                <w:szCs w:val="20"/>
              </w:rPr>
              <w:t>AP/Dual Enroll.</w:t>
            </w:r>
          </w:p>
        </w:tc>
        <w:tc>
          <w:tcPr>
            <w:tcW w:w="1202" w:type="pct"/>
            <w:tcBorders>
              <w:top w:val="single" w:sz="4" w:space="0" w:color="000000"/>
              <w:left w:val="single" w:sz="4" w:space="0" w:color="000000"/>
              <w:bottom w:val="single" w:sz="4" w:space="0" w:color="000000"/>
              <w:right w:val="single" w:sz="4" w:space="0" w:color="000000"/>
            </w:tcBorders>
          </w:tcPr>
          <w:p w14:paraId="15B2B741" w14:textId="77777777" w:rsidR="008C3722" w:rsidRPr="009602D3" w:rsidRDefault="008C3722" w:rsidP="00AE50F1">
            <w:pPr>
              <w:tabs>
                <w:tab w:val="left" w:pos="920"/>
              </w:tabs>
              <w:ind w:right="144"/>
              <w:rPr>
                <w:rFonts w:asciiTheme="minorHAnsi" w:eastAsia="Times New Roman" w:hAnsiTheme="minorHAnsi" w:cstheme="minorHAnsi"/>
                <w:sz w:val="20"/>
                <w:szCs w:val="20"/>
              </w:rPr>
            </w:pPr>
            <w:r w:rsidRPr="009602D3">
              <w:rPr>
                <w:rFonts w:asciiTheme="minorHAnsi" w:eastAsia="Calibri" w:hAnsiTheme="minorHAnsi" w:cstheme="minorHAnsi"/>
                <w:sz w:val="20"/>
                <w:szCs w:val="20"/>
              </w:rPr>
              <w:t xml:space="preserve">Tuition and test fees (AP/dual enrollment) for college credits </w:t>
            </w:r>
            <w:r w:rsidR="00516C19" w:rsidRPr="009602D3">
              <w:rPr>
                <w:rFonts w:asciiTheme="minorHAnsi" w:eastAsia="Calibri" w:hAnsiTheme="minorHAnsi" w:cstheme="minorHAnsi"/>
                <w:sz w:val="20"/>
                <w:szCs w:val="20"/>
              </w:rPr>
              <w:t>are</w:t>
            </w:r>
            <w:r w:rsidRPr="009602D3">
              <w:rPr>
                <w:rFonts w:asciiTheme="minorHAnsi" w:eastAsia="Calibri" w:hAnsiTheme="minorHAnsi" w:cstheme="minorHAnsi"/>
                <w:sz w:val="20"/>
                <w:szCs w:val="20"/>
              </w:rPr>
              <w:t xml:space="preserve"> allowable for 11</w:t>
            </w:r>
            <w:r w:rsidRPr="009602D3">
              <w:rPr>
                <w:rFonts w:asciiTheme="minorHAnsi" w:eastAsia="Calibri" w:hAnsiTheme="minorHAnsi" w:cstheme="minorHAnsi"/>
                <w:sz w:val="20"/>
                <w:szCs w:val="20"/>
                <w:vertAlign w:val="superscript"/>
              </w:rPr>
              <w:t>th</w:t>
            </w:r>
            <w:r w:rsidRPr="009602D3">
              <w:rPr>
                <w:rFonts w:asciiTheme="minorHAnsi" w:eastAsia="Calibri" w:hAnsiTheme="minorHAnsi" w:cstheme="minorHAnsi"/>
                <w:sz w:val="20"/>
                <w:szCs w:val="20"/>
              </w:rPr>
              <w:t xml:space="preserve"> and 12</w:t>
            </w:r>
            <w:r w:rsidRPr="009602D3">
              <w:rPr>
                <w:rFonts w:asciiTheme="minorHAnsi" w:eastAsia="Calibri" w:hAnsiTheme="minorHAnsi" w:cstheme="minorHAnsi"/>
                <w:sz w:val="20"/>
                <w:szCs w:val="20"/>
                <w:vertAlign w:val="superscript"/>
              </w:rPr>
              <w:t>th</w:t>
            </w:r>
            <w:r w:rsidRPr="009602D3">
              <w:rPr>
                <w:rFonts w:asciiTheme="minorHAnsi" w:eastAsia="Calibri" w:hAnsiTheme="minorHAnsi" w:cstheme="minorHAnsi"/>
                <w:sz w:val="20"/>
                <w:szCs w:val="20"/>
              </w:rPr>
              <w:t xml:space="preserve"> grade students, as well as other students as approved. Students must be enroll</w:t>
            </w:r>
            <w:r w:rsidR="00516C19" w:rsidRPr="009602D3">
              <w:rPr>
                <w:rFonts w:asciiTheme="minorHAnsi" w:eastAsia="Calibri" w:hAnsiTheme="minorHAnsi" w:cstheme="minorHAnsi"/>
                <w:sz w:val="20"/>
                <w:szCs w:val="20"/>
              </w:rPr>
              <w:t>ed</w:t>
            </w:r>
            <w:r w:rsidRPr="009602D3">
              <w:rPr>
                <w:rFonts w:asciiTheme="minorHAnsi" w:eastAsia="Calibri" w:hAnsiTheme="minorHAnsi" w:cstheme="minorHAnsi"/>
                <w:sz w:val="20"/>
                <w:szCs w:val="20"/>
              </w:rPr>
              <w:t xml:space="preserve"> prior to high school graduation.</w:t>
            </w:r>
          </w:p>
        </w:tc>
        <w:tc>
          <w:tcPr>
            <w:tcW w:w="1971" w:type="pct"/>
            <w:tcBorders>
              <w:top w:val="single" w:sz="4" w:space="0" w:color="000000"/>
              <w:left w:val="single" w:sz="4" w:space="0" w:color="000000"/>
              <w:bottom w:val="single" w:sz="4" w:space="0" w:color="000000"/>
            </w:tcBorders>
          </w:tcPr>
          <w:p w14:paraId="042D0797" w14:textId="77777777" w:rsidR="008C3722" w:rsidRPr="009602D3" w:rsidRDefault="008C3722" w:rsidP="00AE50F1">
            <w:pPr>
              <w:tabs>
                <w:tab w:val="left" w:pos="920"/>
              </w:tabs>
              <w:ind w:right="144"/>
              <w:rPr>
                <w:rFonts w:asciiTheme="minorHAnsi" w:eastAsia="Calibri" w:hAnsiTheme="minorHAnsi" w:cstheme="minorHAnsi"/>
                <w:sz w:val="20"/>
                <w:szCs w:val="20"/>
              </w:rPr>
            </w:pPr>
            <w:r w:rsidRPr="009602D3">
              <w:rPr>
                <w:rFonts w:asciiTheme="minorHAnsi" w:eastAsia="Calibri" w:hAnsiTheme="minorHAnsi" w:cstheme="minorHAnsi"/>
                <w:sz w:val="20"/>
                <w:szCs w:val="20"/>
              </w:rPr>
              <w:t>Full costs of tuition and test fees are allowable.</w:t>
            </w:r>
          </w:p>
          <w:p w14:paraId="4E88F090" w14:textId="77777777" w:rsidR="000A4CC8" w:rsidRPr="009602D3" w:rsidRDefault="000A4CC8" w:rsidP="008C1CF2">
            <w:pPr>
              <w:tabs>
                <w:tab w:val="left" w:pos="920"/>
              </w:tabs>
              <w:ind w:left="144" w:right="144"/>
              <w:rPr>
                <w:rFonts w:asciiTheme="minorHAnsi" w:eastAsia="Calibri" w:hAnsiTheme="minorHAnsi" w:cstheme="minorHAnsi"/>
                <w:sz w:val="20"/>
                <w:szCs w:val="20"/>
              </w:rPr>
            </w:pPr>
          </w:p>
          <w:p w14:paraId="7681B3CE" w14:textId="77777777" w:rsidR="000A4CC8" w:rsidRPr="009602D3" w:rsidRDefault="000A4CC8" w:rsidP="00DD1293">
            <w:pPr>
              <w:tabs>
                <w:tab w:val="left" w:pos="920"/>
              </w:tabs>
              <w:ind w:left="144" w:right="144"/>
              <w:rPr>
                <w:rFonts w:asciiTheme="minorHAnsi" w:eastAsia="Times New Roman" w:hAnsiTheme="minorHAnsi" w:cstheme="minorHAnsi"/>
                <w:i/>
                <w:sz w:val="20"/>
                <w:szCs w:val="20"/>
              </w:rPr>
            </w:pPr>
            <w:r w:rsidRPr="009602D3">
              <w:rPr>
                <w:rFonts w:asciiTheme="minorHAnsi" w:eastAsia="Calibri" w:hAnsiTheme="minorHAnsi" w:cstheme="minorHAnsi"/>
                <w:i/>
                <w:sz w:val="20"/>
                <w:szCs w:val="20"/>
              </w:rPr>
              <w:t xml:space="preserve">See </w:t>
            </w:r>
            <w:r w:rsidRPr="009602D3">
              <w:rPr>
                <w:rFonts w:asciiTheme="minorHAnsi" w:eastAsia="Calibri" w:hAnsiTheme="minorHAnsi" w:cstheme="minorHAnsi"/>
                <w:b/>
                <w:i/>
                <w:sz w:val="20"/>
                <w:szCs w:val="20"/>
              </w:rPr>
              <w:t>Table 2-2c</w:t>
            </w:r>
            <w:r w:rsidRPr="009602D3">
              <w:rPr>
                <w:rFonts w:asciiTheme="minorHAnsi" w:eastAsia="Calibri" w:hAnsiTheme="minorHAnsi" w:cstheme="minorHAnsi"/>
                <w:i/>
                <w:sz w:val="20"/>
                <w:szCs w:val="20"/>
              </w:rPr>
              <w:t xml:space="preserve"> for textbook guidelines.</w:t>
            </w:r>
          </w:p>
        </w:tc>
      </w:tr>
      <w:tr w:rsidR="008C3722" w:rsidRPr="009602D3" w14:paraId="69F8A949" w14:textId="77777777" w:rsidTr="00C202E6">
        <w:trPr>
          <w:trHeight w:val="20"/>
        </w:trPr>
        <w:tc>
          <w:tcPr>
            <w:tcW w:w="865" w:type="pct"/>
            <w:tcBorders>
              <w:top w:val="single" w:sz="4" w:space="0" w:color="000000"/>
              <w:bottom w:val="single" w:sz="4" w:space="0" w:color="000000"/>
              <w:right w:val="single" w:sz="4" w:space="0" w:color="000000"/>
            </w:tcBorders>
          </w:tcPr>
          <w:p w14:paraId="52F30EF8" w14:textId="77777777" w:rsidR="008C3722" w:rsidRPr="009602D3" w:rsidRDefault="008C3722" w:rsidP="00AE50F1">
            <w:pPr>
              <w:keepNext/>
              <w:tabs>
                <w:tab w:val="left" w:pos="920"/>
              </w:tabs>
              <w:ind w:right="144"/>
              <w:rPr>
                <w:rFonts w:asciiTheme="minorHAnsi" w:eastAsia="Calibri" w:hAnsiTheme="minorHAnsi" w:cstheme="minorHAnsi"/>
                <w:sz w:val="20"/>
                <w:szCs w:val="20"/>
              </w:rPr>
            </w:pPr>
            <w:r w:rsidRPr="009602D3">
              <w:rPr>
                <w:rFonts w:asciiTheme="minorHAnsi" w:eastAsia="Calibri" w:hAnsiTheme="minorHAnsi" w:cstheme="minorHAnsi"/>
                <w:sz w:val="20"/>
                <w:szCs w:val="20"/>
              </w:rPr>
              <w:t xml:space="preserve">Tuition and </w:t>
            </w:r>
            <w:r w:rsidR="00F157DD" w:rsidRPr="009602D3">
              <w:rPr>
                <w:rFonts w:asciiTheme="minorHAnsi" w:eastAsia="Calibri" w:hAnsiTheme="minorHAnsi" w:cstheme="minorHAnsi"/>
                <w:sz w:val="20"/>
                <w:szCs w:val="20"/>
              </w:rPr>
              <w:t>c</w:t>
            </w:r>
            <w:r w:rsidRPr="009602D3">
              <w:rPr>
                <w:rFonts w:asciiTheme="minorHAnsi" w:eastAsia="Calibri" w:hAnsiTheme="minorHAnsi" w:cstheme="minorHAnsi"/>
                <w:sz w:val="20"/>
                <w:szCs w:val="20"/>
              </w:rPr>
              <w:t xml:space="preserve">redit </w:t>
            </w:r>
            <w:r w:rsidR="00F157DD" w:rsidRPr="009602D3">
              <w:rPr>
                <w:rFonts w:asciiTheme="minorHAnsi" w:eastAsia="Calibri" w:hAnsiTheme="minorHAnsi" w:cstheme="minorHAnsi"/>
                <w:sz w:val="20"/>
                <w:szCs w:val="20"/>
              </w:rPr>
              <w:t>f</w:t>
            </w:r>
            <w:r w:rsidRPr="009602D3">
              <w:rPr>
                <w:rFonts w:asciiTheme="minorHAnsi" w:eastAsia="Calibri" w:hAnsiTheme="minorHAnsi" w:cstheme="minorHAnsi"/>
                <w:sz w:val="20"/>
                <w:szCs w:val="20"/>
              </w:rPr>
              <w:t xml:space="preserve">ees for </w:t>
            </w:r>
            <w:r w:rsidR="00F157DD" w:rsidRPr="009602D3">
              <w:rPr>
                <w:rFonts w:asciiTheme="minorHAnsi" w:eastAsia="Calibri" w:hAnsiTheme="minorHAnsi" w:cstheme="minorHAnsi"/>
                <w:sz w:val="20"/>
                <w:szCs w:val="20"/>
              </w:rPr>
              <w:t>s</w:t>
            </w:r>
            <w:r w:rsidRPr="009602D3">
              <w:rPr>
                <w:rFonts w:asciiTheme="minorHAnsi" w:eastAsia="Calibri" w:hAnsiTheme="minorHAnsi" w:cstheme="minorHAnsi"/>
                <w:sz w:val="20"/>
                <w:szCs w:val="20"/>
              </w:rPr>
              <w:t>taff</w:t>
            </w:r>
          </w:p>
          <w:p w14:paraId="519234D5" w14:textId="47EBDD6C" w:rsidR="00CB3555" w:rsidRPr="009602D3" w:rsidRDefault="00CB3555" w:rsidP="00AE50F1">
            <w:pPr>
              <w:keepNext/>
              <w:tabs>
                <w:tab w:val="left" w:pos="920"/>
              </w:tabs>
              <w:ind w:right="144"/>
              <w:rPr>
                <w:rFonts w:asciiTheme="minorHAnsi" w:eastAsia="Calibri" w:hAnsiTheme="minorHAnsi" w:cstheme="minorHAnsi"/>
                <w:b/>
                <w:sz w:val="20"/>
                <w:szCs w:val="20"/>
              </w:rPr>
            </w:pPr>
          </w:p>
        </w:tc>
        <w:tc>
          <w:tcPr>
            <w:tcW w:w="962" w:type="pct"/>
            <w:tcBorders>
              <w:top w:val="single" w:sz="4" w:space="0" w:color="000000"/>
              <w:left w:val="single" w:sz="4" w:space="0" w:color="000000"/>
              <w:bottom w:val="single" w:sz="4" w:space="0" w:color="000000"/>
              <w:right w:val="single" w:sz="4" w:space="0" w:color="000000"/>
            </w:tcBorders>
          </w:tcPr>
          <w:p w14:paraId="7101A911" w14:textId="77777777" w:rsidR="008C3722" w:rsidRPr="009602D3" w:rsidRDefault="008C3722" w:rsidP="00AE50F1">
            <w:pPr>
              <w:keepNext/>
              <w:tabs>
                <w:tab w:val="left" w:pos="920"/>
              </w:tabs>
              <w:ind w:right="144"/>
              <w:rPr>
                <w:rFonts w:asciiTheme="minorHAnsi" w:eastAsia="Calibri" w:hAnsiTheme="minorHAnsi" w:cstheme="minorHAnsi"/>
                <w:sz w:val="20"/>
                <w:szCs w:val="20"/>
              </w:rPr>
            </w:pPr>
            <w:r w:rsidRPr="009602D3">
              <w:rPr>
                <w:rFonts w:asciiTheme="minorHAnsi" w:eastAsia="Calibri" w:hAnsiTheme="minorHAnsi" w:cstheme="minorHAnsi"/>
                <w:sz w:val="20"/>
                <w:szCs w:val="20"/>
              </w:rPr>
              <w:t>N/A</w:t>
            </w:r>
          </w:p>
        </w:tc>
        <w:tc>
          <w:tcPr>
            <w:tcW w:w="1202" w:type="pct"/>
            <w:tcBorders>
              <w:top w:val="single" w:sz="4" w:space="0" w:color="000000"/>
              <w:left w:val="single" w:sz="4" w:space="0" w:color="000000"/>
              <w:bottom w:val="single" w:sz="4" w:space="0" w:color="000000"/>
              <w:right w:val="single" w:sz="4" w:space="0" w:color="000000"/>
            </w:tcBorders>
          </w:tcPr>
          <w:p w14:paraId="67BFDB46" w14:textId="52C98094" w:rsidR="008C3722" w:rsidRPr="009602D3" w:rsidRDefault="008C3722" w:rsidP="00AE50F1">
            <w:pPr>
              <w:keepNext/>
              <w:tabs>
                <w:tab w:val="left" w:pos="920"/>
              </w:tabs>
              <w:ind w:right="144"/>
              <w:rPr>
                <w:rFonts w:asciiTheme="minorHAnsi" w:eastAsia="Calibri" w:hAnsiTheme="minorHAnsi" w:cstheme="minorHAnsi"/>
                <w:sz w:val="20"/>
                <w:szCs w:val="20"/>
              </w:rPr>
            </w:pPr>
            <w:r w:rsidRPr="009602D3">
              <w:rPr>
                <w:rFonts w:asciiTheme="minorHAnsi" w:eastAsia="Calibri" w:hAnsiTheme="minorHAnsi" w:cstheme="minorHAnsi"/>
                <w:sz w:val="20"/>
                <w:szCs w:val="20"/>
              </w:rPr>
              <w:t>Tuition and fees for college credits are not allowable for staff under any circumstances including college credits associated with professi</w:t>
            </w:r>
            <w:r w:rsidR="00980733" w:rsidRPr="009602D3">
              <w:rPr>
                <w:rFonts w:asciiTheme="minorHAnsi" w:eastAsia="Calibri" w:hAnsiTheme="minorHAnsi" w:cstheme="minorHAnsi"/>
                <w:sz w:val="20"/>
                <w:szCs w:val="20"/>
              </w:rPr>
              <w:t>onal development opportunities.</w:t>
            </w:r>
            <w:r w:rsidR="003D26A1" w:rsidRPr="009602D3">
              <w:rPr>
                <w:rFonts w:asciiTheme="minorHAnsi" w:eastAsia="Calibri" w:hAnsiTheme="minorHAnsi" w:cstheme="minorHAnsi"/>
                <w:sz w:val="20"/>
                <w:szCs w:val="20"/>
              </w:rPr>
              <w:t xml:space="preserve"> (Note: </w:t>
            </w:r>
            <w:r w:rsidR="00794AB4" w:rsidRPr="009602D3">
              <w:rPr>
                <w:rFonts w:asciiTheme="minorHAnsi" w:eastAsia="Calibri" w:hAnsiTheme="minorHAnsi" w:cstheme="minorHAnsi"/>
                <w:sz w:val="20"/>
                <w:szCs w:val="20"/>
              </w:rPr>
              <w:t>R</w:t>
            </w:r>
            <w:r w:rsidR="003D26A1" w:rsidRPr="009602D3">
              <w:rPr>
                <w:rFonts w:asciiTheme="minorHAnsi" w:eastAsia="Calibri" w:hAnsiTheme="minorHAnsi" w:cstheme="minorHAnsi"/>
                <w:sz w:val="20"/>
                <w:szCs w:val="20"/>
              </w:rPr>
              <w:t xml:space="preserve">egistration and travel </w:t>
            </w:r>
            <w:r w:rsidR="00794AB4" w:rsidRPr="009602D3">
              <w:rPr>
                <w:rFonts w:asciiTheme="minorHAnsi" w:eastAsia="Calibri" w:hAnsiTheme="minorHAnsi" w:cstheme="minorHAnsi"/>
                <w:sz w:val="20"/>
                <w:szCs w:val="20"/>
              </w:rPr>
              <w:t xml:space="preserve">costs </w:t>
            </w:r>
            <w:r w:rsidR="003D26A1" w:rsidRPr="009602D3">
              <w:rPr>
                <w:rFonts w:asciiTheme="minorHAnsi" w:eastAsia="Calibri" w:hAnsiTheme="minorHAnsi" w:cstheme="minorHAnsi"/>
                <w:sz w:val="20"/>
                <w:szCs w:val="20"/>
              </w:rPr>
              <w:t>for an event where college credits are offered and not included in the cost of registration are allowable.</w:t>
            </w:r>
            <w:r w:rsidR="00794AB4" w:rsidRPr="009602D3">
              <w:rPr>
                <w:rFonts w:asciiTheme="minorHAnsi" w:eastAsia="Calibri" w:hAnsiTheme="minorHAnsi" w:cstheme="minorHAnsi"/>
                <w:sz w:val="20"/>
                <w:szCs w:val="20"/>
              </w:rPr>
              <w:t>)</w:t>
            </w:r>
          </w:p>
        </w:tc>
        <w:tc>
          <w:tcPr>
            <w:tcW w:w="1971" w:type="pct"/>
            <w:tcBorders>
              <w:top w:val="single" w:sz="4" w:space="0" w:color="000000"/>
              <w:left w:val="single" w:sz="4" w:space="0" w:color="000000"/>
              <w:bottom w:val="single" w:sz="4" w:space="0" w:color="000000"/>
            </w:tcBorders>
          </w:tcPr>
          <w:p w14:paraId="464BEE10" w14:textId="46607C36" w:rsidR="00980733" w:rsidRPr="009602D3" w:rsidRDefault="00AA3A82" w:rsidP="00AC6172">
            <w:pPr>
              <w:keepNext/>
              <w:tabs>
                <w:tab w:val="left" w:pos="920"/>
              </w:tabs>
              <w:ind w:right="144"/>
              <w:rPr>
                <w:rFonts w:asciiTheme="minorHAnsi" w:eastAsia="Calibri" w:hAnsiTheme="minorHAnsi" w:cstheme="minorHAnsi"/>
                <w:sz w:val="20"/>
                <w:szCs w:val="20"/>
              </w:rPr>
            </w:pPr>
            <w:r w:rsidRPr="009602D3">
              <w:rPr>
                <w:rFonts w:asciiTheme="minorHAnsi" w:eastAsia="Calibri" w:hAnsiTheme="minorHAnsi" w:cstheme="minorHAnsi"/>
                <w:b/>
                <w:sz w:val="20"/>
                <w:szCs w:val="20"/>
              </w:rPr>
              <w:t>NOT ALLOWABLE</w:t>
            </w:r>
          </w:p>
        </w:tc>
      </w:tr>
    </w:tbl>
    <w:p w14:paraId="03834EAF" w14:textId="305ED04C" w:rsidR="006D4D53" w:rsidRDefault="006D4D53" w:rsidP="008C3722">
      <w:pPr>
        <w:rPr>
          <w:rFonts w:asciiTheme="minorHAnsi" w:hAnsiTheme="minorHAnsi" w:cstheme="minorHAnsi"/>
          <w:sz w:val="22"/>
        </w:rPr>
      </w:pPr>
    </w:p>
    <w:p w14:paraId="4069C1FC" w14:textId="021D9722" w:rsidR="00307E8F" w:rsidRPr="009602D3" w:rsidRDefault="00307E8F" w:rsidP="008C3722">
      <w:pPr>
        <w:rPr>
          <w:rFonts w:asciiTheme="minorHAnsi" w:hAnsiTheme="minorHAnsi" w:cstheme="minorHAnsi"/>
        </w:rPr>
      </w:pPr>
      <w:r w:rsidRPr="009602D3">
        <w:rPr>
          <w:rFonts w:asciiTheme="minorHAnsi" w:hAnsiTheme="minorHAnsi" w:cstheme="minorHAnsi"/>
          <w:noProof/>
        </w:rPr>
        <mc:AlternateContent>
          <mc:Choice Requires="wps">
            <w:drawing>
              <wp:inline distT="0" distB="0" distL="0" distR="0" wp14:anchorId="443B9FC9" wp14:editId="3E6DC7D8">
                <wp:extent cx="4124325" cy="1339850"/>
                <wp:effectExtent l="0" t="0" r="28575" b="12700"/>
                <wp:docPr id="3" name="Text Box 2" descr="Alcohol is not allowable. GU will not reimburse for limos. Snacks on trips must be in the budget or they will not be reimburs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33985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01ED27D4" w14:textId="2BB07329" w:rsidR="00541AE7" w:rsidRPr="003E5CDD" w:rsidRDefault="00541AE7" w:rsidP="00307E8F">
                            <w:pPr>
                              <w:pBdr>
                                <w:top w:val="single" w:sz="24" w:space="8" w:color="4F81BD" w:themeColor="accent1"/>
                                <w:bottom w:val="single" w:sz="24" w:space="8" w:color="4F81BD" w:themeColor="accent1"/>
                              </w:pBdr>
                              <w:rPr>
                                <w:rFonts w:asciiTheme="minorHAnsi" w:hAnsiTheme="minorHAnsi" w:cstheme="minorHAnsi"/>
                                <w:sz w:val="20"/>
                                <w:szCs w:val="20"/>
                              </w:rPr>
                            </w:pPr>
                            <w:r w:rsidRPr="003E5CDD">
                              <w:rPr>
                                <w:rFonts w:asciiTheme="minorHAnsi" w:hAnsiTheme="minorHAnsi" w:cstheme="minorHAnsi"/>
                                <w:sz w:val="22"/>
                              </w:rPr>
                              <w:t>Alcohol</w:t>
                            </w:r>
                            <w:r>
                              <w:rPr>
                                <w:rFonts w:asciiTheme="minorHAnsi" w:hAnsiTheme="minorHAnsi" w:cstheme="minorHAnsi"/>
                                <w:sz w:val="22"/>
                              </w:rPr>
                              <w:t xml:space="preserve"> and candy are</w:t>
                            </w:r>
                            <w:r w:rsidRPr="003E5CDD">
                              <w:rPr>
                                <w:rFonts w:asciiTheme="minorHAnsi" w:hAnsiTheme="minorHAnsi" w:cstheme="minorHAnsi"/>
                                <w:sz w:val="22"/>
                              </w:rPr>
                              <w:t xml:space="preserve"> never allowable; Receipts should not include alcohol </w:t>
                            </w:r>
                            <w:r>
                              <w:rPr>
                                <w:rFonts w:asciiTheme="minorHAnsi" w:hAnsiTheme="minorHAnsi" w:cstheme="minorHAnsi"/>
                                <w:sz w:val="22"/>
                              </w:rPr>
                              <w:t xml:space="preserve">or candy </w:t>
                            </w:r>
                            <w:r w:rsidRPr="003E5CDD">
                              <w:rPr>
                                <w:rFonts w:asciiTheme="minorHAnsi" w:hAnsiTheme="minorHAnsi" w:cstheme="minorHAnsi"/>
                                <w:sz w:val="22"/>
                              </w:rPr>
                              <w:t xml:space="preserve">expenses. Individual snacks, purchased separately from a meal, are not allowable if they are not included in the approved budget. </w:t>
                            </w:r>
                            <w:r>
                              <w:rPr>
                                <w:rFonts w:asciiTheme="minorHAnsi" w:hAnsiTheme="minorHAnsi" w:cstheme="minorHAnsi"/>
                                <w:sz w:val="22"/>
                              </w:rPr>
                              <w:t xml:space="preserve">GU will not reimburse for food/items purchased in behalf of a fundraiser. </w:t>
                            </w:r>
                            <w:r w:rsidRPr="003E5CDD">
                              <w:rPr>
                                <w:rFonts w:asciiTheme="minorHAnsi" w:hAnsiTheme="minorHAnsi" w:cstheme="minorHAnsi"/>
                                <w:sz w:val="22"/>
                              </w:rPr>
                              <w:t>GU will not reimburse for Limos.</w:t>
                            </w:r>
                          </w:p>
                        </w:txbxContent>
                      </wps:txbx>
                      <wps:bodyPr rot="0" vert="horz" wrap="square" lIns="91440" tIns="45720" rIns="91440" bIns="45720" anchor="t" anchorCtr="0">
                        <a:noAutofit/>
                      </wps:bodyPr>
                    </wps:wsp>
                  </a:graphicData>
                </a:graphic>
              </wp:inline>
            </w:drawing>
          </mc:Choice>
          <mc:Fallback>
            <w:pict>
              <v:shape w14:anchorId="443B9FC9" id="_x0000_s1038" type="#_x0000_t202" alt="Alcohol is not allowable. GU will not reimburse for limos. Snacks on trips must be in the budget or they will not be reimbursed." style="width:324.75pt;height: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" fillcolor="white [3201]" strokecolor="#4bacc6 [3208]" strokeweight="2pt">
                <v:textbox>
                  <w:txbxContent>
                    <w:p w14:paraId="01ED27D4" w14:textId="2BB07329" w:rsidR="00541AE7" w:rsidRPr="003E5CDD" w:rsidRDefault="00541AE7" w:rsidP="00307E8F">
                      <w:pPr>
                        <w:pBdr>
                          <w:top w:val="single" w:sz="24" w:space="8" w:color="4F81BD" w:themeColor="accent1"/>
                          <w:bottom w:val="single" w:sz="24" w:space="8" w:color="4F81BD" w:themeColor="accent1"/>
                        </w:pBdr>
                        <w:rPr>
                          <w:rFonts w:asciiTheme="minorHAnsi" w:hAnsiTheme="minorHAnsi" w:cstheme="minorHAnsi"/>
                          <w:sz w:val="20"/>
                          <w:szCs w:val="20"/>
                        </w:rPr>
                      </w:pPr>
                      <w:r w:rsidRPr="003E5CDD">
                        <w:rPr>
                          <w:rFonts w:asciiTheme="minorHAnsi" w:hAnsiTheme="minorHAnsi" w:cstheme="minorHAnsi"/>
                          <w:sz w:val="22"/>
                        </w:rPr>
                        <w:t>Alcohol</w:t>
                      </w:r>
                      <w:r>
                        <w:rPr>
                          <w:rFonts w:asciiTheme="minorHAnsi" w:hAnsiTheme="minorHAnsi" w:cstheme="minorHAnsi"/>
                          <w:sz w:val="22"/>
                        </w:rPr>
                        <w:t xml:space="preserve"> and candy are</w:t>
                      </w:r>
                      <w:r w:rsidRPr="003E5CDD">
                        <w:rPr>
                          <w:rFonts w:asciiTheme="minorHAnsi" w:hAnsiTheme="minorHAnsi" w:cstheme="minorHAnsi"/>
                          <w:sz w:val="22"/>
                        </w:rPr>
                        <w:t xml:space="preserve"> never allowable; Receipts should not include alcohol </w:t>
                      </w:r>
                      <w:r>
                        <w:rPr>
                          <w:rFonts w:asciiTheme="minorHAnsi" w:hAnsiTheme="minorHAnsi" w:cstheme="minorHAnsi"/>
                          <w:sz w:val="22"/>
                        </w:rPr>
                        <w:t xml:space="preserve">or candy </w:t>
                      </w:r>
                      <w:r w:rsidRPr="003E5CDD">
                        <w:rPr>
                          <w:rFonts w:asciiTheme="minorHAnsi" w:hAnsiTheme="minorHAnsi" w:cstheme="minorHAnsi"/>
                          <w:sz w:val="22"/>
                        </w:rPr>
                        <w:t xml:space="preserve">expenses. Individual snacks, purchased separately from a meal, are not allowable if they are not included in the approved budget. </w:t>
                      </w:r>
                      <w:r>
                        <w:rPr>
                          <w:rFonts w:asciiTheme="minorHAnsi" w:hAnsiTheme="minorHAnsi" w:cstheme="minorHAnsi"/>
                          <w:sz w:val="22"/>
                        </w:rPr>
                        <w:t xml:space="preserve">GU will not reimburse for food/items purchased </w:t>
                      </w:r>
                      <w:proofErr w:type="gramStart"/>
                      <w:r>
                        <w:rPr>
                          <w:rFonts w:asciiTheme="minorHAnsi" w:hAnsiTheme="minorHAnsi" w:cstheme="minorHAnsi"/>
                          <w:sz w:val="22"/>
                        </w:rPr>
                        <w:t>in</w:t>
                      </w:r>
                      <w:proofErr w:type="gramEnd"/>
                      <w:r>
                        <w:rPr>
                          <w:rFonts w:asciiTheme="minorHAnsi" w:hAnsiTheme="minorHAnsi" w:cstheme="minorHAnsi"/>
                          <w:sz w:val="22"/>
                        </w:rPr>
                        <w:t xml:space="preserve"> behalf of a fundraiser. </w:t>
                      </w:r>
                      <w:r w:rsidRPr="003E5CDD">
                        <w:rPr>
                          <w:rFonts w:asciiTheme="minorHAnsi" w:hAnsiTheme="minorHAnsi" w:cstheme="minorHAnsi"/>
                          <w:sz w:val="22"/>
                        </w:rPr>
                        <w:t>GU will not reimburse for Limos.</w:t>
                      </w:r>
                    </w:p>
                  </w:txbxContent>
                </v:textbox>
                <w10:anchorlock/>
              </v:shape>
            </w:pict>
          </mc:Fallback>
        </mc:AlternateContent>
      </w:r>
    </w:p>
    <w:p w14:paraId="6AA64116" w14:textId="6ADA51B6" w:rsidR="00B8167F" w:rsidRDefault="00B8167F" w:rsidP="008C3722"/>
    <w:p w14:paraId="54FED2A3" w14:textId="604C293E" w:rsidR="00B8167F" w:rsidRDefault="00B8167F" w:rsidP="008C3722"/>
    <w:p w14:paraId="64D71905" w14:textId="2AE7CB6E" w:rsidR="00890275" w:rsidRDefault="00890275" w:rsidP="008C3722"/>
    <w:p w14:paraId="1974030B" w14:textId="77777777" w:rsidR="00890275" w:rsidRDefault="00890275" w:rsidP="008C3722"/>
    <w:p w14:paraId="69D1A564" w14:textId="77777777" w:rsidR="003B7755" w:rsidRPr="004766E9" w:rsidRDefault="003B7755" w:rsidP="00541AE7">
      <w:pPr>
        <w:pStyle w:val="Heading3"/>
        <w:rPr>
          <w:bCs/>
          <w:sz w:val="24"/>
        </w:rPr>
      </w:pPr>
      <w:bookmarkStart w:id="81" w:name="_Toc50625664"/>
      <w:bookmarkStart w:id="82" w:name="_Hlk25565734"/>
      <w:bookmarkStart w:id="83" w:name="_Hlk32232800"/>
      <w:r w:rsidRPr="004766E9">
        <w:rPr>
          <w:bCs/>
          <w:sz w:val="24"/>
        </w:rPr>
        <w:t>Table 2-2h MTGU Guidelines for Travel Vouchers</w:t>
      </w:r>
      <w:bookmarkEnd w:id="81"/>
    </w:p>
    <w:tbl>
      <w:tblPr>
        <w:tblStyle w:val="TableGrid"/>
        <w:tblW w:w="0" w:type="auto"/>
        <w:tblLook w:val="04A0" w:firstRow="1" w:lastRow="0" w:firstColumn="1" w:lastColumn="0" w:noHBand="0" w:noVBand="1"/>
      </w:tblPr>
      <w:tblGrid>
        <w:gridCol w:w="2336"/>
        <w:gridCol w:w="2338"/>
        <w:gridCol w:w="2338"/>
        <w:gridCol w:w="2338"/>
      </w:tblGrid>
      <w:tr w:rsidR="00FF49F1" w:rsidRPr="00890275" w14:paraId="0B949D6B" w14:textId="77777777" w:rsidTr="00552CE3">
        <w:tc>
          <w:tcPr>
            <w:tcW w:w="9350" w:type="dxa"/>
            <w:gridSpan w:val="4"/>
            <w:shd w:val="clear" w:color="auto" w:fill="74E8F4"/>
          </w:tcPr>
          <w:p w14:paraId="704306F0" w14:textId="77777777" w:rsidR="00FF49F1" w:rsidRPr="00890275" w:rsidRDefault="00FF49F1" w:rsidP="003B7755">
            <w:pPr>
              <w:jc w:val="center"/>
              <w:rPr>
                <w:rFonts w:asciiTheme="minorHAnsi" w:hAnsiTheme="minorHAnsi" w:cstheme="minorHAnsi"/>
                <w:i/>
                <w:iCs/>
                <w:sz w:val="22"/>
              </w:rPr>
            </w:pPr>
            <w:r w:rsidRPr="00890275">
              <w:rPr>
                <w:rFonts w:asciiTheme="minorHAnsi" w:hAnsiTheme="minorHAnsi" w:cstheme="minorHAnsi"/>
                <w:i/>
                <w:iCs/>
                <w:sz w:val="22"/>
              </w:rPr>
              <w:t>Student Travel Vouchers</w:t>
            </w:r>
          </w:p>
          <w:p w14:paraId="119B3D8A" w14:textId="6EE0E356" w:rsidR="00FF49F1" w:rsidRPr="00890275" w:rsidRDefault="00FF49F1" w:rsidP="00A0534C">
            <w:pPr>
              <w:rPr>
                <w:rFonts w:asciiTheme="minorHAnsi" w:hAnsiTheme="minorHAnsi" w:cstheme="minorHAnsi"/>
                <w:i/>
                <w:iCs/>
                <w:sz w:val="22"/>
              </w:rPr>
            </w:pPr>
            <w:r w:rsidRPr="00890275">
              <w:rPr>
                <w:rFonts w:asciiTheme="minorHAnsi" w:hAnsiTheme="minorHAnsi" w:cstheme="minorHAnsi"/>
                <w:i/>
                <w:iCs/>
                <w:sz w:val="22"/>
              </w:rPr>
              <w:t xml:space="preserve">Vouchers for Campus Visits or Orientation: Maximum allowable 1 voucher per year, per student, up to a  maximum of $500. Vouchers are restricted to students who are </w:t>
            </w:r>
            <w:r w:rsidR="00552CE3">
              <w:rPr>
                <w:rFonts w:asciiTheme="minorHAnsi" w:hAnsiTheme="minorHAnsi" w:cstheme="minorHAnsi"/>
                <w:i/>
                <w:iCs/>
                <w:sz w:val="22"/>
              </w:rPr>
              <w:t>in</w:t>
            </w:r>
            <w:r w:rsidRPr="00890275">
              <w:rPr>
                <w:rFonts w:asciiTheme="minorHAnsi" w:hAnsiTheme="minorHAnsi" w:cstheme="minorHAnsi"/>
                <w:i/>
                <w:iCs/>
                <w:sz w:val="22"/>
              </w:rPr>
              <w:t xml:space="preserve"> 11</w:t>
            </w:r>
            <w:r w:rsidRPr="00890275">
              <w:rPr>
                <w:rFonts w:asciiTheme="minorHAnsi" w:hAnsiTheme="minorHAnsi" w:cstheme="minorHAnsi"/>
                <w:i/>
                <w:iCs/>
                <w:sz w:val="22"/>
                <w:vertAlign w:val="superscript"/>
              </w:rPr>
              <w:t>th</w:t>
            </w:r>
            <w:r w:rsidRPr="00890275">
              <w:rPr>
                <w:rFonts w:asciiTheme="minorHAnsi" w:hAnsiTheme="minorHAnsi" w:cstheme="minorHAnsi"/>
                <w:i/>
                <w:iCs/>
                <w:sz w:val="22"/>
              </w:rPr>
              <w:t xml:space="preserve"> grade or 12</w:t>
            </w:r>
            <w:r w:rsidRPr="00890275">
              <w:rPr>
                <w:rFonts w:asciiTheme="minorHAnsi" w:hAnsiTheme="minorHAnsi" w:cstheme="minorHAnsi"/>
                <w:i/>
                <w:iCs/>
                <w:sz w:val="22"/>
                <w:vertAlign w:val="superscript"/>
              </w:rPr>
              <w:t>th</w:t>
            </w:r>
            <w:r w:rsidRPr="00890275">
              <w:rPr>
                <w:rFonts w:asciiTheme="minorHAnsi" w:hAnsiTheme="minorHAnsi" w:cstheme="minorHAnsi"/>
                <w:i/>
                <w:iCs/>
                <w:sz w:val="22"/>
              </w:rPr>
              <w:t xml:space="preserve"> grade</w:t>
            </w:r>
            <w:r w:rsidR="00291F02">
              <w:rPr>
                <w:rFonts w:asciiTheme="minorHAnsi" w:hAnsiTheme="minorHAnsi" w:cstheme="minorHAnsi"/>
                <w:i/>
                <w:iCs/>
                <w:sz w:val="22"/>
              </w:rPr>
              <w:t xml:space="preserve"> and the summer following graduation</w:t>
            </w:r>
            <w:r w:rsidRPr="00890275">
              <w:rPr>
                <w:rFonts w:asciiTheme="minorHAnsi" w:hAnsiTheme="minorHAnsi" w:cstheme="minorHAnsi"/>
                <w:i/>
                <w:iCs/>
                <w:sz w:val="22"/>
              </w:rPr>
              <w:t>. Reimbursement is to help offset the cost, not cover entire cost. Voucher use requires having the vouchers in an approved annual or summer budget</w:t>
            </w:r>
            <w:r>
              <w:rPr>
                <w:rFonts w:asciiTheme="minorHAnsi" w:hAnsiTheme="minorHAnsi" w:cstheme="minorHAnsi"/>
                <w:i/>
                <w:iCs/>
                <w:sz w:val="22"/>
              </w:rPr>
              <w:t>.</w:t>
            </w:r>
            <w:r w:rsidR="00552CE3">
              <w:rPr>
                <w:rFonts w:asciiTheme="minorHAnsi" w:hAnsiTheme="minorHAnsi" w:cstheme="minorHAnsi"/>
                <w:i/>
                <w:iCs/>
                <w:sz w:val="22"/>
              </w:rPr>
              <w:t xml:space="preserve"> Reimbursement requires written proof of visit or attendance at orientation.</w:t>
            </w:r>
            <w:r w:rsidR="00FE0E50">
              <w:rPr>
                <w:rFonts w:asciiTheme="minorHAnsi" w:hAnsiTheme="minorHAnsi" w:cstheme="minorHAnsi"/>
                <w:i/>
                <w:iCs/>
                <w:sz w:val="22"/>
              </w:rPr>
              <w:t>*</w:t>
            </w:r>
          </w:p>
        </w:tc>
      </w:tr>
      <w:tr w:rsidR="003B7755" w:rsidRPr="00890275" w14:paraId="79F670F1" w14:textId="77777777" w:rsidTr="00FF49F1">
        <w:tc>
          <w:tcPr>
            <w:tcW w:w="2336" w:type="dxa"/>
            <w:shd w:val="clear" w:color="auto" w:fill="74E8F4"/>
          </w:tcPr>
          <w:p w14:paraId="5F67D3E2" w14:textId="77777777" w:rsidR="003B7755" w:rsidRPr="00890275" w:rsidRDefault="003B7755" w:rsidP="003B7755">
            <w:pPr>
              <w:rPr>
                <w:rFonts w:asciiTheme="minorHAnsi" w:hAnsiTheme="minorHAnsi" w:cstheme="minorHAnsi"/>
                <w:sz w:val="20"/>
                <w:szCs w:val="20"/>
              </w:rPr>
            </w:pPr>
            <w:r w:rsidRPr="00890275">
              <w:rPr>
                <w:rFonts w:asciiTheme="minorHAnsi" w:hAnsiTheme="minorHAnsi" w:cstheme="minorHAnsi"/>
                <w:sz w:val="20"/>
                <w:szCs w:val="20"/>
              </w:rPr>
              <w:t>Item</w:t>
            </w:r>
          </w:p>
        </w:tc>
        <w:tc>
          <w:tcPr>
            <w:tcW w:w="2338" w:type="dxa"/>
            <w:shd w:val="clear" w:color="auto" w:fill="74E8F4"/>
          </w:tcPr>
          <w:p w14:paraId="2D385FEB" w14:textId="77777777" w:rsidR="003B7755" w:rsidRPr="00890275" w:rsidRDefault="003B7755" w:rsidP="003B7755">
            <w:pPr>
              <w:rPr>
                <w:rFonts w:asciiTheme="minorHAnsi" w:hAnsiTheme="minorHAnsi" w:cstheme="minorHAnsi"/>
                <w:sz w:val="20"/>
                <w:szCs w:val="20"/>
              </w:rPr>
            </w:pPr>
            <w:r w:rsidRPr="00890275">
              <w:rPr>
                <w:rFonts w:asciiTheme="minorHAnsi" w:hAnsiTheme="minorHAnsi" w:cstheme="minorHAnsi"/>
                <w:sz w:val="20"/>
                <w:szCs w:val="20"/>
              </w:rPr>
              <w:t>Budget Category/Sub-Section</w:t>
            </w:r>
          </w:p>
        </w:tc>
        <w:tc>
          <w:tcPr>
            <w:tcW w:w="2338" w:type="dxa"/>
            <w:shd w:val="clear" w:color="auto" w:fill="74E8F4"/>
          </w:tcPr>
          <w:p w14:paraId="66C4738A" w14:textId="77777777" w:rsidR="003B7755" w:rsidRPr="00890275" w:rsidRDefault="003B7755" w:rsidP="003B7755">
            <w:pPr>
              <w:rPr>
                <w:rFonts w:asciiTheme="minorHAnsi" w:hAnsiTheme="minorHAnsi" w:cstheme="minorHAnsi"/>
                <w:sz w:val="20"/>
                <w:szCs w:val="20"/>
              </w:rPr>
            </w:pPr>
            <w:r w:rsidRPr="00890275">
              <w:rPr>
                <w:rFonts w:asciiTheme="minorHAnsi" w:hAnsiTheme="minorHAnsi" w:cstheme="minorHAnsi"/>
                <w:sz w:val="20"/>
                <w:szCs w:val="20"/>
              </w:rPr>
              <w:t>Description</w:t>
            </w:r>
          </w:p>
        </w:tc>
        <w:tc>
          <w:tcPr>
            <w:tcW w:w="2338" w:type="dxa"/>
            <w:shd w:val="clear" w:color="auto" w:fill="74E8F4"/>
          </w:tcPr>
          <w:p w14:paraId="199165AE" w14:textId="77777777" w:rsidR="003B7755" w:rsidRPr="00890275" w:rsidRDefault="003B7755" w:rsidP="003B7755">
            <w:pPr>
              <w:rPr>
                <w:rFonts w:asciiTheme="minorHAnsi" w:hAnsiTheme="minorHAnsi" w:cstheme="minorHAnsi"/>
                <w:sz w:val="20"/>
                <w:szCs w:val="20"/>
              </w:rPr>
            </w:pPr>
            <w:r w:rsidRPr="00890275">
              <w:rPr>
                <w:rFonts w:asciiTheme="minorHAnsi" w:hAnsiTheme="minorHAnsi" w:cstheme="minorHAnsi"/>
                <w:sz w:val="20"/>
                <w:szCs w:val="20"/>
              </w:rPr>
              <w:t>Amount</w:t>
            </w:r>
          </w:p>
        </w:tc>
      </w:tr>
      <w:tr w:rsidR="003B7755" w:rsidRPr="00890275" w14:paraId="4A60E741" w14:textId="77777777" w:rsidTr="00FF49F1">
        <w:tc>
          <w:tcPr>
            <w:tcW w:w="2336" w:type="dxa"/>
          </w:tcPr>
          <w:p w14:paraId="7E57B83F" w14:textId="77777777" w:rsidR="003B7755" w:rsidRPr="00890275" w:rsidRDefault="003B7755" w:rsidP="003B7755">
            <w:pPr>
              <w:rPr>
                <w:rFonts w:asciiTheme="minorHAnsi" w:hAnsiTheme="minorHAnsi" w:cstheme="minorHAnsi"/>
                <w:sz w:val="20"/>
                <w:szCs w:val="20"/>
              </w:rPr>
            </w:pPr>
            <w:r w:rsidRPr="00890275">
              <w:rPr>
                <w:rFonts w:asciiTheme="minorHAnsi" w:hAnsiTheme="minorHAnsi" w:cstheme="minorHAnsi"/>
                <w:sz w:val="20"/>
                <w:szCs w:val="20"/>
              </w:rPr>
              <w:t>Mileage</w:t>
            </w:r>
          </w:p>
        </w:tc>
        <w:tc>
          <w:tcPr>
            <w:tcW w:w="2338" w:type="dxa"/>
          </w:tcPr>
          <w:p w14:paraId="06443BE8" w14:textId="77777777" w:rsidR="003B7755" w:rsidRPr="00890275" w:rsidRDefault="003B7755" w:rsidP="003B7755">
            <w:pPr>
              <w:rPr>
                <w:rFonts w:asciiTheme="minorHAnsi" w:hAnsiTheme="minorHAnsi" w:cstheme="minorHAnsi"/>
                <w:sz w:val="20"/>
                <w:szCs w:val="20"/>
              </w:rPr>
            </w:pPr>
            <w:r w:rsidRPr="00890275">
              <w:rPr>
                <w:rFonts w:asciiTheme="minorHAnsi" w:hAnsiTheme="minorHAnsi" w:cstheme="minorHAnsi"/>
                <w:sz w:val="20"/>
                <w:szCs w:val="20"/>
              </w:rPr>
              <w:t>Student Travel</w:t>
            </w:r>
          </w:p>
        </w:tc>
        <w:tc>
          <w:tcPr>
            <w:tcW w:w="2338" w:type="dxa"/>
          </w:tcPr>
          <w:p w14:paraId="02BADFDE" w14:textId="77777777" w:rsidR="003B7755" w:rsidRPr="00890275" w:rsidRDefault="003B7755" w:rsidP="003B7755">
            <w:pPr>
              <w:rPr>
                <w:rFonts w:asciiTheme="minorHAnsi" w:hAnsiTheme="minorHAnsi" w:cstheme="minorHAnsi"/>
                <w:sz w:val="20"/>
                <w:szCs w:val="20"/>
              </w:rPr>
            </w:pPr>
            <w:r w:rsidRPr="00890275">
              <w:rPr>
                <w:rFonts w:asciiTheme="minorHAnsi" w:hAnsiTheme="minorHAnsi" w:cstheme="minorHAnsi"/>
                <w:sz w:val="20"/>
                <w:szCs w:val="20"/>
              </w:rPr>
              <w:t>Reimbursement for vehicle use</w:t>
            </w:r>
          </w:p>
        </w:tc>
        <w:tc>
          <w:tcPr>
            <w:tcW w:w="2338" w:type="dxa"/>
          </w:tcPr>
          <w:p w14:paraId="562AFE0C" w14:textId="291B4C8F" w:rsidR="003B7755" w:rsidRPr="00890275" w:rsidRDefault="003B7755" w:rsidP="003B7755">
            <w:pPr>
              <w:rPr>
                <w:rFonts w:asciiTheme="minorHAnsi" w:hAnsiTheme="minorHAnsi" w:cstheme="minorHAnsi"/>
                <w:sz w:val="20"/>
                <w:szCs w:val="20"/>
              </w:rPr>
            </w:pPr>
            <w:r w:rsidRPr="00890275">
              <w:rPr>
                <w:rFonts w:asciiTheme="minorHAnsi" w:hAnsiTheme="minorHAnsi" w:cstheme="minorHAnsi"/>
                <w:sz w:val="20"/>
                <w:szCs w:val="20"/>
              </w:rPr>
              <w:t xml:space="preserve">.27 per mile </w:t>
            </w:r>
            <w:r w:rsidR="00A0534C" w:rsidRPr="00A0534C">
              <w:rPr>
                <w:rFonts w:asciiTheme="minorHAnsi" w:hAnsiTheme="minorHAnsi" w:cstheme="minorHAnsi"/>
                <w:i/>
                <w:iCs/>
                <w:sz w:val="20"/>
                <w:szCs w:val="20"/>
              </w:rPr>
              <w:t>Note:</w:t>
            </w:r>
            <w:r w:rsidR="00A0534C" w:rsidRPr="00A0534C">
              <w:rPr>
                <w:rFonts w:asciiTheme="minorHAnsi" w:hAnsiTheme="minorHAnsi" w:cstheme="minorHAnsi"/>
                <w:sz w:val="20"/>
                <w:szCs w:val="20"/>
              </w:rPr>
              <w:t xml:space="preserve"> </w:t>
            </w:r>
            <w:r w:rsidR="00A0534C" w:rsidRPr="00A0534C">
              <w:rPr>
                <w:rFonts w:asciiTheme="minorHAnsi" w:hAnsiTheme="minorHAnsi" w:cstheme="minorHAnsi"/>
                <w:i/>
                <w:iCs/>
                <w:sz w:val="20"/>
                <w:szCs w:val="20"/>
              </w:rPr>
              <w:t>GEAR UP will not reimburse for the cost of plan</w:t>
            </w:r>
            <w:r w:rsidR="00A0534C">
              <w:rPr>
                <w:rFonts w:asciiTheme="minorHAnsi" w:hAnsiTheme="minorHAnsi" w:cstheme="minorHAnsi"/>
                <w:i/>
                <w:iCs/>
                <w:sz w:val="20"/>
                <w:szCs w:val="20"/>
              </w:rPr>
              <w:t>e</w:t>
            </w:r>
            <w:r w:rsidR="00A0534C" w:rsidRPr="00A0534C">
              <w:rPr>
                <w:rFonts w:asciiTheme="minorHAnsi" w:hAnsiTheme="minorHAnsi" w:cstheme="minorHAnsi"/>
                <w:i/>
                <w:iCs/>
                <w:sz w:val="20"/>
                <w:szCs w:val="20"/>
              </w:rPr>
              <w:t xml:space="preserve"> tickets.</w:t>
            </w:r>
          </w:p>
        </w:tc>
      </w:tr>
      <w:tr w:rsidR="003B7755" w:rsidRPr="00890275" w14:paraId="6753799C" w14:textId="77777777" w:rsidTr="00FF49F1">
        <w:tc>
          <w:tcPr>
            <w:tcW w:w="2336" w:type="dxa"/>
          </w:tcPr>
          <w:p w14:paraId="029491BE" w14:textId="77777777" w:rsidR="003B7755" w:rsidRPr="00890275" w:rsidRDefault="003B7755" w:rsidP="003B7755">
            <w:pPr>
              <w:rPr>
                <w:rFonts w:asciiTheme="minorHAnsi" w:hAnsiTheme="minorHAnsi" w:cstheme="minorHAnsi"/>
                <w:sz w:val="20"/>
                <w:szCs w:val="20"/>
              </w:rPr>
            </w:pPr>
            <w:r w:rsidRPr="00890275">
              <w:rPr>
                <w:rFonts w:asciiTheme="minorHAnsi" w:hAnsiTheme="minorHAnsi" w:cstheme="minorHAnsi"/>
                <w:sz w:val="20"/>
                <w:szCs w:val="20"/>
              </w:rPr>
              <w:t>Food</w:t>
            </w:r>
          </w:p>
        </w:tc>
        <w:tc>
          <w:tcPr>
            <w:tcW w:w="2338" w:type="dxa"/>
          </w:tcPr>
          <w:p w14:paraId="18A7D36F" w14:textId="77777777" w:rsidR="003B7755" w:rsidRPr="00890275" w:rsidRDefault="003B7755" w:rsidP="003B7755">
            <w:pPr>
              <w:rPr>
                <w:rFonts w:asciiTheme="minorHAnsi" w:hAnsiTheme="minorHAnsi" w:cstheme="minorHAnsi"/>
                <w:sz w:val="20"/>
                <w:szCs w:val="20"/>
              </w:rPr>
            </w:pPr>
            <w:r w:rsidRPr="00890275">
              <w:rPr>
                <w:rFonts w:asciiTheme="minorHAnsi" w:hAnsiTheme="minorHAnsi" w:cstheme="minorHAnsi"/>
                <w:sz w:val="20"/>
                <w:szCs w:val="20"/>
              </w:rPr>
              <w:t>Student Travel</w:t>
            </w:r>
          </w:p>
        </w:tc>
        <w:tc>
          <w:tcPr>
            <w:tcW w:w="2338" w:type="dxa"/>
          </w:tcPr>
          <w:p w14:paraId="7966FFA5" w14:textId="77777777" w:rsidR="003B7755" w:rsidRPr="00890275" w:rsidRDefault="003B7755" w:rsidP="003B7755">
            <w:pPr>
              <w:rPr>
                <w:rFonts w:asciiTheme="minorHAnsi" w:hAnsiTheme="minorHAnsi" w:cstheme="minorHAnsi"/>
                <w:sz w:val="20"/>
                <w:szCs w:val="20"/>
              </w:rPr>
            </w:pPr>
            <w:r w:rsidRPr="00890275">
              <w:rPr>
                <w:rFonts w:asciiTheme="minorHAnsi" w:hAnsiTheme="minorHAnsi" w:cstheme="minorHAnsi"/>
                <w:sz w:val="20"/>
                <w:szCs w:val="20"/>
              </w:rPr>
              <w:t xml:space="preserve">Food is capped at </w:t>
            </w:r>
          </w:p>
          <w:p w14:paraId="7F6A683B" w14:textId="77777777" w:rsidR="003B7755" w:rsidRPr="00890275" w:rsidRDefault="003B7755" w:rsidP="003B7755">
            <w:pPr>
              <w:rPr>
                <w:rFonts w:asciiTheme="minorHAnsi" w:hAnsiTheme="minorHAnsi" w:cstheme="minorHAnsi"/>
                <w:sz w:val="20"/>
                <w:szCs w:val="20"/>
              </w:rPr>
            </w:pPr>
            <w:r w:rsidRPr="00890275">
              <w:rPr>
                <w:rFonts w:asciiTheme="minorHAnsi" w:hAnsiTheme="minorHAnsi" w:cstheme="minorHAnsi"/>
                <w:sz w:val="20"/>
                <w:szCs w:val="20"/>
              </w:rPr>
              <w:t>1 student and 1 parent/caregiver</w:t>
            </w:r>
          </w:p>
        </w:tc>
        <w:tc>
          <w:tcPr>
            <w:tcW w:w="2338" w:type="dxa"/>
          </w:tcPr>
          <w:p w14:paraId="302D930D" w14:textId="77777777" w:rsidR="003B7755" w:rsidRPr="00890275" w:rsidRDefault="003B7755" w:rsidP="003B7755">
            <w:pPr>
              <w:rPr>
                <w:rFonts w:asciiTheme="minorHAnsi" w:hAnsiTheme="minorHAnsi" w:cstheme="minorHAnsi"/>
                <w:sz w:val="20"/>
                <w:szCs w:val="20"/>
              </w:rPr>
            </w:pPr>
            <w:r w:rsidRPr="00890275">
              <w:rPr>
                <w:rFonts w:asciiTheme="minorHAnsi" w:hAnsiTheme="minorHAnsi" w:cstheme="minorHAnsi"/>
                <w:sz w:val="20"/>
                <w:szCs w:val="20"/>
              </w:rPr>
              <w:t>$7.50 breakfast</w:t>
            </w:r>
          </w:p>
          <w:p w14:paraId="5F6F17B0" w14:textId="77777777" w:rsidR="003B7755" w:rsidRPr="00890275" w:rsidRDefault="003B7755" w:rsidP="003B7755">
            <w:pPr>
              <w:rPr>
                <w:rFonts w:asciiTheme="minorHAnsi" w:hAnsiTheme="minorHAnsi" w:cstheme="minorHAnsi"/>
                <w:sz w:val="20"/>
                <w:szCs w:val="20"/>
              </w:rPr>
            </w:pPr>
            <w:r w:rsidRPr="00890275">
              <w:rPr>
                <w:rFonts w:asciiTheme="minorHAnsi" w:hAnsiTheme="minorHAnsi" w:cstheme="minorHAnsi"/>
                <w:sz w:val="20"/>
                <w:szCs w:val="20"/>
              </w:rPr>
              <w:t>$8.50 for lunch</w:t>
            </w:r>
          </w:p>
          <w:p w14:paraId="684C3114" w14:textId="77777777" w:rsidR="003B7755" w:rsidRDefault="003B7755" w:rsidP="003B7755">
            <w:pPr>
              <w:rPr>
                <w:rFonts w:asciiTheme="minorHAnsi" w:hAnsiTheme="minorHAnsi" w:cstheme="minorHAnsi"/>
                <w:sz w:val="20"/>
                <w:szCs w:val="20"/>
              </w:rPr>
            </w:pPr>
            <w:r w:rsidRPr="00890275">
              <w:rPr>
                <w:rFonts w:asciiTheme="minorHAnsi" w:hAnsiTheme="minorHAnsi" w:cstheme="minorHAnsi"/>
                <w:sz w:val="20"/>
                <w:szCs w:val="20"/>
              </w:rPr>
              <w:t>$14.50 for dinner</w:t>
            </w:r>
          </w:p>
          <w:p w14:paraId="43EC9D18" w14:textId="3EAA3B56" w:rsidR="00890275" w:rsidRPr="00890275" w:rsidRDefault="00890275" w:rsidP="003B7755">
            <w:pPr>
              <w:rPr>
                <w:rFonts w:asciiTheme="minorHAnsi" w:hAnsiTheme="minorHAnsi" w:cstheme="minorHAnsi"/>
                <w:i/>
                <w:iCs/>
                <w:sz w:val="20"/>
                <w:szCs w:val="20"/>
              </w:rPr>
            </w:pPr>
            <w:r w:rsidRPr="00890275">
              <w:rPr>
                <w:rFonts w:asciiTheme="minorHAnsi" w:hAnsiTheme="minorHAnsi" w:cstheme="minorHAnsi"/>
                <w:i/>
                <w:iCs/>
                <w:sz w:val="20"/>
                <w:szCs w:val="20"/>
              </w:rPr>
              <w:t>Receipt is not required</w:t>
            </w:r>
            <w:r>
              <w:rPr>
                <w:rFonts w:asciiTheme="minorHAnsi" w:hAnsiTheme="minorHAnsi" w:cstheme="minorHAnsi"/>
                <w:i/>
                <w:iCs/>
                <w:sz w:val="20"/>
                <w:szCs w:val="20"/>
              </w:rPr>
              <w:t>.</w:t>
            </w:r>
          </w:p>
        </w:tc>
      </w:tr>
      <w:tr w:rsidR="003B7755" w:rsidRPr="00890275" w14:paraId="2613CA9E" w14:textId="77777777" w:rsidTr="00FF49F1">
        <w:tc>
          <w:tcPr>
            <w:tcW w:w="2336" w:type="dxa"/>
          </w:tcPr>
          <w:p w14:paraId="086D31FD" w14:textId="77777777" w:rsidR="003B7755" w:rsidRPr="00890275" w:rsidRDefault="003B7755" w:rsidP="003B7755">
            <w:pPr>
              <w:rPr>
                <w:rFonts w:asciiTheme="minorHAnsi" w:hAnsiTheme="minorHAnsi" w:cstheme="minorHAnsi"/>
                <w:sz w:val="20"/>
                <w:szCs w:val="20"/>
              </w:rPr>
            </w:pPr>
            <w:r w:rsidRPr="00890275">
              <w:rPr>
                <w:rFonts w:asciiTheme="minorHAnsi" w:hAnsiTheme="minorHAnsi" w:cstheme="minorHAnsi"/>
                <w:sz w:val="20"/>
                <w:szCs w:val="20"/>
              </w:rPr>
              <w:t>Lodging</w:t>
            </w:r>
          </w:p>
        </w:tc>
        <w:tc>
          <w:tcPr>
            <w:tcW w:w="2338" w:type="dxa"/>
          </w:tcPr>
          <w:p w14:paraId="602361FE" w14:textId="77777777" w:rsidR="003B7755" w:rsidRPr="00890275" w:rsidRDefault="003B7755" w:rsidP="003B7755">
            <w:pPr>
              <w:rPr>
                <w:rFonts w:asciiTheme="minorHAnsi" w:hAnsiTheme="minorHAnsi" w:cstheme="minorHAnsi"/>
                <w:sz w:val="20"/>
                <w:szCs w:val="20"/>
              </w:rPr>
            </w:pPr>
            <w:r w:rsidRPr="00890275">
              <w:rPr>
                <w:rFonts w:asciiTheme="minorHAnsi" w:hAnsiTheme="minorHAnsi" w:cstheme="minorHAnsi"/>
                <w:sz w:val="20"/>
                <w:szCs w:val="20"/>
              </w:rPr>
              <w:t>Student Travel</w:t>
            </w:r>
          </w:p>
        </w:tc>
        <w:tc>
          <w:tcPr>
            <w:tcW w:w="2338" w:type="dxa"/>
          </w:tcPr>
          <w:p w14:paraId="4873381F" w14:textId="77777777" w:rsidR="003B7755" w:rsidRPr="00890275" w:rsidRDefault="003B7755" w:rsidP="003B7755">
            <w:pPr>
              <w:rPr>
                <w:rFonts w:asciiTheme="minorHAnsi" w:hAnsiTheme="minorHAnsi" w:cstheme="minorHAnsi"/>
                <w:sz w:val="20"/>
                <w:szCs w:val="20"/>
              </w:rPr>
            </w:pPr>
            <w:r w:rsidRPr="00890275">
              <w:rPr>
                <w:rFonts w:asciiTheme="minorHAnsi" w:hAnsiTheme="minorHAnsi" w:cstheme="minorHAnsi"/>
                <w:sz w:val="20"/>
                <w:szCs w:val="20"/>
              </w:rPr>
              <w:t>1 night/room allowable after 150 miles one way (or over 300 round trip)</w:t>
            </w:r>
          </w:p>
          <w:p w14:paraId="073CD7DB" w14:textId="77777777" w:rsidR="003B7755" w:rsidRPr="00890275" w:rsidRDefault="003B7755" w:rsidP="003B7755">
            <w:pPr>
              <w:rPr>
                <w:rFonts w:asciiTheme="minorHAnsi" w:hAnsiTheme="minorHAnsi" w:cstheme="minorHAnsi"/>
                <w:sz w:val="20"/>
                <w:szCs w:val="20"/>
              </w:rPr>
            </w:pPr>
            <w:r w:rsidRPr="00890275">
              <w:rPr>
                <w:rFonts w:asciiTheme="minorHAnsi" w:hAnsiTheme="minorHAnsi" w:cstheme="minorHAnsi"/>
                <w:sz w:val="20"/>
                <w:szCs w:val="20"/>
              </w:rPr>
              <w:t>Maximum of 2 nights allowable after 500 miles one way (or over 1000 miles round trip)</w:t>
            </w:r>
          </w:p>
        </w:tc>
        <w:tc>
          <w:tcPr>
            <w:tcW w:w="2338" w:type="dxa"/>
          </w:tcPr>
          <w:p w14:paraId="443190D3" w14:textId="77777777" w:rsidR="003B7755" w:rsidRPr="00890275" w:rsidRDefault="003B7755" w:rsidP="003B7755">
            <w:pPr>
              <w:rPr>
                <w:rFonts w:asciiTheme="minorHAnsi" w:hAnsiTheme="minorHAnsi" w:cstheme="minorHAnsi"/>
                <w:sz w:val="20"/>
                <w:szCs w:val="20"/>
              </w:rPr>
            </w:pPr>
            <w:r w:rsidRPr="00890275">
              <w:rPr>
                <w:rFonts w:asciiTheme="minorHAnsi" w:hAnsiTheme="minorHAnsi" w:cstheme="minorHAnsi"/>
                <w:sz w:val="20"/>
                <w:szCs w:val="20"/>
              </w:rPr>
              <w:t>Up to $125 including taxes/fees</w:t>
            </w:r>
          </w:p>
          <w:p w14:paraId="3C8DC532" w14:textId="77777777" w:rsidR="003B7755" w:rsidRPr="00890275" w:rsidRDefault="003B7755" w:rsidP="003B7755">
            <w:pPr>
              <w:rPr>
                <w:rFonts w:asciiTheme="minorHAnsi" w:hAnsiTheme="minorHAnsi" w:cstheme="minorHAnsi"/>
                <w:i/>
                <w:iCs/>
                <w:sz w:val="20"/>
                <w:szCs w:val="20"/>
              </w:rPr>
            </w:pPr>
            <w:r w:rsidRPr="00890275">
              <w:rPr>
                <w:rFonts w:asciiTheme="minorHAnsi" w:hAnsiTheme="minorHAnsi" w:cstheme="minorHAnsi"/>
                <w:i/>
                <w:iCs/>
                <w:sz w:val="20"/>
                <w:szCs w:val="20"/>
              </w:rPr>
              <w:t>Note: No rooms are allowable on a trip of less than 300 miles round trip</w:t>
            </w:r>
          </w:p>
          <w:p w14:paraId="25D2E123" w14:textId="77777777" w:rsidR="003B7755" w:rsidRPr="00890275" w:rsidRDefault="003B7755" w:rsidP="003B7755">
            <w:pPr>
              <w:rPr>
                <w:rFonts w:asciiTheme="minorHAnsi" w:hAnsiTheme="minorHAnsi" w:cstheme="minorHAnsi"/>
                <w:i/>
                <w:iCs/>
                <w:sz w:val="20"/>
                <w:szCs w:val="20"/>
                <w:u w:val="single"/>
              </w:rPr>
            </w:pPr>
            <w:r w:rsidRPr="00890275">
              <w:rPr>
                <w:rFonts w:asciiTheme="minorHAnsi" w:hAnsiTheme="minorHAnsi" w:cstheme="minorHAnsi"/>
                <w:i/>
                <w:iCs/>
                <w:sz w:val="20"/>
                <w:szCs w:val="20"/>
                <w:u w:val="single"/>
              </w:rPr>
              <w:t>Motel receipts with a zero balance are required, even when paid with a credit card</w:t>
            </w:r>
          </w:p>
        </w:tc>
      </w:tr>
      <w:tr w:rsidR="003B7755" w:rsidRPr="00890275" w14:paraId="18BEC921" w14:textId="77777777" w:rsidTr="00FF49F1">
        <w:tc>
          <w:tcPr>
            <w:tcW w:w="2336" w:type="dxa"/>
          </w:tcPr>
          <w:p w14:paraId="6050CD23" w14:textId="77777777" w:rsidR="003B7755" w:rsidRPr="00890275" w:rsidRDefault="003B7755" w:rsidP="003B7755">
            <w:pPr>
              <w:rPr>
                <w:rFonts w:asciiTheme="minorHAnsi" w:hAnsiTheme="minorHAnsi" w:cstheme="minorHAnsi"/>
                <w:sz w:val="20"/>
                <w:szCs w:val="20"/>
              </w:rPr>
            </w:pPr>
            <w:r w:rsidRPr="00890275">
              <w:rPr>
                <w:rFonts w:asciiTheme="minorHAnsi" w:hAnsiTheme="minorHAnsi" w:cstheme="minorHAnsi"/>
                <w:sz w:val="20"/>
                <w:szCs w:val="20"/>
              </w:rPr>
              <w:t>Orientation Fee</w:t>
            </w:r>
          </w:p>
        </w:tc>
        <w:tc>
          <w:tcPr>
            <w:tcW w:w="2338" w:type="dxa"/>
          </w:tcPr>
          <w:p w14:paraId="16DAAB55" w14:textId="77777777" w:rsidR="003B7755" w:rsidRPr="00890275" w:rsidRDefault="003B7755" w:rsidP="003B7755">
            <w:pPr>
              <w:rPr>
                <w:rFonts w:asciiTheme="minorHAnsi" w:hAnsiTheme="minorHAnsi" w:cstheme="minorHAnsi"/>
                <w:sz w:val="20"/>
                <w:szCs w:val="20"/>
              </w:rPr>
            </w:pPr>
            <w:r w:rsidRPr="00890275">
              <w:rPr>
                <w:rFonts w:asciiTheme="minorHAnsi" w:hAnsiTheme="minorHAnsi" w:cstheme="minorHAnsi"/>
                <w:sz w:val="20"/>
                <w:szCs w:val="20"/>
              </w:rPr>
              <w:t>Student Travel</w:t>
            </w:r>
          </w:p>
        </w:tc>
        <w:tc>
          <w:tcPr>
            <w:tcW w:w="2338" w:type="dxa"/>
          </w:tcPr>
          <w:p w14:paraId="5DEB99C5" w14:textId="77777777" w:rsidR="003B7755" w:rsidRPr="00890275" w:rsidRDefault="003B7755" w:rsidP="003B7755">
            <w:pPr>
              <w:rPr>
                <w:rFonts w:asciiTheme="minorHAnsi" w:hAnsiTheme="minorHAnsi" w:cstheme="minorHAnsi"/>
                <w:sz w:val="20"/>
                <w:szCs w:val="20"/>
              </w:rPr>
            </w:pPr>
            <w:r w:rsidRPr="00890275">
              <w:rPr>
                <w:rFonts w:asciiTheme="minorHAnsi" w:hAnsiTheme="minorHAnsi" w:cstheme="minorHAnsi"/>
                <w:sz w:val="20"/>
                <w:szCs w:val="20"/>
              </w:rPr>
              <w:t>Cost of orientation if it is not added to first quarter/semester bill</w:t>
            </w:r>
          </w:p>
        </w:tc>
        <w:tc>
          <w:tcPr>
            <w:tcW w:w="2338" w:type="dxa"/>
          </w:tcPr>
          <w:p w14:paraId="053659DC" w14:textId="77777777" w:rsidR="003B7755" w:rsidRDefault="003B7755" w:rsidP="003B7755">
            <w:pPr>
              <w:rPr>
                <w:rFonts w:asciiTheme="minorHAnsi" w:hAnsiTheme="minorHAnsi" w:cstheme="minorHAnsi"/>
                <w:sz w:val="20"/>
                <w:szCs w:val="20"/>
              </w:rPr>
            </w:pPr>
            <w:r w:rsidRPr="00890275">
              <w:rPr>
                <w:rFonts w:asciiTheme="minorHAnsi" w:hAnsiTheme="minorHAnsi" w:cstheme="minorHAnsi"/>
                <w:sz w:val="20"/>
                <w:szCs w:val="20"/>
              </w:rPr>
              <w:t>Not to exceed $150</w:t>
            </w:r>
          </w:p>
          <w:p w14:paraId="3276F5C1" w14:textId="2E7216EF" w:rsidR="00890275" w:rsidRPr="00890275" w:rsidRDefault="00890275" w:rsidP="003B7755">
            <w:pPr>
              <w:rPr>
                <w:rFonts w:asciiTheme="minorHAnsi" w:hAnsiTheme="minorHAnsi" w:cstheme="minorHAnsi"/>
                <w:i/>
                <w:iCs/>
                <w:sz w:val="20"/>
                <w:szCs w:val="20"/>
                <w:u w:val="single"/>
              </w:rPr>
            </w:pPr>
            <w:r w:rsidRPr="00890275">
              <w:rPr>
                <w:rFonts w:asciiTheme="minorHAnsi" w:hAnsiTheme="minorHAnsi" w:cstheme="minorHAnsi"/>
                <w:i/>
                <w:iCs/>
                <w:sz w:val="20"/>
                <w:szCs w:val="20"/>
                <w:u w:val="single"/>
              </w:rPr>
              <w:t>Receipt Required.</w:t>
            </w:r>
          </w:p>
        </w:tc>
      </w:tr>
    </w:tbl>
    <w:bookmarkEnd w:id="82"/>
    <w:p w14:paraId="6A36AC8F" w14:textId="1101ABAA" w:rsidR="003B7755" w:rsidRDefault="00FE0E50" w:rsidP="003B7755">
      <w:r>
        <w:t>*</w:t>
      </w:r>
      <w:r w:rsidR="00552CE3">
        <w:t xml:space="preserve">Example of “proof of visit” or “attendance at orientation” </w:t>
      </w:r>
      <w:r>
        <w:t>includes</w:t>
      </w:r>
      <w:r w:rsidR="00552CE3">
        <w:t xml:space="preserve"> </w:t>
      </w:r>
      <w:r w:rsidR="00E81713">
        <w:t xml:space="preserve">items like </w:t>
      </w:r>
      <w:r w:rsidR="00552CE3">
        <w:t xml:space="preserve">orientation agenda signed by leader, student listed in names orientation attendees, e-mail confirmation from orientation confirming attendance, signatures from </w:t>
      </w:r>
      <w:r>
        <w:t>each department visited during the campus visit</w:t>
      </w:r>
      <w:r w:rsidR="00E81713">
        <w:t>.</w:t>
      </w:r>
    </w:p>
    <w:p w14:paraId="08236184" w14:textId="5060C6BD" w:rsidR="00E81713" w:rsidRDefault="00E81713" w:rsidP="003B7755"/>
    <w:p w14:paraId="2BB52CEF" w14:textId="511F6A57" w:rsidR="00E81713" w:rsidRDefault="00E81713" w:rsidP="003B7755">
      <w:r w:rsidRPr="00E81713">
        <w:rPr>
          <w:b/>
          <w:bCs/>
        </w:rPr>
        <w:t>Form 11B</w:t>
      </w:r>
      <w:r w:rsidR="00A0534C">
        <w:rPr>
          <w:b/>
          <w:bCs/>
        </w:rPr>
        <w:t xml:space="preserve"> </w:t>
      </w:r>
      <w:r w:rsidRPr="00E81713">
        <w:rPr>
          <w:b/>
          <w:bCs/>
        </w:rPr>
        <w:t>Student Voucher</w:t>
      </w:r>
      <w:r>
        <w:t xml:space="preserve"> (see Section 5 of TAM Commonly used forms) is required to be included in requests for reimbursement. </w:t>
      </w:r>
    </w:p>
    <w:bookmarkEnd w:id="83"/>
    <w:p w14:paraId="366030C1" w14:textId="77777777" w:rsidR="00B8167F" w:rsidRDefault="00B8167F" w:rsidP="008C3722"/>
    <w:p w14:paraId="5F6E3809" w14:textId="12E314E1" w:rsidR="0063159B" w:rsidRPr="00BF6639" w:rsidRDefault="0063159B" w:rsidP="0063159B">
      <w:pPr>
        <w:pStyle w:val="Heading2"/>
      </w:pPr>
      <w:bookmarkStart w:id="84" w:name="_Toc432778832"/>
      <w:bookmarkStart w:id="85" w:name="_Toc50625665"/>
      <w:r w:rsidRPr="00BF6639">
        <w:t>2.2 Budget Guidelines</w:t>
      </w:r>
      <w:bookmarkEnd w:id="84"/>
      <w:bookmarkEnd w:id="85"/>
    </w:p>
    <w:p w14:paraId="22688E68" w14:textId="35F7B876" w:rsidR="0063159B" w:rsidRPr="00BF6639" w:rsidRDefault="0063159B" w:rsidP="0063159B">
      <w:pPr>
        <w:pStyle w:val="Heading3"/>
      </w:pPr>
      <w:bookmarkStart w:id="86" w:name="_Toc432778833"/>
      <w:bookmarkStart w:id="87" w:name="_Toc50625666"/>
      <w:r w:rsidRPr="00BF6639">
        <w:rPr>
          <w:spacing w:val="1"/>
        </w:rPr>
        <w:t>2.2.1 S</w:t>
      </w:r>
      <w:r w:rsidRPr="00BF6639">
        <w:t>uppl</w:t>
      </w:r>
      <w:r w:rsidRPr="00BF6639">
        <w:rPr>
          <w:spacing w:val="1"/>
        </w:rPr>
        <w:t>e</w:t>
      </w:r>
      <w:r w:rsidRPr="00BF6639">
        <w:t>m</w:t>
      </w:r>
      <w:r w:rsidRPr="00BF6639">
        <w:rPr>
          <w:spacing w:val="1"/>
        </w:rPr>
        <w:t>e</w:t>
      </w:r>
      <w:r w:rsidRPr="00BF6639">
        <w:t>nting Existing Services</w:t>
      </w:r>
      <w:bookmarkEnd w:id="86"/>
      <w:bookmarkEnd w:id="87"/>
    </w:p>
    <w:p w14:paraId="202BFD28" w14:textId="33277E87" w:rsidR="0063159B" w:rsidRPr="009602D3" w:rsidRDefault="0063159B" w:rsidP="0063159B">
      <w:pPr>
        <w:rPr>
          <w:rFonts w:asciiTheme="minorHAnsi" w:hAnsiTheme="minorHAnsi" w:cstheme="minorHAnsi"/>
        </w:rPr>
      </w:pPr>
      <w:r w:rsidRPr="009602D3">
        <w:rPr>
          <w:rFonts w:asciiTheme="minorHAnsi" w:hAnsiTheme="minorHAnsi" w:cstheme="minorHAnsi"/>
        </w:rPr>
        <w:t xml:space="preserve">GEAR UP services included in a school’s budget are to </w:t>
      </w:r>
      <w:r w:rsidRPr="009602D3">
        <w:rPr>
          <w:rFonts w:asciiTheme="minorHAnsi" w:hAnsiTheme="minorHAnsi" w:cstheme="minorHAnsi"/>
          <w:i/>
        </w:rPr>
        <w:t>supplement</w:t>
      </w:r>
      <w:r w:rsidRPr="009602D3">
        <w:rPr>
          <w:rFonts w:asciiTheme="minorHAnsi" w:hAnsiTheme="minorHAnsi" w:cstheme="minorHAnsi"/>
        </w:rPr>
        <w:t xml:space="preserve"> and not </w:t>
      </w:r>
      <w:r w:rsidRPr="009602D3">
        <w:rPr>
          <w:rFonts w:asciiTheme="minorHAnsi" w:hAnsiTheme="minorHAnsi" w:cstheme="minorHAnsi"/>
          <w:i/>
        </w:rPr>
        <w:t>supplant</w:t>
      </w:r>
      <w:r w:rsidRPr="009602D3">
        <w:rPr>
          <w:rFonts w:asciiTheme="minorHAnsi" w:hAnsiTheme="minorHAnsi" w:cstheme="minorHAnsi"/>
        </w:rPr>
        <w:t xml:space="preserve"> existing school services. A</w:t>
      </w:r>
      <w:r w:rsidRPr="009602D3">
        <w:rPr>
          <w:rFonts w:asciiTheme="minorHAnsi" w:hAnsiTheme="minorHAnsi" w:cstheme="minorHAnsi"/>
          <w:spacing w:val="1"/>
        </w:rPr>
        <w:t xml:space="preserve"> </w:t>
      </w:r>
      <w:r w:rsidRPr="009602D3">
        <w:rPr>
          <w:rFonts w:asciiTheme="minorHAnsi" w:hAnsiTheme="minorHAnsi" w:cstheme="minorHAnsi"/>
        </w:rPr>
        <w:t>sc</w:t>
      </w:r>
      <w:r w:rsidRPr="009602D3">
        <w:rPr>
          <w:rFonts w:asciiTheme="minorHAnsi" w:hAnsiTheme="minorHAnsi" w:cstheme="minorHAnsi"/>
          <w:spacing w:val="1"/>
        </w:rPr>
        <w:t>h</w:t>
      </w:r>
      <w:r w:rsidRPr="009602D3">
        <w:rPr>
          <w:rFonts w:asciiTheme="minorHAnsi" w:hAnsiTheme="minorHAnsi" w:cstheme="minorHAnsi"/>
          <w:spacing w:val="-1"/>
        </w:rPr>
        <w:t>o</w:t>
      </w:r>
      <w:r w:rsidRPr="009602D3">
        <w:rPr>
          <w:rFonts w:asciiTheme="minorHAnsi" w:hAnsiTheme="minorHAnsi" w:cstheme="minorHAnsi"/>
          <w:spacing w:val="1"/>
        </w:rPr>
        <w:t>o</w:t>
      </w:r>
      <w:r w:rsidRPr="009602D3">
        <w:rPr>
          <w:rFonts w:asciiTheme="minorHAnsi" w:hAnsiTheme="minorHAnsi" w:cstheme="minorHAnsi"/>
        </w:rPr>
        <w:t>l’s approval signature page</w:t>
      </w:r>
      <w:r w:rsidRPr="009602D3">
        <w:rPr>
          <w:rFonts w:asciiTheme="minorHAnsi" w:hAnsiTheme="minorHAnsi" w:cstheme="minorHAnsi"/>
          <w:spacing w:val="-1"/>
        </w:rPr>
        <w:t xml:space="preserve"> </w:t>
      </w:r>
      <w:r w:rsidRPr="009602D3">
        <w:rPr>
          <w:rFonts w:asciiTheme="minorHAnsi" w:hAnsiTheme="minorHAnsi" w:cstheme="minorHAnsi"/>
        </w:rPr>
        <w:t>i</w:t>
      </w:r>
      <w:r w:rsidRPr="009602D3">
        <w:rPr>
          <w:rFonts w:asciiTheme="minorHAnsi" w:hAnsiTheme="minorHAnsi" w:cstheme="minorHAnsi"/>
          <w:spacing w:val="1"/>
        </w:rPr>
        <w:t>n</w:t>
      </w:r>
      <w:r w:rsidRPr="009602D3">
        <w:rPr>
          <w:rFonts w:asciiTheme="minorHAnsi" w:hAnsiTheme="minorHAnsi" w:cstheme="minorHAnsi"/>
        </w:rPr>
        <w:t>cl</w:t>
      </w:r>
      <w:r w:rsidRPr="009602D3">
        <w:rPr>
          <w:rFonts w:asciiTheme="minorHAnsi" w:hAnsiTheme="minorHAnsi" w:cstheme="minorHAnsi"/>
          <w:spacing w:val="1"/>
        </w:rPr>
        <w:t>ud</w:t>
      </w:r>
      <w:r w:rsidRPr="009602D3">
        <w:rPr>
          <w:rFonts w:asciiTheme="minorHAnsi" w:hAnsiTheme="minorHAnsi" w:cstheme="minorHAnsi"/>
        </w:rPr>
        <w:t>es</w:t>
      </w:r>
      <w:r w:rsidRPr="009602D3">
        <w:rPr>
          <w:rFonts w:asciiTheme="minorHAnsi" w:hAnsiTheme="minorHAnsi" w:cstheme="minorHAnsi"/>
          <w:spacing w:val="-1"/>
        </w:rPr>
        <w:t xml:space="preserve"> </w:t>
      </w:r>
      <w:r w:rsidRPr="009602D3">
        <w:rPr>
          <w:rFonts w:asciiTheme="minorHAnsi" w:hAnsiTheme="minorHAnsi" w:cstheme="minorHAnsi"/>
        </w:rPr>
        <w:t>a</w:t>
      </w:r>
      <w:r w:rsidRPr="009602D3">
        <w:rPr>
          <w:rFonts w:asciiTheme="minorHAnsi" w:hAnsiTheme="minorHAnsi" w:cstheme="minorHAnsi"/>
          <w:spacing w:val="1"/>
        </w:rPr>
        <w:t xml:space="preserve"> </w:t>
      </w:r>
      <w:r w:rsidRPr="009602D3">
        <w:rPr>
          <w:rFonts w:asciiTheme="minorHAnsi" w:hAnsiTheme="minorHAnsi" w:cstheme="minorHAnsi"/>
        </w:rPr>
        <w:t>s</w:t>
      </w:r>
      <w:r w:rsidRPr="009602D3">
        <w:rPr>
          <w:rFonts w:asciiTheme="minorHAnsi" w:hAnsiTheme="minorHAnsi" w:cstheme="minorHAnsi"/>
          <w:spacing w:val="-2"/>
        </w:rPr>
        <w:t>t</w:t>
      </w:r>
      <w:r w:rsidRPr="009602D3">
        <w:rPr>
          <w:rFonts w:asciiTheme="minorHAnsi" w:hAnsiTheme="minorHAnsi" w:cstheme="minorHAnsi"/>
          <w:spacing w:val="1"/>
        </w:rPr>
        <w:t>a</w:t>
      </w:r>
      <w:r w:rsidRPr="009602D3">
        <w:rPr>
          <w:rFonts w:asciiTheme="minorHAnsi" w:hAnsiTheme="minorHAnsi" w:cstheme="minorHAnsi"/>
        </w:rPr>
        <w:t>t</w:t>
      </w:r>
      <w:r w:rsidRPr="009602D3">
        <w:rPr>
          <w:rFonts w:asciiTheme="minorHAnsi" w:hAnsiTheme="minorHAnsi" w:cstheme="minorHAnsi"/>
          <w:spacing w:val="1"/>
        </w:rPr>
        <w:t>e</w:t>
      </w:r>
      <w:r w:rsidRPr="009602D3">
        <w:rPr>
          <w:rFonts w:asciiTheme="minorHAnsi" w:hAnsiTheme="minorHAnsi" w:cstheme="minorHAnsi"/>
          <w:spacing w:val="-1"/>
        </w:rPr>
        <w:t>me</w:t>
      </w:r>
      <w:r w:rsidRPr="009602D3">
        <w:rPr>
          <w:rFonts w:asciiTheme="minorHAnsi" w:hAnsiTheme="minorHAnsi" w:cstheme="minorHAnsi"/>
          <w:spacing w:val="1"/>
        </w:rPr>
        <w:t>n</w:t>
      </w:r>
      <w:r w:rsidRPr="009602D3">
        <w:rPr>
          <w:rFonts w:asciiTheme="minorHAnsi" w:hAnsiTheme="minorHAnsi" w:cstheme="minorHAnsi"/>
        </w:rPr>
        <w:t>t</w:t>
      </w:r>
      <w:r w:rsidRPr="009602D3">
        <w:rPr>
          <w:rFonts w:asciiTheme="minorHAnsi" w:hAnsiTheme="minorHAnsi" w:cstheme="minorHAnsi"/>
          <w:spacing w:val="1"/>
        </w:rPr>
        <w:t xml:space="preserve"> </w:t>
      </w:r>
      <w:r w:rsidRPr="009602D3">
        <w:rPr>
          <w:rFonts w:asciiTheme="minorHAnsi" w:hAnsiTheme="minorHAnsi" w:cstheme="minorHAnsi"/>
          <w:spacing w:val="-1"/>
        </w:rPr>
        <w:t>a</w:t>
      </w:r>
      <w:r w:rsidRPr="009602D3">
        <w:rPr>
          <w:rFonts w:asciiTheme="minorHAnsi" w:hAnsiTheme="minorHAnsi" w:cstheme="minorHAnsi"/>
        </w:rPr>
        <w:t>ffi</w:t>
      </w:r>
      <w:r w:rsidRPr="009602D3">
        <w:rPr>
          <w:rFonts w:asciiTheme="minorHAnsi" w:hAnsiTheme="minorHAnsi" w:cstheme="minorHAnsi"/>
          <w:spacing w:val="-1"/>
        </w:rPr>
        <w:t>rm</w:t>
      </w:r>
      <w:r w:rsidRPr="009602D3">
        <w:rPr>
          <w:rFonts w:asciiTheme="minorHAnsi" w:hAnsiTheme="minorHAnsi" w:cstheme="minorHAnsi"/>
        </w:rPr>
        <w:t>i</w:t>
      </w:r>
      <w:r w:rsidRPr="009602D3">
        <w:rPr>
          <w:rFonts w:asciiTheme="minorHAnsi" w:hAnsiTheme="minorHAnsi" w:cstheme="minorHAnsi"/>
          <w:spacing w:val="1"/>
        </w:rPr>
        <w:t>n</w:t>
      </w:r>
      <w:r w:rsidRPr="009602D3">
        <w:rPr>
          <w:rFonts w:asciiTheme="minorHAnsi" w:hAnsiTheme="minorHAnsi" w:cstheme="minorHAnsi"/>
        </w:rPr>
        <w:t>g</w:t>
      </w:r>
      <w:r w:rsidRPr="009602D3">
        <w:rPr>
          <w:rFonts w:asciiTheme="minorHAnsi" w:hAnsiTheme="minorHAnsi" w:cstheme="minorHAnsi"/>
          <w:spacing w:val="1"/>
        </w:rPr>
        <w:t xml:space="preserve"> </w:t>
      </w:r>
      <w:r w:rsidRPr="009602D3">
        <w:rPr>
          <w:rFonts w:asciiTheme="minorHAnsi" w:hAnsiTheme="minorHAnsi" w:cstheme="minorHAnsi"/>
          <w:spacing w:val="-2"/>
        </w:rPr>
        <w:t>t</w:t>
      </w:r>
      <w:r w:rsidRPr="009602D3">
        <w:rPr>
          <w:rFonts w:asciiTheme="minorHAnsi" w:hAnsiTheme="minorHAnsi" w:cstheme="minorHAnsi"/>
          <w:spacing w:val="1"/>
        </w:rPr>
        <w:t>ha</w:t>
      </w:r>
      <w:r w:rsidRPr="009602D3">
        <w:rPr>
          <w:rFonts w:asciiTheme="minorHAnsi" w:hAnsiTheme="minorHAnsi" w:cstheme="minorHAnsi"/>
        </w:rPr>
        <w:t>t</w:t>
      </w:r>
      <w:r w:rsidRPr="009602D3">
        <w:rPr>
          <w:rFonts w:asciiTheme="minorHAnsi" w:hAnsiTheme="minorHAnsi" w:cstheme="minorHAnsi"/>
          <w:spacing w:val="-1"/>
        </w:rPr>
        <w:t xml:space="preserve"> </w:t>
      </w:r>
      <w:r w:rsidRPr="009602D3">
        <w:rPr>
          <w:rFonts w:asciiTheme="minorHAnsi" w:hAnsiTheme="minorHAnsi" w:cstheme="minorHAnsi"/>
        </w:rPr>
        <w:t>G</w:t>
      </w:r>
      <w:r w:rsidRPr="009602D3">
        <w:rPr>
          <w:rFonts w:asciiTheme="minorHAnsi" w:hAnsiTheme="minorHAnsi" w:cstheme="minorHAnsi"/>
          <w:spacing w:val="1"/>
        </w:rPr>
        <w:t>EA</w:t>
      </w:r>
      <w:r w:rsidRPr="009602D3">
        <w:rPr>
          <w:rFonts w:asciiTheme="minorHAnsi" w:hAnsiTheme="minorHAnsi" w:cstheme="minorHAnsi"/>
        </w:rPr>
        <w:t>R UP</w:t>
      </w:r>
      <w:r w:rsidRPr="009602D3">
        <w:rPr>
          <w:rFonts w:asciiTheme="minorHAnsi" w:hAnsiTheme="minorHAnsi" w:cstheme="minorHAnsi"/>
          <w:spacing w:val="-1"/>
        </w:rPr>
        <w:t xml:space="preserve"> </w:t>
      </w:r>
      <w:r w:rsidRPr="009602D3">
        <w:rPr>
          <w:rFonts w:asciiTheme="minorHAnsi" w:hAnsiTheme="minorHAnsi" w:cstheme="minorHAnsi"/>
        </w:rPr>
        <w:t>f</w:t>
      </w:r>
      <w:r w:rsidRPr="009602D3">
        <w:rPr>
          <w:rFonts w:asciiTheme="minorHAnsi" w:hAnsiTheme="minorHAnsi" w:cstheme="minorHAnsi"/>
          <w:spacing w:val="1"/>
        </w:rPr>
        <w:t>u</w:t>
      </w:r>
      <w:r w:rsidRPr="009602D3">
        <w:rPr>
          <w:rFonts w:asciiTheme="minorHAnsi" w:hAnsiTheme="minorHAnsi" w:cstheme="minorHAnsi"/>
          <w:spacing w:val="-1"/>
        </w:rPr>
        <w:t>n</w:t>
      </w:r>
      <w:r w:rsidRPr="009602D3">
        <w:rPr>
          <w:rFonts w:asciiTheme="minorHAnsi" w:hAnsiTheme="minorHAnsi" w:cstheme="minorHAnsi"/>
          <w:spacing w:val="1"/>
        </w:rPr>
        <w:t>d</w:t>
      </w:r>
      <w:r w:rsidRPr="009602D3">
        <w:rPr>
          <w:rFonts w:asciiTheme="minorHAnsi" w:hAnsiTheme="minorHAnsi" w:cstheme="minorHAnsi"/>
        </w:rPr>
        <w:t xml:space="preserve">s will </w:t>
      </w:r>
      <w:r w:rsidRPr="009602D3">
        <w:rPr>
          <w:rFonts w:asciiTheme="minorHAnsi" w:hAnsiTheme="minorHAnsi" w:cstheme="minorHAnsi"/>
          <w:spacing w:val="1"/>
        </w:rPr>
        <w:t>b</w:t>
      </w:r>
      <w:r w:rsidRPr="009602D3">
        <w:rPr>
          <w:rFonts w:asciiTheme="minorHAnsi" w:hAnsiTheme="minorHAnsi" w:cstheme="minorHAnsi"/>
        </w:rPr>
        <w:t>e</w:t>
      </w:r>
      <w:r w:rsidRPr="009602D3">
        <w:rPr>
          <w:rFonts w:asciiTheme="minorHAnsi" w:hAnsiTheme="minorHAnsi" w:cstheme="minorHAnsi"/>
          <w:spacing w:val="-1"/>
        </w:rPr>
        <w:t xml:space="preserve"> </w:t>
      </w:r>
      <w:r w:rsidRPr="009602D3">
        <w:rPr>
          <w:rFonts w:asciiTheme="minorHAnsi" w:hAnsiTheme="minorHAnsi" w:cstheme="minorHAnsi"/>
          <w:spacing w:val="1"/>
        </w:rPr>
        <w:t>u</w:t>
      </w:r>
      <w:r w:rsidRPr="009602D3">
        <w:rPr>
          <w:rFonts w:asciiTheme="minorHAnsi" w:hAnsiTheme="minorHAnsi" w:cstheme="minorHAnsi"/>
        </w:rPr>
        <w:t>s</w:t>
      </w:r>
      <w:r w:rsidRPr="009602D3">
        <w:rPr>
          <w:rFonts w:asciiTheme="minorHAnsi" w:hAnsiTheme="minorHAnsi" w:cstheme="minorHAnsi"/>
          <w:spacing w:val="1"/>
        </w:rPr>
        <w:t>e</w:t>
      </w:r>
      <w:r w:rsidRPr="009602D3">
        <w:rPr>
          <w:rFonts w:asciiTheme="minorHAnsi" w:hAnsiTheme="minorHAnsi" w:cstheme="minorHAnsi"/>
        </w:rPr>
        <w:t>d</w:t>
      </w:r>
      <w:r w:rsidRPr="009602D3">
        <w:rPr>
          <w:rFonts w:asciiTheme="minorHAnsi" w:hAnsiTheme="minorHAnsi" w:cstheme="minorHAnsi"/>
          <w:spacing w:val="-1"/>
        </w:rPr>
        <w:t xml:space="preserve"> </w:t>
      </w:r>
      <w:r w:rsidRPr="009602D3">
        <w:rPr>
          <w:rFonts w:asciiTheme="minorHAnsi" w:hAnsiTheme="minorHAnsi" w:cstheme="minorHAnsi"/>
        </w:rPr>
        <w:t>to</w:t>
      </w:r>
      <w:r w:rsidRPr="009602D3">
        <w:rPr>
          <w:rFonts w:asciiTheme="minorHAnsi" w:hAnsiTheme="minorHAnsi" w:cstheme="minorHAnsi"/>
          <w:spacing w:val="1"/>
        </w:rPr>
        <w:t xml:space="preserve"> </w:t>
      </w:r>
      <w:r w:rsidRPr="009602D3">
        <w:rPr>
          <w:rFonts w:asciiTheme="minorHAnsi" w:hAnsiTheme="minorHAnsi" w:cstheme="minorHAnsi"/>
          <w:iCs/>
          <w:spacing w:val="-2"/>
        </w:rPr>
        <w:t>s</w:t>
      </w:r>
      <w:r w:rsidRPr="009602D3">
        <w:rPr>
          <w:rFonts w:asciiTheme="minorHAnsi" w:hAnsiTheme="minorHAnsi" w:cstheme="minorHAnsi"/>
          <w:iCs/>
          <w:spacing w:val="1"/>
        </w:rPr>
        <w:t>upp</w:t>
      </w:r>
      <w:r w:rsidRPr="009602D3">
        <w:rPr>
          <w:rFonts w:asciiTheme="minorHAnsi" w:hAnsiTheme="minorHAnsi" w:cstheme="minorHAnsi"/>
          <w:iCs/>
          <w:spacing w:val="-3"/>
        </w:rPr>
        <w:t>l</w:t>
      </w:r>
      <w:r w:rsidRPr="009602D3">
        <w:rPr>
          <w:rFonts w:asciiTheme="minorHAnsi" w:hAnsiTheme="minorHAnsi" w:cstheme="minorHAnsi"/>
          <w:iCs/>
          <w:spacing w:val="1"/>
        </w:rPr>
        <w:t>e</w:t>
      </w:r>
      <w:r w:rsidRPr="009602D3">
        <w:rPr>
          <w:rFonts w:asciiTheme="minorHAnsi" w:hAnsiTheme="minorHAnsi" w:cstheme="minorHAnsi"/>
          <w:iCs/>
          <w:spacing w:val="-1"/>
        </w:rPr>
        <w:t>m</w:t>
      </w:r>
      <w:r w:rsidRPr="009602D3">
        <w:rPr>
          <w:rFonts w:asciiTheme="minorHAnsi" w:hAnsiTheme="minorHAnsi" w:cstheme="minorHAnsi"/>
          <w:iCs/>
          <w:spacing w:val="1"/>
        </w:rPr>
        <w:t>en</w:t>
      </w:r>
      <w:r w:rsidRPr="009602D3">
        <w:rPr>
          <w:rFonts w:asciiTheme="minorHAnsi" w:hAnsiTheme="minorHAnsi" w:cstheme="minorHAnsi"/>
          <w:iCs/>
        </w:rPr>
        <w:t>t</w:t>
      </w:r>
      <w:r w:rsidRPr="009602D3">
        <w:rPr>
          <w:rFonts w:asciiTheme="minorHAnsi" w:hAnsiTheme="minorHAnsi" w:cstheme="minorHAnsi"/>
          <w:iCs/>
          <w:spacing w:val="-1"/>
        </w:rPr>
        <w:t xml:space="preserve"> </w:t>
      </w:r>
      <w:r w:rsidRPr="009602D3">
        <w:rPr>
          <w:rFonts w:asciiTheme="minorHAnsi" w:hAnsiTheme="minorHAnsi" w:cstheme="minorHAnsi"/>
          <w:spacing w:val="1"/>
        </w:rPr>
        <w:t>a</w:t>
      </w:r>
      <w:r w:rsidRPr="009602D3">
        <w:rPr>
          <w:rFonts w:asciiTheme="minorHAnsi" w:hAnsiTheme="minorHAnsi" w:cstheme="minorHAnsi"/>
          <w:spacing w:val="-1"/>
        </w:rPr>
        <w:t>n</w:t>
      </w:r>
      <w:r w:rsidRPr="009602D3">
        <w:rPr>
          <w:rFonts w:asciiTheme="minorHAnsi" w:hAnsiTheme="minorHAnsi" w:cstheme="minorHAnsi"/>
        </w:rPr>
        <w:t>d</w:t>
      </w:r>
      <w:r w:rsidRPr="009602D3">
        <w:rPr>
          <w:rFonts w:asciiTheme="minorHAnsi" w:hAnsiTheme="minorHAnsi" w:cstheme="minorHAnsi"/>
          <w:spacing w:val="-1"/>
        </w:rPr>
        <w:t xml:space="preserve"> </w:t>
      </w:r>
      <w:r w:rsidRPr="009602D3">
        <w:rPr>
          <w:rFonts w:asciiTheme="minorHAnsi" w:hAnsiTheme="minorHAnsi" w:cstheme="minorHAnsi"/>
          <w:spacing w:val="1"/>
        </w:rPr>
        <w:t>no</w:t>
      </w:r>
      <w:r w:rsidRPr="009602D3">
        <w:rPr>
          <w:rFonts w:asciiTheme="minorHAnsi" w:hAnsiTheme="minorHAnsi" w:cstheme="minorHAnsi"/>
        </w:rPr>
        <w:t>t</w:t>
      </w:r>
      <w:r w:rsidRPr="009602D3">
        <w:rPr>
          <w:rFonts w:asciiTheme="minorHAnsi" w:hAnsiTheme="minorHAnsi" w:cstheme="minorHAnsi"/>
          <w:spacing w:val="1"/>
        </w:rPr>
        <w:t xml:space="preserve"> </w:t>
      </w:r>
      <w:r w:rsidRPr="009602D3">
        <w:rPr>
          <w:rFonts w:asciiTheme="minorHAnsi" w:hAnsiTheme="minorHAnsi" w:cstheme="minorHAnsi"/>
          <w:iCs/>
          <w:spacing w:val="-2"/>
        </w:rPr>
        <w:t>s</w:t>
      </w:r>
      <w:r w:rsidRPr="009602D3">
        <w:rPr>
          <w:rFonts w:asciiTheme="minorHAnsi" w:hAnsiTheme="minorHAnsi" w:cstheme="minorHAnsi"/>
          <w:iCs/>
          <w:spacing w:val="1"/>
        </w:rPr>
        <w:t>u</w:t>
      </w:r>
      <w:r w:rsidRPr="009602D3">
        <w:rPr>
          <w:rFonts w:asciiTheme="minorHAnsi" w:hAnsiTheme="minorHAnsi" w:cstheme="minorHAnsi"/>
          <w:iCs/>
          <w:spacing w:val="-1"/>
        </w:rPr>
        <w:t>p</w:t>
      </w:r>
      <w:r w:rsidRPr="009602D3">
        <w:rPr>
          <w:rFonts w:asciiTheme="minorHAnsi" w:hAnsiTheme="minorHAnsi" w:cstheme="minorHAnsi"/>
          <w:iCs/>
          <w:spacing w:val="1"/>
        </w:rPr>
        <w:t>p</w:t>
      </w:r>
      <w:r w:rsidRPr="009602D3">
        <w:rPr>
          <w:rFonts w:asciiTheme="minorHAnsi" w:hAnsiTheme="minorHAnsi" w:cstheme="minorHAnsi"/>
          <w:iCs/>
        </w:rPr>
        <w:t>l</w:t>
      </w:r>
      <w:r w:rsidRPr="009602D3">
        <w:rPr>
          <w:rFonts w:asciiTheme="minorHAnsi" w:hAnsiTheme="minorHAnsi" w:cstheme="minorHAnsi"/>
          <w:iCs/>
          <w:spacing w:val="1"/>
        </w:rPr>
        <w:t>ant</w:t>
      </w:r>
      <w:r w:rsidRPr="009602D3">
        <w:rPr>
          <w:rFonts w:asciiTheme="minorHAnsi" w:hAnsiTheme="minorHAnsi" w:cstheme="minorHAnsi"/>
        </w:rPr>
        <w:t xml:space="preserve"> existing f</w:t>
      </w:r>
      <w:r w:rsidRPr="009602D3">
        <w:rPr>
          <w:rFonts w:asciiTheme="minorHAnsi" w:hAnsiTheme="minorHAnsi" w:cstheme="minorHAnsi"/>
          <w:spacing w:val="1"/>
        </w:rPr>
        <w:t>und</w:t>
      </w:r>
      <w:r w:rsidRPr="009602D3">
        <w:rPr>
          <w:rFonts w:asciiTheme="minorHAnsi" w:hAnsiTheme="minorHAnsi" w:cstheme="minorHAnsi"/>
        </w:rPr>
        <w:t>s.</w:t>
      </w:r>
    </w:p>
    <w:p w14:paraId="529BA50C" w14:textId="77777777" w:rsidR="0063159B" w:rsidRPr="009602D3" w:rsidRDefault="0063159B" w:rsidP="0063159B">
      <w:pPr>
        <w:pStyle w:val="ListParagraph"/>
        <w:numPr>
          <w:ilvl w:val="0"/>
          <w:numId w:val="2"/>
        </w:numPr>
        <w:rPr>
          <w:rFonts w:asciiTheme="minorHAnsi" w:hAnsiTheme="minorHAnsi" w:cstheme="minorHAnsi"/>
        </w:rPr>
      </w:pPr>
      <w:r w:rsidRPr="009602D3">
        <w:rPr>
          <w:rFonts w:asciiTheme="minorHAnsi" w:hAnsiTheme="minorHAnsi" w:cstheme="minorHAnsi"/>
          <w:i/>
          <w:iCs/>
        </w:rPr>
        <w:t>Supp</w:t>
      </w:r>
      <w:r w:rsidRPr="009602D3">
        <w:rPr>
          <w:rFonts w:asciiTheme="minorHAnsi" w:hAnsiTheme="minorHAnsi" w:cstheme="minorHAnsi"/>
          <w:i/>
          <w:iCs/>
          <w:spacing w:val="-3"/>
        </w:rPr>
        <w:t>l</w:t>
      </w:r>
      <w:r w:rsidRPr="009602D3">
        <w:rPr>
          <w:rFonts w:asciiTheme="minorHAnsi" w:hAnsiTheme="minorHAnsi" w:cstheme="minorHAnsi"/>
          <w:i/>
          <w:iCs/>
        </w:rPr>
        <w:t>e</w:t>
      </w:r>
      <w:r w:rsidRPr="009602D3">
        <w:rPr>
          <w:rFonts w:asciiTheme="minorHAnsi" w:hAnsiTheme="minorHAnsi" w:cstheme="minorHAnsi"/>
          <w:i/>
          <w:iCs/>
          <w:spacing w:val="-1"/>
        </w:rPr>
        <w:t>m</w:t>
      </w:r>
      <w:r w:rsidRPr="009602D3">
        <w:rPr>
          <w:rFonts w:asciiTheme="minorHAnsi" w:hAnsiTheme="minorHAnsi" w:cstheme="minorHAnsi"/>
          <w:i/>
          <w:iCs/>
        </w:rPr>
        <w:t>ent</w:t>
      </w:r>
      <w:r w:rsidRPr="009602D3">
        <w:rPr>
          <w:rFonts w:asciiTheme="minorHAnsi" w:hAnsiTheme="minorHAnsi" w:cstheme="minorHAnsi"/>
          <w:i/>
          <w:iCs/>
          <w:spacing w:val="-1"/>
        </w:rPr>
        <w:t xml:space="preserve"> </w:t>
      </w:r>
      <w:r w:rsidRPr="009602D3">
        <w:rPr>
          <w:rFonts w:asciiTheme="minorHAnsi" w:hAnsiTheme="minorHAnsi" w:cstheme="minorHAnsi"/>
          <w:spacing w:val="-1"/>
        </w:rPr>
        <w:t>m</w:t>
      </w:r>
      <w:r w:rsidRPr="009602D3">
        <w:rPr>
          <w:rFonts w:asciiTheme="minorHAnsi" w:hAnsiTheme="minorHAnsi" w:cstheme="minorHAnsi"/>
        </w:rPr>
        <w:t>eans</w:t>
      </w:r>
      <w:r w:rsidRPr="009602D3">
        <w:rPr>
          <w:rFonts w:asciiTheme="minorHAnsi" w:hAnsiTheme="minorHAnsi" w:cstheme="minorHAnsi"/>
          <w:spacing w:val="-2"/>
        </w:rPr>
        <w:t xml:space="preserve"> </w:t>
      </w:r>
      <w:r w:rsidRPr="009602D3">
        <w:rPr>
          <w:rFonts w:asciiTheme="minorHAnsi" w:hAnsiTheme="minorHAnsi" w:cstheme="minorHAnsi"/>
        </w:rPr>
        <w:t>to</w:t>
      </w:r>
      <w:r w:rsidRPr="009602D3">
        <w:rPr>
          <w:rFonts w:asciiTheme="minorHAnsi" w:hAnsiTheme="minorHAnsi" w:cstheme="minorHAnsi"/>
          <w:spacing w:val="-1"/>
        </w:rPr>
        <w:t xml:space="preserve"> </w:t>
      </w:r>
      <w:r w:rsidRPr="009602D3">
        <w:rPr>
          <w:rFonts w:asciiTheme="minorHAnsi" w:hAnsiTheme="minorHAnsi" w:cstheme="minorHAnsi"/>
        </w:rPr>
        <w:t>e</w:t>
      </w:r>
      <w:r w:rsidRPr="009602D3">
        <w:rPr>
          <w:rFonts w:asciiTheme="minorHAnsi" w:hAnsiTheme="minorHAnsi" w:cstheme="minorHAnsi"/>
          <w:spacing w:val="-1"/>
        </w:rPr>
        <w:t>n</w:t>
      </w:r>
      <w:r w:rsidRPr="009602D3">
        <w:rPr>
          <w:rFonts w:asciiTheme="minorHAnsi" w:hAnsiTheme="minorHAnsi" w:cstheme="minorHAnsi"/>
        </w:rPr>
        <w:t>h</w:t>
      </w:r>
      <w:r w:rsidRPr="009602D3">
        <w:rPr>
          <w:rFonts w:asciiTheme="minorHAnsi" w:hAnsiTheme="minorHAnsi" w:cstheme="minorHAnsi"/>
          <w:spacing w:val="-1"/>
        </w:rPr>
        <w:t>a</w:t>
      </w:r>
      <w:r w:rsidRPr="009602D3">
        <w:rPr>
          <w:rFonts w:asciiTheme="minorHAnsi" w:hAnsiTheme="minorHAnsi" w:cstheme="minorHAnsi"/>
        </w:rPr>
        <w:t>nce or inc</w:t>
      </w:r>
      <w:r w:rsidRPr="009602D3">
        <w:rPr>
          <w:rFonts w:asciiTheme="minorHAnsi" w:hAnsiTheme="minorHAnsi" w:cstheme="minorHAnsi"/>
          <w:spacing w:val="-1"/>
        </w:rPr>
        <w:t>re</w:t>
      </w:r>
      <w:r w:rsidRPr="009602D3">
        <w:rPr>
          <w:rFonts w:asciiTheme="minorHAnsi" w:hAnsiTheme="minorHAnsi" w:cstheme="minorHAnsi"/>
        </w:rPr>
        <w:t>ase</w:t>
      </w:r>
      <w:r w:rsidRPr="009602D3">
        <w:rPr>
          <w:rFonts w:asciiTheme="minorHAnsi" w:hAnsiTheme="minorHAnsi" w:cstheme="minorHAnsi"/>
          <w:spacing w:val="-1"/>
        </w:rPr>
        <w:t xml:space="preserve"> </w:t>
      </w:r>
      <w:r w:rsidRPr="009602D3">
        <w:rPr>
          <w:rFonts w:asciiTheme="minorHAnsi" w:hAnsiTheme="minorHAnsi" w:cstheme="minorHAnsi"/>
        </w:rPr>
        <w:t>fu</w:t>
      </w:r>
      <w:r w:rsidRPr="009602D3">
        <w:rPr>
          <w:rFonts w:asciiTheme="minorHAnsi" w:hAnsiTheme="minorHAnsi" w:cstheme="minorHAnsi"/>
          <w:spacing w:val="-1"/>
        </w:rPr>
        <w:t>n</w:t>
      </w:r>
      <w:r w:rsidRPr="009602D3">
        <w:rPr>
          <w:rFonts w:asciiTheme="minorHAnsi" w:hAnsiTheme="minorHAnsi" w:cstheme="minorHAnsi"/>
        </w:rPr>
        <w:t>ding</w:t>
      </w:r>
      <w:r w:rsidRPr="009602D3">
        <w:rPr>
          <w:rFonts w:asciiTheme="minorHAnsi" w:hAnsiTheme="minorHAnsi" w:cstheme="minorHAnsi"/>
          <w:spacing w:val="-1"/>
        </w:rPr>
        <w:t xml:space="preserve"> </w:t>
      </w:r>
      <w:r w:rsidRPr="009602D3">
        <w:rPr>
          <w:rFonts w:asciiTheme="minorHAnsi" w:hAnsiTheme="minorHAnsi" w:cstheme="minorHAnsi"/>
        </w:rPr>
        <w:t>be</w:t>
      </w:r>
      <w:r w:rsidRPr="009602D3">
        <w:rPr>
          <w:rFonts w:asciiTheme="minorHAnsi" w:hAnsiTheme="minorHAnsi" w:cstheme="minorHAnsi"/>
          <w:spacing w:val="-2"/>
        </w:rPr>
        <w:t>y</w:t>
      </w:r>
      <w:r w:rsidRPr="009602D3">
        <w:rPr>
          <w:rFonts w:asciiTheme="minorHAnsi" w:hAnsiTheme="minorHAnsi" w:cstheme="minorHAnsi"/>
        </w:rPr>
        <w:t xml:space="preserve">ond </w:t>
      </w:r>
      <w:r w:rsidRPr="009602D3">
        <w:rPr>
          <w:rFonts w:asciiTheme="minorHAnsi" w:hAnsiTheme="minorHAnsi" w:cstheme="minorHAnsi"/>
          <w:spacing w:val="-2"/>
        </w:rPr>
        <w:t>c</w:t>
      </w:r>
      <w:r w:rsidRPr="009602D3">
        <w:rPr>
          <w:rFonts w:asciiTheme="minorHAnsi" w:hAnsiTheme="minorHAnsi" w:cstheme="minorHAnsi"/>
        </w:rPr>
        <w:t>u</w:t>
      </w:r>
      <w:r w:rsidRPr="009602D3">
        <w:rPr>
          <w:rFonts w:asciiTheme="minorHAnsi" w:hAnsiTheme="minorHAnsi" w:cstheme="minorHAnsi"/>
          <w:spacing w:val="-1"/>
        </w:rPr>
        <w:t>rr</w:t>
      </w:r>
      <w:r w:rsidRPr="009602D3">
        <w:rPr>
          <w:rFonts w:asciiTheme="minorHAnsi" w:hAnsiTheme="minorHAnsi" w:cstheme="minorHAnsi"/>
        </w:rPr>
        <w:t>ent</w:t>
      </w:r>
      <w:r w:rsidRPr="009602D3">
        <w:rPr>
          <w:rFonts w:asciiTheme="minorHAnsi" w:hAnsiTheme="minorHAnsi" w:cstheme="minorHAnsi"/>
          <w:spacing w:val="-1"/>
        </w:rPr>
        <w:t xml:space="preserve"> </w:t>
      </w:r>
      <w:r w:rsidRPr="009602D3">
        <w:rPr>
          <w:rFonts w:asciiTheme="minorHAnsi" w:hAnsiTheme="minorHAnsi" w:cstheme="minorHAnsi"/>
        </w:rPr>
        <w:t>edu</w:t>
      </w:r>
      <w:r w:rsidRPr="009602D3">
        <w:rPr>
          <w:rFonts w:asciiTheme="minorHAnsi" w:hAnsiTheme="minorHAnsi" w:cstheme="minorHAnsi"/>
          <w:spacing w:val="-2"/>
        </w:rPr>
        <w:t>c</w:t>
      </w:r>
      <w:r w:rsidRPr="009602D3">
        <w:rPr>
          <w:rFonts w:asciiTheme="minorHAnsi" w:hAnsiTheme="minorHAnsi" w:cstheme="minorHAnsi"/>
        </w:rPr>
        <w:t>ati</w:t>
      </w:r>
      <w:r w:rsidRPr="009602D3">
        <w:rPr>
          <w:rFonts w:asciiTheme="minorHAnsi" w:hAnsiTheme="minorHAnsi" w:cstheme="minorHAnsi"/>
          <w:spacing w:val="-1"/>
        </w:rPr>
        <w:t>o</w:t>
      </w:r>
      <w:r w:rsidRPr="009602D3">
        <w:rPr>
          <w:rFonts w:asciiTheme="minorHAnsi" w:hAnsiTheme="minorHAnsi" w:cstheme="minorHAnsi"/>
        </w:rPr>
        <w:t xml:space="preserve">nal </w:t>
      </w:r>
      <w:r w:rsidRPr="009602D3">
        <w:rPr>
          <w:rFonts w:asciiTheme="minorHAnsi" w:hAnsiTheme="minorHAnsi" w:cstheme="minorHAnsi"/>
          <w:spacing w:val="-1"/>
        </w:rPr>
        <w:t>r</w:t>
      </w:r>
      <w:r w:rsidRPr="009602D3">
        <w:rPr>
          <w:rFonts w:asciiTheme="minorHAnsi" w:hAnsiTheme="minorHAnsi" w:cstheme="minorHAnsi"/>
        </w:rPr>
        <w:t>e</w:t>
      </w:r>
      <w:r w:rsidRPr="009602D3">
        <w:rPr>
          <w:rFonts w:asciiTheme="minorHAnsi" w:hAnsiTheme="minorHAnsi" w:cstheme="minorHAnsi"/>
          <w:spacing w:val="-1"/>
        </w:rPr>
        <w:t>q</w:t>
      </w:r>
      <w:r w:rsidRPr="009602D3">
        <w:rPr>
          <w:rFonts w:asciiTheme="minorHAnsi" w:hAnsiTheme="minorHAnsi" w:cstheme="minorHAnsi"/>
        </w:rPr>
        <w:t>ui</w:t>
      </w:r>
      <w:r w:rsidRPr="009602D3">
        <w:rPr>
          <w:rFonts w:asciiTheme="minorHAnsi" w:hAnsiTheme="minorHAnsi" w:cstheme="minorHAnsi"/>
          <w:spacing w:val="-1"/>
        </w:rPr>
        <w:t>r</w:t>
      </w:r>
      <w:r w:rsidRPr="009602D3">
        <w:rPr>
          <w:rFonts w:asciiTheme="minorHAnsi" w:hAnsiTheme="minorHAnsi" w:cstheme="minorHAnsi"/>
        </w:rPr>
        <w:t>e</w:t>
      </w:r>
      <w:r w:rsidRPr="009602D3">
        <w:rPr>
          <w:rFonts w:asciiTheme="minorHAnsi" w:hAnsiTheme="minorHAnsi" w:cstheme="minorHAnsi"/>
          <w:spacing w:val="-1"/>
        </w:rPr>
        <w:t>m</w:t>
      </w:r>
      <w:r w:rsidRPr="009602D3">
        <w:rPr>
          <w:rFonts w:asciiTheme="minorHAnsi" w:hAnsiTheme="minorHAnsi" w:cstheme="minorHAnsi"/>
        </w:rPr>
        <w:t>ents/p</w:t>
      </w:r>
      <w:r w:rsidRPr="009602D3">
        <w:rPr>
          <w:rFonts w:asciiTheme="minorHAnsi" w:hAnsiTheme="minorHAnsi" w:cstheme="minorHAnsi"/>
          <w:spacing w:val="-3"/>
        </w:rPr>
        <w:t>r</w:t>
      </w:r>
      <w:r w:rsidRPr="009602D3">
        <w:rPr>
          <w:rFonts w:asciiTheme="minorHAnsi" w:hAnsiTheme="minorHAnsi" w:cstheme="minorHAnsi"/>
        </w:rPr>
        <w:t>actices.</w:t>
      </w:r>
    </w:p>
    <w:p w14:paraId="38179C12" w14:textId="77777777" w:rsidR="0063159B" w:rsidRPr="009602D3" w:rsidRDefault="0063159B" w:rsidP="0063159B">
      <w:pPr>
        <w:pStyle w:val="ListParagraph"/>
        <w:numPr>
          <w:ilvl w:val="0"/>
          <w:numId w:val="2"/>
        </w:numPr>
        <w:rPr>
          <w:rFonts w:asciiTheme="minorHAnsi" w:hAnsiTheme="minorHAnsi" w:cstheme="minorHAnsi"/>
        </w:rPr>
      </w:pPr>
      <w:r w:rsidRPr="009602D3">
        <w:rPr>
          <w:rFonts w:asciiTheme="minorHAnsi" w:hAnsiTheme="minorHAnsi" w:cstheme="minorHAnsi"/>
          <w:i/>
          <w:iCs/>
        </w:rPr>
        <w:t>Supp</w:t>
      </w:r>
      <w:r w:rsidRPr="009602D3">
        <w:rPr>
          <w:rFonts w:asciiTheme="minorHAnsi" w:hAnsiTheme="minorHAnsi" w:cstheme="minorHAnsi"/>
          <w:i/>
          <w:iCs/>
          <w:spacing w:val="-3"/>
        </w:rPr>
        <w:t>l</w:t>
      </w:r>
      <w:r w:rsidRPr="009602D3">
        <w:rPr>
          <w:rFonts w:asciiTheme="minorHAnsi" w:hAnsiTheme="minorHAnsi" w:cstheme="minorHAnsi"/>
          <w:i/>
          <w:iCs/>
        </w:rPr>
        <w:t xml:space="preserve">ant </w:t>
      </w:r>
      <w:r w:rsidRPr="009602D3">
        <w:rPr>
          <w:rFonts w:asciiTheme="minorHAnsi" w:hAnsiTheme="minorHAnsi" w:cstheme="minorHAnsi"/>
          <w:spacing w:val="-3"/>
        </w:rPr>
        <w:t>r</w:t>
      </w:r>
      <w:r w:rsidRPr="009602D3">
        <w:rPr>
          <w:rFonts w:asciiTheme="minorHAnsi" w:hAnsiTheme="minorHAnsi" w:cstheme="minorHAnsi"/>
        </w:rPr>
        <w:t>efe</w:t>
      </w:r>
      <w:r w:rsidRPr="009602D3">
        <w:rPr>
          <w:rFonts w:asciiTheme="minorHAnsi" w:hAnsiTheme="minorHAnsi" w:cstheme="minorHAnsi"/>
          <w:spacing w:val="-1"/>
        </w:rPr>
        <w:t>r</w:t>
      </w:r>
      <w:r w:rsidRPr="009602D3">
        <w:rPr>
          <w:rFonts w:asciiTheme="minorHAnsi" w:hAnsiTheme="minorHAnsi" w:cstheme="minorHAnsi"/>
        </w:rPr>
        <w:t xml:space="preserve">s </w:t>
      </w:r>
      <w:r w:rsidRPr="009602D3">
        <w:rPr>
          <w:rFonts w:asciiTheme="minorHAnsi" w:hAnsiTheme="minorHAnsi" w:cstheme="minorHAnsi"/>
          <w:spacing w:val="-2"/>
        </w:rPr>
        <w:t>t</w:t>
      </w:r>
      <w:r w:rsidRPr="009602D3">
        <w:rPr>
          <w:rFonts w:asciiTheme="minorHAnsi" w:hAnsiTheme="minorHAnsi" w:cstheme="minorHAnsi"/>
        </w:rPr>
        <w:t xml:space="preserve">o </w:t>
      </w:r>
      <w:r w:rsidRPr="009602D3">
        <w:rPr>
          <w:rFonts w:asciiTheme="minorHAnsi" w:hAnsiTheme="minorHAnsi" w:cstheme="minorHAnsi"/>
          <w:spacing w:val="-1"/>
        </w:rPr>
        <w:t>r</w:t>
      </w:r>
      <w:r w:rsidRPr="009602D3">
        <w:rPr>
          <w:rFonts w:asciiTheme="minorHAnsi" w:hAnsiTheme="minorHAnsi" w:cstheme="minorHAnsi"/>
        </w:rPr>
        <w:t>eplac</w:t>
      </w:r>
      <w:r w:rsidRPr="009602D3">
        <w:rPr>
          <w:rFonts w:asciiTheme="minorHAnsi" w:hAnsiTheme="minorHAnsi" w:cstheme="minorHAnsi"/>
          <w:spacing w:val="-3"/>
        </w:rPr>
        <w:t>i</w:t>
      </w:r>
      <w:r w:rsidRPr="009602D3">
        <w:rPr>
          <w:rFonts w:asciiTheme="minorHAnsi" w:hAnsiTheme="minorHAnsi" w:cstheme="minorHAnsi"/>
        </w:rPr>
        <w:t>ng</w:t>
      </w:r>
      <w:r w:rsidRPr="009602D3">
        <w:rPr>
          <w:rFonts w:asciiTheme="minorHAnsi" w:hAnsiTheme="minorHAnsi" w:cstheme="minorHAnsi"/>
          <w:spacing w:val="-1"/>
        </w:rPr>
        <w:t xml:space="preserve"> r</w:t>
      </w:r>
      <w:r w:rsidRPr="009602D3">
        <w:rPr>
          <w:rFonts w:asciiTheme="minorHAnsi" w:hAnsiTheme="minorHAnsi" w:cstheme="minorHAnsi"/>
        </w:rPr>
        <w:t>equi</w:t>
      </w:r>
      <w:r w:rsidRPr="009602D3">
        <w:rPr>
          <w:rFonts w:asciiTheme="minorHAnsi" w:hAnsiTheme="minorHAnsi" w:cstheme="minorHAnsi"/>
          <w:spacing w:val="-1"/>
        </w:rPr>
        <w:t>r</w:t>
      </w:r>
      <w:r w:rsidRPr="009602D3">
        <w:rPr>
          <w:rFonts w:asciiTheme="minorHAnsi" w:hAnsiTheme="minorHAnsi" w:cstheme="minorHAnsi"/>
        </w:rPr>
        <w:t>ed</w:t>
      </w:r>
      <w:r w:rsidRPr="009602D3">
        <w:rPr>
          <w:rFonts w:asciiTheme="minorHAnsi" w:hAnsiTheme="minorHAnsi" w:cstheme="minorHAnsi"/>
          <w:spacing w:val="-1"/>
        </w:rPr>
        <w:t xml:space="preserve"> </w:t>
      </w:r>
      <w:r w:rsidRPr="009602D3">
        <w:rPr>
          <w:rFonts w:asciiTheme="minorHAnsi" w:hAnsiTheme="minorHAnsi" w:cstheme="minorHAnsi"/>
        </w:rPr>
        <w:t>ex</w:t>
      </w:r>
      <w:r w:rsidRPr="009602D3">
        <w:rPr>
          <w:rFonts w:asciiTheme="minorHAnsi" w:hAnsiTheme="minorHAnsi" w:cstheme="minorHAnsi"/>
          <w:spacing w:val="-1"/>
        </w:rPr>
        <w:t>p</w:t>
      </w:r>
      <w:r w:rsidRPr="009602D3">
        <w:rPr>
          <w:rFonts w:asciiTheme="minorHAnsi" w:hAnsiTheme="minorHAnsi" w:cstheme="minorHAnsi"/>
        </w:rPr>
        <w:t>enses</w:t>
      </w:r>
      <w:r w:rsidRPr="009602D3">
        <w:rPr>
          <w:rFonts w:asciiTheme="minorHAnsi" w:hAnsiTheme="minorHAnsi" w:cstheme="minorHAnsi"/>
          <w:spacing w:val="-2"/>
        </w:rPr>
        <w:t xml:space="preserve"> </w:t>
      </w:r>
      <w:r w:rsidRPr="009602D3">
        <w:rPr>
          <w:rFonts w:asciiTheme="minorHAnsi" w:hAnsiTheme="minorHAnsi" w:cstheme="minorHAnsi"/>
        </w:rPr>
        <w:t>within</w:t>
      </w:r>
      <w:r w:rsidRPr="009602D3">
        <w:rPr>
          <w:rFonts w:asciiTheme="minorHAnsi" w:hAnsiTheme="minorHAnsi" w:cstheme="minorHAnsi"/>
          <w:spacing w:val="-1"/>
        </w:rPr>
        <w:t xml:space="preserve"> </w:t>
      </w:r>
      <w:r w:rsidRPr="009602D3">
        <w:rPr>
          <w:rFonts w:asciiTheme="minorHAnsi" w:hAnsiTheme="minorHAnsi" w:cstheme="minorHAnsi"/>
        </w:rPr>
        <w:t>a</w:t>
      </w:r>
      <w:r w:rsidRPr="009602D3">
        <w:rPr>
          <w:rFonts w:asciiTheme="minorHAnsi" w:hAnsiTheme="minorHAnsi" w:cstheme="minorHAnsi"/>
          <w:spacing w:val="-1"/>
        </w:rPr>
        <w:t xml:space="preserve"> </w:t>
      </w:r>
      <w:r w:rsidRPr="009602D3">
        <w:rPr>
          <w:rFonts w:asciiTheme="minorHAnsi" w:hAnsiTheme="minorHAnsi" w:cstheme="minorHAnsi"/>
        </w:rPr>
        <w:t>p</w:t>
      </w:r>
      <w:r w:rsidRPr="009602D3">
        <w:rPr>
          <w:rFonts w:asciiTheme="minorHAnsi" w:hAnsiTheme="minorHAnsi" w:cstheme="minorHAnsi"/>
          <w:spacing w:val="-1"/>
        </w:rPr>
        <w:t>r</w:t>
      </w:r>
      <w:r w:rsidRPr="009602D3">
        <w:rPr>
          <w:rFonts w:asciiTheme="minorHAnsi" w:hAnsiTheme="minorHAnsi" w:cstheme="minorHAnsi"/>
        </w:rPr>
        <w:t>og</w:t>
      </w:r>
      <w:r w:rsidRPr="009602D3">
        <w:rPr>
          <w:rFonts w:asciiTheme="minorHAnsi" w:hAnsiTheme="minorHAnsi" w:cstheme="minorHAnsi"/>
          <w:spacing w:val="-1"/>
        </w:rPr>
        <w:t>r</w:t>
      </w:r>
      <w:r w:rsidRPr="009602D3">
        <w:rPr>
          <w:rFonts w:asciiTheme="minorHAnsi" w:hAnsiTheme="minorHAnsi" w:cstheme="minorHAnsi"/>
        </w:rPr>
        <w:t xml:space="preserve">am with </w:t>
      </w:r>
      <w:r w:rsidRPr="009602D3">
        <w:rPr>
          <w:rFonts w:asciiTheme="minorHAnsi" w:hAnsiTheme="minorHAnsi" w:cstheme="minorHAnsi"/>
          <w:spacing w:val="-2"/>
        </w:rPr>
        <w:t>f</w:t>
      </w:r>
      <w:r w:rsidRPr="009602D3">
        <w:rPr>
          <w:rFonts w:asciiTheme="minorHAnsi" w:hAnsiTheme="minorHAnsi" w:cstheme="minorHAnsi"/>
        </w:rPr>
        <w:t>e</w:t>
      </w:r>
      <w:r w:rsidRPr="009602D3">
        <w:rPr>
          <w:rFonts w:asciiTheme="minorHAnsi" w:hAnsiTheme="minorHAnsi" w:cstheme="minorHAnsi"/>
          <w:spacing w:val="-1"/>
        </w:rPr>
        <w:t>d</w:t>
      </w:r>
      <w:r w:rsidRPr="009602D3">
        <w:rPr>
          <w:rFonts w:asciiTheme="minorHAnsi" w:hAnsiTheme="minorHAnsi" w:cstheme="minorHAnsi"/>
        </w:rPr>
        <w:t>e</w:t>
      </w:r>
      <w:r w:rsidRPr="009602D3">
        <w:rPr>
          <w:rFonts w:asciiTheme="minorHAnsi" w:hAnsiTheme="minorHAnsi" w:cstheme="minorHAnsi"/>
          <w:spacing w:val="-1"/>
        </w:rPr>
        <w:t>r</w:t>
      </w:r>
      <w:r w:rsidRPr="009602D3">
        <w:rPr>
          <w:rFonts w:asciiTheme="minorHAnsi" w:hAnsiTheme="minorHAnsi" w:cstheme="minorHAnsi"/>
        </w:rPr>
        <w:t>al f</w:t>
      </w:r>
      <w:r w:rsidRPr="009602D3">
        <w:rPr>
          <w:rFonts w:asciiTheme="minorHAnsi" w:hAnsiTheme="minorHAnsi" w:cstheme="minorHAnsi"/>
          <w:spacing w:val="-1"/>
        </w:rPr>
        <w:t>u</w:t>
      </w:r>
      <w:r w:rsidRPr="009602D3">
        <w:rPr>
          <w:rFonts w:asciiTheme="minorHAnsi" w:hAnsiTheme="minorHAnsi" w:cstheme="minorHAnsi"/>
        </w:rPr>
        <w:t>nds. It wou</w:t>
      </w:r>
      <w:r w:rsidRPr="009602D3">
        <w:rPr>
          <w:rFonts w:asciiTheme="minorHAnsi" w:hAnsiTheme="minorHAnsi" w:cstheme="minorHAnsi"/>
          <w:spacing w:val="-3"/>
        </w:rPr>
        <w:t>l</w:t>
      </w:r>
      <w:r w:rsidRPr="009602D3">
        <w:rPr>
          <w:rFonts w:asciiTheme="minorHAnsi" w:hAnsiTheme="minorHAnsi" w:cstheme="minorHAnsi"/>
        </w:rPr>
        <w:t xml:space="preserve">d </w:t>
      </w:r>
      <w:r w:rsidRPr="009602D3">
        <w:rPr>
          <w:rFonts w:asciiTheme="minorHAnsi" w:hAnsiTheme="minorHAnsi" w:cstheme="minorHAnsi"/>
          <w:spacing w:val="-1"/>
        </w:rPr>
        <w:t>b</w:t>
      </w:r>
      <w:r w:rsidRPr="009602D3">
        <w:rPr>
          <w:rFonts w:asciiTheme="minorHAnsi" w:hAnsiTheme="minorHAnsi" w:cstheme="minorHAnsi"/>
        </w:rPr>
        <w:t>e cons</w:t>
      </w:r>
      <w:r w:rsidRPr="009602D3">
        <w:rPr>
          <w:rFonts w:asciiTheme="minorHAnsi" w:hAnsiTheme="minorHAnsi" w:cstheme="minorHAnsi"/>
          <w:spacing w:val="-3"/>
        </w:rPr>
        <w:t>i</w:t>
      </w:r>
      <w:r w:rsidRPr="009602D3">
        <w:rPr>
          <w:rFonts w:asciiTheme="minorHAnsi" w:hAnsiTheme="minorHAnsi" w:cstheme="minorHAnsi"/>
        </w:rPr>
        <w:t>de</w:t>
      </w:r>
      <w:r w:rsidRPr="009602D3">
        <w:rPr>
          <w:rFonts w:asciiTheme="minorHAnsi" w:hAnsiTheme="minorHAnsi" w:cstheme="minorHAnsi"/>
          <w:spacing w:val="-1"/>
        </w:rPr>
        <w:t>re</w:t>
      </w:r>
      <w:r w:rsidRPr="009602D3">
        <w:rPr>
          <w:rFonts w:asciiTheme="minorHAnsi" w:hAnsiTheme="minorHAnsi" w:cstheme="minorHAnsi"/>
        </w:rPr>
        <w:t>d suppl</w:t>
      </w:r>
      <w:r w:rsidRPr="009602D3">
        <w:rPr>
          <w:rFonts w:asciiTheme="minorHAnsi" w:hAnsiTheme="minorHAnsi" w:cstheme="minorHAnsi"/>
          <w:spacing w:val="-1"/>
        </w:rPr>
        <w:t>a</w:t>
      </w:r>
      <w:r w:rsidRPr="009602D3">
        <w:rPr>
          <w:rFonts w:asciiTheme="minorHAnsi" w:hAnsiTheme="minorHAnsi" w:cstheme="minorHAnsi"/>
        </w:rPr>
        <w:t>nting</w:t>
      </w:r>
      <w:r w:rsidRPr="009602D3">
        <w:rPr>
          <w:rFonts w:asciiTheme="minorHAnsi" w:hAnsiTheme="minorHAnsi" w:cstheme="minorHAnsi"/>
          <w:spacing w:val="-1"/>
        </w:rPr>
        <w:t xml:space="preserve"> </w:t>
      </w:r>
      <w:r w:rsidRPr="009602D3">
        <w:rPr>
          <w:rFonts w:asciiTheme="minorHAnsi" w:hAnsiTheme="minorHAnsi" w:cstheme="minorHAnsi"/>
        </w:rPr>
        <w:t>if G</w:t>
      </w:r>
      <w:r w:rsidRPr="009602D3">
        <w:rPr>
          <w:rFonts w:asciiTheme="minorHAnsi" w:hAnsiTheme="minorHAnsi" w:cstheme="minorHAnsi"/>
          <w:spacing w:val="-2"/>
        </w:rPr>
        <w:t>E</w:t>
      </w:r>
      <w:r w:rsidRPr="009602D3">
        <w:rPr>
          <w:rFonts w:asciiTheme="minorHAnsi" w:hAnsiTheme="minorHAnsi" w:cstheme="minorHAnsi"/>
        </w:rPr>
        <w:t xml:space="preserve">AR UP </w:t>
      </w:r>
      <w:r w:rsidRPr="009602D3">
        <w:rPr>
          <w:rFonts w:asciiTheme="minorHAnsi" w:hAnsiTheme="minorHAnsi" w:cstheme="minorHAnsi"/>
          <w:spacing w:val="-2"/>
        </w:rPr>
        <w:t>f</w:t>
      </w:r>
      <w:r w:rsidRPr="009602D3">
        <w:rPr>
          <w:rFonts w:asciiTheme="minorHAnsi" w:hAnsiTheme="minorHAnsi" w:cstheme="minorHAnsi"/>
        </w:rPr>
        <w:t>u</w:t>
      </w:r>
      <w:r w:rsidRPr="009602D3">
        <w:rPr>
          <w:rFonts w:asciiTheme="minorHAnsi" w:hAnsiTheme="minorHAnsi" w:cstheme="minorHAnsi"/>
          <w:spacing w:val="-1"/>
        </w:rPr>
        <w:t>n</w:t>
      </w:r>
      <w:r w:rsidRPr="009602D3">
        <w:rPr>
          <w:rFonts w:asciiTheme="minorHAnsi" w:hAnsiTheme="minorHAnsi" w:cstheme="minorHAnsi"/>
        </w:rPr>
        <w:t xml:space="preserve">ds </w:t>
      </w:r>
      <w:r w:rsidRPr="009602D3">
        <w:rPr>
          <w:rFonts w:asciiTheme="minorHAnsi" w:hAnsiTheme="minorHAnsi" w:cstheme="minorHAnsi"/>
          <w:spacing w:val="-1"/>
        </w:rPr>
        <w:t>r</w:t>
      </w:r>
      <w:r w:rsidRPr="009602D3">
        <w:rPr>
          <w:rFonts w:asciiTheme="minorHAnsi" w:hAnsiTheme="minorHAnsi" w:cstheme="minorHAnsi"/>
        </w:rPr>
        <w:t>epla</w:t>
      </w:r>
      <w:r w:rsidRPr="009602D3">
        <w:rPr>
          <w:rFonts w:asciiTheme="minorHAnsi" w:hAnsiTheme="minorHAnsi" w:cstheme="minorHAnsi"/>
          <w:spacing w:val="-2"/>
        </w:rPr>
        <w:t>c</w:t>
      </w:r>
      <w:r w:rsidRPr="009602D3">
        <w:rPr>
          <w:rFonts w:asciiTheme="minorHAnsi" w:hAnsiTheme="minorHAnsi" w:cstheme="minorHAnsi"/>
        </w:rPr>
        <w:t xml:space="preserve">ed </w:t>
      </w:r>
      <w:r w:rsidRPr="009602D3">
        <w:rPr>
          <w:rFonts w:asciiTheme="minorHAnsi" w:hAnsiTheme="minorHAnsi" w:cstheme="minorHAnsi"/>
          <w:spacing w:val="-1"/>
        </w:rPr>
        <w:t>a</w:t>
      </w:r>
      <w:r w:rsidRPr="009602D3">
        <w:rPr>
          <w:rFonts w:asciiTheme="minorHAnsi" w:hAnsiTheme="minorHAnsi" w:cstheme="minorHAnsi"/>
        </w:rPr>
        <w:t>n e</w:t>
      </w:r>
      <w:r w:rsidRPr="009602D3">
        <w:rPr>
          <w:rFonts w:asciiTheme="minorHAnsi" w:hAnsiTheme="minorHAnsi" w:cstheme="minorHAnsi"/>
          <w:spacing w:val="-2"/>
        </w:rPr>
        <w:t>x</w:t>
      </w:r>
      <w:r w:rsidRPr="009602D3">
        <w:rPr>
          <w:rFonts w:asciiTheme="minorHAnsi" w:hAnsiTheme="minorHAnsi" w:cstheme="minorHAnsi"/>
        </w:rPr>
        <w:t>pen</w:t>
      </w:r>
      <w:r w:rsidRPr="009602D3">
        <w:rPr>
          <w:rFonts w:asciiTheme="minorHAnsi" w:hAnsiTheme="minorHAnsi" w:cstheme="minorHAnsi"/>
          <w:spacing w:val="-2"/>
        </w:rPr>
        <w:t>s</w:t>
      </w:r>
      <w:r w:rsidRPr="009602D3">
        <w:rPr>
          <w:rFonts w:asciiTheme="minorHAnsi" w:hAnsiTheme="minorHAnsi" w:cstheme="minorHAnsi"/>
        </w:rPr>
        <w:t>e t</w:t>
      </w:r>
      <w:r w:rsidRPr="009602D3">
        <w:rPr>
          <w:rFonts w:asciiTheme="minorHAnsi" w:hAnsiTheme="minorHAnsi" w:cstheme="minorHAnsi"/>
          <w:spacing w:val="-1"/>
        </w:rPr>
        <w:t>h</w:t>
      </w:r>
      <w:r w:rsidRPr="009602D3">
        <w:rPr>
          <w:rFonts w:asciiTheme="minorHAnsi" w:hAnsiTheme="minorHAnsi" w:cstheme="minorHAnsi"/>
        </w:rPr>
        <w:t>at</w:t>
      </w:r>
      <w:r w:rsidRPr="009602D3">
        <w:rPr>
          <w:rFonts w:asciiTheme="minorHAnsi" w:hAnsiTheme="minorHAnsi" w:cstheme="minorHAnsi"/>
          <w:spacing w:val="-1"/>
        </w:rPr>
        <w:t xml:space="preserve"> </w:t>
      </w:r>
      <w:r w:rsidRPr="009602D3">
        <w:rPr>
          <w:rFonts w:asciiTheme="minorHAnsi" w:hAnsiTheme="minorHAnsi" w:cstheme="minorHAnsi"/>
        </w:rPr>
        <w:t xml:space="preserve">would </w:t>
      </w:r>
      <w:r w:rsidRPr="009602D3">
        <w:rPr>
          <w:rFonts w:asciiTheme="minorHAnsi" w:hAnsiTheme="minorHAnsi" w:cstheme="minorHAnsi"/>
          <w:spacing w:val="-1"/>
        </w:rPr>
        <w:t>b</w:t>
      </w:r>
      <w:r w:rsidRPr="009602D3">
        <w:rPr>
          <w:rFonts w:asciiTheme="minorHAnsi" w:hAnsiTheme="minorHAnsi" w:cstheme="minorHAnsi"/>
        </w:rPr>
        <w:t xml:space="preserve">e </w:t>
      </w:r>
      <w:r w:rsidRPr="009602D3">
        <w:rPr>
          <w:rFonts w:asciiTheme="minorHAnsi" w:hAnsiTheme="minorHAnsi" w:cstheme="minorHAnsi"/>
          <w:spacing w:val="-1"/>
        </w:rPr>
        <w:t>r</w:t>
      </w:r>
      <w:r w:rsidRPr="009602D3">
        <w:rPr>
          <w:rFonts w:asciiTheme="minorHAnsi" w:hAnsiTheme="minorHAnsi" w:cstheme="minorHAnsi"/>
        </w:rPr>
        <w:t>e</w:t>
      </w:r>
      <w:r w:rsidRPr="009602D3">
        <w:rPr>
          <w:rFonts w:asciiTheme="minorHAnsi" w:hAnsiTheme="minorHAnsi" w:cstheme="minorHAnsi"/>
          <w:spacing w:val="-1"/>
        </w:rPr>
        <w:t>q</w:t>
      </w:r>
      <w:r w:rsidRPr="009602D3">
        <w:rPr>
          <w:rFonts w:asciiTheme="minorHAnsi" w:hAnsiTheme="minorHAnsi" w:cstheme="minorHAnsi"/>
        </w:rPr>
        <w:t>ui</w:t>
      </w:r>
      <w:r w:rsidRPr="009602D3">
        <w:rPr>
          <w:rFonts w:asciiTheme="minorHAnsi" w:hAnsiTheme="minorHAnsi" w:cstheme="minorHAnsi"/>
          <w:spacing w:val="-1"/>
        </w:rPr>
        <w:t>r</w:t>
      </w:r>
      <w:r w:rsidRPr="009602D3">
        <w:rPr>
          <w:rFonts w:asciiTheme="minorHAnsi" w:hAnsiTheme="minorHAnsi" w:cstheme="minorHAnsi"/>
        </w:rPr>
        <w:t>ed</w:t>
      </w:r>
      <w:r w:rsidRPr="009602D3">
        <w:rPr>
          <w:rFonts w:asciiTheme="minorHAnsi" w:hAnsiTheme="minorHAnsi" w:cstheme="minorHAnsi"/>
          <w:spacing w:val="-1"/>
        </w:rPr>
        <w:t xml:space="preserve"> </w:t>
      </w:r>
      <w:r w:rsidRPr="009602D3">
        <w:rPr>
          <w:rFonts w:asciiTheme="minorHAnsi" w:hAnsiTheme="minorHAnsi" w:cstheme="minorHAnsi"/>
        </w:rPr>
        <w:t>even</w:t>
      </w:r>
      <w:r w:rsidRPr="009602D3">
        <w:rPr>
          <w:rFonts w:asciiTheme="minorHAnsi" w:hAnsiTheme="minorHAnsi" w:cstheme="minorHAnsi"/>
          <w:spacing w:val="-1"/>
        </w:rPr>
        <w:t xml:space="preserve"> </w:t>
      </w:r>
      <w:r w:rsidRPr="009602D3">
        <w:rPr>
          <w:rFonts w:asciiTheme="minorHAnsi" w:hAnsiTheme="minorHAnsi" w:cstheme="minorHAnsi"/>
        </w:rPr>
        <w:t xml:space="preserve">in </w:t>
      </w:r>
      <w:r w:rsidRPr="009602D3">
        <w:rPr>
          <w:rFonts w:asciiTheme="minorHAnsi" w:hAnsiTheme="minorHAnsi" w:cstheme="minorHAnsi"/>
          <w:spacing w:val="-2"/>
        </w:rPr>
        <w:t>t</w:t>
      </w:r>
      <w:r w:rsidRPr="009602D3">
        <w:rPr>
          <w:rFonts w:asciiTheme="minorHAnsi" w:hAnsiTheme="minorHAnsi" w:cstheme="minorHAnsi"/>
        </w:rPr>
        <w:t xml:space="preserve">he </w:t>
      </w:r>
      <w:r w:rsidRPr="009602D3">
        <w:rPr>
          <w:rFonts w:asciiTheme="minorHAnsi" w:hAnsiTheme="minorHAnsi" w:cstheme="minorHAnsi"/>
          <w:spacing w:val="-1"/>
        </w:rPr>
        <w:t>a</w:t>
      </w:r>
      <w:r w:rsidRPr="009602D3">
        <w:rPr>
          <w:rFonts w:asciiTheme="minorHAnsi" w:hAnsiTheme="minorHAnsi" w:cstheme="minorHAnsi"/>
        </w:rPr>
        <w:t>bs</w:t>
      </w:r>
      <w:r w:rsidRPr="009602D3">
        <w:rPr>
          <w:rFonts w:asciiTheme="minorHAnsi" w:hAnsiTheme="minorHAnsi" w:cstheme="minorHAnsi"/>
          <w:spacing w:val="-1"/>
        </w:rPr>
        <w:t>e</w:t>
      </w:r>
      <w:r w:rsidRPr="009602D3">
        <w:rPr>
          <w:rFonts w:asciiTheme="minorHAnsi" w:hAnsiTheme="minorHAnsi" w:cstheme="minorHAnsi"/>
        </w:rPr>
        <w:t xml:space="preserve">nce </w:t>
      </w:r>
      <w:r w:rsidRPr="009602D3">
        <w:rPr>
          <w:rFonts w:asciiTheme="minorHAnsi" w:hAnsiTheme="minorHAnsi" w:cstheme="minorHAnsi"/>
          <w:spacing w:val="-1"/>
        </w:rPr>
        <w:t>o</w:t>
      </w:r>
      <w:r w:rsidRPr="009602D3">
        <w:rPr>
          <w:rFonts w:asciiTheme="minorHAnsi" w:hAnsiTheme="minorHAnsi" w:cstheme="minorHAnsi"/>
        </w:rPr>
        <w:t>f f</w:t>
      </w:r>
      <w:r w:rsidRPr="009602D3">
        <w:rPr>
          <w:rFonts w:asciiTheme="minorHAnsi" w:hAnsiTheme="minorHAnsi" w:cstheme="minorHAnsi"/>
          <w:spacing w:val="-1"/>
        </w:rPr>
        <w:t>e</w:t>
      </w:r>
      <w:r w:rsidRPr="009602D3">
        <w:rPr>
          <w:rFonts w:asciiTheme="minorHAnsi" w:hAnsiTheme="minorHAnsi" w:cstheme="minorHAnsi"/>
        </w:rPr>
        <w:t>de</w:t>
      </w:r>
      <w:r w:rsidRPr="009602D3">
        <w:rPr>
          <w:rFonts w:asciiTheme="minorHAnsi" w:hAnsiTheme="minorHAnsi" w:cstheme="minorHAnsi"/>
          <w:spacing w:val="-1"/>
        </w:rPr>
        <w:t>r</w:t>
      </w:r>
      <w:r w:rsidRPr="009602D3">
        <w:rPr>
          <w:rFonts w:asciiTheme="minorHAnsi" w:hAnsiTheme="minorHAnsi" w:cstheme="minorHAnsi"/>
        </w:rPr>
        <w:t>al fund</w:t>
      </w:r>
      <w:r w:rsidRPr="009602D3">
        <w:rPr>
          <w:rFonts w:asciiTheme="minorHAnsi" w:hAnsiTheme="minorHAnsi" w:cstheme="minorHAnsi"/>
          <w:spacing w:val="-2"/>
        </w:rPr>
        <w:t>s</w:t>
      </w:r>
      <w:r w:rsidRPr="009602D3">
        <w:rPr>
          <w:rFonts w:asciiTheme="minorHAnsi" w:hAnsiTheme="minorHAnsi" w:cstheme="minorHAnsi"/>
        </w:rPr>
        <w:t>.</w:t>
      </w:r>
    </w:p>
    <w:p w14:paraId="6AFC7443" w14:textId="77777777" w:rsidR="00E52437" w:rsidRPr="00E52437" w:rsidRDefault="00E52437" w:rsidP="00E52437">
      <w:pPr>
        <w:pStyle w:val="Heading3"/>
        <w:spacing w:after="0"/>
        <w:rPr>
          <w:sz w:val="24"/>
        </w:rPr>
      </w:pPr>
      <w:bookmarkStart w:id="88" w:name="_Toc432778834"/>
    </w:p>
    <w:p w14:paraId="7CCB28CA" w14:textId="51D4C7A9" w:rsidR="0063159B" w:rsidRPr="00BF6639" w:rsidRDefault="0063159B" w:rsidP="0063159B">
      <w:pPr>
        <w:pStyle w:val="Heading3"/>
      </w:pPr>
      <w:bookmarkStart w:id="89" w:name="_Toc50625667"/>
      <w:r w:rsidRPr="00BF6639">
        <w:t xml:space="preserve">2.2.2 Following </w:t>
      </w:r>
      <w:r w:rsidRPr="00BF6639">
        <w:rPr>
          <w:spacing w:val="1"/>
        </w:rPr>
        <w:t>Sc</w:t>
      </w:r>
      <w:r w:rsidRPr="00BF6639">
        <w:t>hool</w:t>
      </w:r>
      <w:r w:rsidRPr="00BF6639">
        <w:rPr>
          <w:spacing w:val="1"/>
        </w:rPr>
        <w:t xml:space="preserve"> </w:t>
      </w:r>
      <w:r w:rsidRPr="00BF6639">
        <w:t>D</w:t>
      </w:r>
      <w:r w:rsidRPr="00BF6639">
        <w:rPr>
          <w:spacing w:val="-2"/>
        </w:rPr>
        <w:t>i</w:t>
      </w:r>
      <w:r w:rsidRPr="00BF6639">
        <w:rPr>
          <w:spacing w:val="1"/>
        </w:rPr>
        <w:t>s</w:t>
      </w:r>
      <w:r w:rsidRPr="00BF6639">
        <w:rPr>
          <w:spacing w:val="-1"/>
        </w:rPr>
        <w:t>t</w:t>
      </w:r>
      <w:r w:rsidRPr="00BF6639">
        <w:t>ri</w:t>
      </w:r>
      <w:r w:rsidRPr="00BF6639">
        <w:rPr>
          <w:spacing w:val="1"/>
        </w:rPr>
        <w:t>c</w:t>
      </w:r>
      <w:r w:rsidRPr="00BF6639">
        <w:t>t</w:t>
      </w:r>
      <w:r w:rsidRPr="00BF6639">
        <w:rPr>
          <w:spacing w:val="-3"/>
        </w:rPr>
        <w:t xml:space="preserve"> </w:t>
      </w:r>
      <w:r w:rsidRPr="00BF6639">
        <w:rPr>
          <w:spacing w:val="1"/>
        </w:rPr>
        <w:t>P</w:t>
      </w:r>
      <w:r w:rsidRPr="00BF6639">
        <w:t>oli</w:t>
      </w:r>
      <w:r w:rsidRPr="00BF6639">
        <w:rPr>
          <w:spacing w:val="1"/>
        </w:rPr>
        <w:t>c</w:t>
      </w:r>
      <w:r w:rsidRPr="00BF6639">
        <w:rPr>
          <w:spacing w:val="-2"/>
        </w:rPr>
        <w:t>i</w:t>
      </w:r>
      <w:r w:rsidRPr="00BF6639">
        <w:rPr>
          <w:spacing w:val="1"/>
        </w:rPr>
        <w:t>e</w:t>
      </w:r>
      <w:r w:rsidRPr="00BF6639">
        <w:t>s</w:t>
      </w:r>
      <w:bookmarkEnd w:id="88"/>
      <w:bookmarkEnd w:id="89"/>
    </w:p>
    <w:p w14:paraId="18E8CDD0" w14:textId="77777777" w:rsidR="0063159B" w:rsidRPr="009602D3" w:rsidRDefault="0063159B" w:rsidP="0063159B">
      <w:pPr>
        <w:rPr>
          <w:rFonts w:asciiTheme="minorHAnsi" w:hAnsiTheme="minorHAnsi" w:cstheme="minorHAnsi"/>
        </w:rPr>
      </w:pPr>
      <w:r w:rsidRPr="009602D3">
        <w:rPr>
          <w:rFonts w:asciiTheme="minorHAnsi" w:hAnsiTheme="minorHAnsi" w:cstheme="minorHAnsi"/>
          <w:spacing w:val="1"/>
        </w:rPr>
        <w:t>Pe</w:t>
      </w:r>
      <w:r w:rsidRPr="009602D3">
        <w:rPr>
          <w:rFonts w:asciiTheme="minorHAnsi" w:hAnsiTheme="minorHAnsi" w:cstheme="minorHAnsi"/>
        </w:rPr>
        <w:t xml:space="preserve">r </w:t>
      </w:r>
      <w:r w:rsidRPr="009602D3">
        <w:rPr>
          <w:rFonts w:asciiTheme="minorHAnsi" w:hAnsiTheme="minorHAnsi" w:cstheme="minorHAnsi"/>
          <w:spacing w:val="1"/>
        </w:rPr>
        <w:t>E</w:t>
      </w:r>
      <w:r w:rsidRPr="009602D3">
        <w:rPr>
          <w:rFonts w:asciiTheme="minorHAnsi" w:hAnsiTheme="minorHAnsi" w:cstheme="minorHAnsi"/>
        </w:rPr>
        <w:t>DG</w:t>
      </w:r>
      <w:r w:rsidRPr="009602D3">
        <w:rPr>
          <w:rFonts w:asciiTheme="minorHAnsi" w:hAnsiTheme="minorHAnsi" w:cstheme="minorHAnsi"/>
          <w:spacing w:val="1"/>
        </w:rPr>
        <w:t>A</w:t>
      </w:r>
      <w:r w:rsidRPr="009602D3">
        <w:rPr>
          <w:rFonts w:asciiTheme="minorHAnsi" w:hAnsiTheme="minorHAnsi" w:cstheme="minorHAnsi"/>
        </w:rPr>
        <w:t xml:space="preserve">R </w:t>
      </w:r>
      <w:r w:rsidRPr="009602D3">
        <w:rPr>
          <w:rFonts w:asciiTheme="minorHAnsi" w:hAnsiTheme="minorHAnsi" w:cstheme="minorHAnsi"/>
          <w:spacing w:val="-1"/>
        </w:rPr>
        <w:t>(</w:t>
      </w:r>
      <w:r w:rsidRPr="009602D3">
        <w:rPr>
          <w:rFonts w:asciiTheme="minorHAnsi" w:hAnsiTheme="minorHAnsi" w:cstheme="minorHAnsi"/>
          <w:spacing w:val="-2"/>
        </w:rPr>
        <w:t>E</w:t>
      </w:r>
      <w:r w:rsidRPr="009602D3">
        <w:rPr>
          <w:rFonts w:asciiTheme="minorHAnsi" w:hAnsiTheme="minorHAnsi" w:cstheme="minorHAnsi"/>
          <w:spacing w:val="1"/>
        </w:rPr>
        <w:t>du</w:t>
      </w:r>
      <w:r w:rsidRPr="009602D3">
        <w:rPr>
          <w:rFonts w:asciiTheme="minorHAnsi" w:hAnsiTheme="minorHAnsi" w:cstheme="minorHAnsi"/>
        </w:rPr>
        <w:t>c</w:t>
      </w:r>
      <w:r w:rsidRPr="009602D3">
        <w:rPr>
          <w:rFonts w:asciiTheme="minorHAnsi" w:hAnsiTheme="minorHAnsi" w:cstheme="minorHAnsi"/>
          <w:spacing w:val="-1"/>
        </w:rPr>
        <w:t>a</w:t>
      </w:r>
      <w:r w:rsidRPr="009602D3">
        <w:rPr>
          <w:rFonts w:asciiTheme="minorHAnsi" w:hAnsiTheme="minorHAnsi" w:cstheme="minorHAnsi"/>
        </w:rPr>
        <w:t>ti</w:t>
      </w:r>
      <w:r w:rsidRPr="009602D3">
        <w:rPr>
          <w:rFonts w:asciiTheme="minorHAnsi" w:hAnsiTheme="minorHAnsi" w:cstheme="minorHAnsi"/>
          <w:spacing w:val="1"/>
        </w:rPr>
        <w:t>o</w:t>
      </w:r>
      <w:r w:rsidRPr="009602D3">
        <w:rPr>
          <w:rFonts w:asciiTheme="minorHAnsi" w:hAnsiTheme="minorHAnsi" w:cstheme="minorHAnsi"/>
        </w:rPr>
        <w:t>n</w:t>
      </w:r>
      <w:r w:rsidRPr="009602D3">
        <w:rPr>
          <w:rFonts w:asciiTheme="minorHAnsi" w:hAnsiTheme="minorHAnsi" w:cstheme="minorHAnsi"/>
          <w:spacing w:val="1"/>
        </w:rPr>
        <w:t xml:space="preserve"> </w:t>
      </w:r>
      <w:r w:rsidRPr="009602D3">
        <w:rPr>
          <w:rFonts w:asciiTheme="minorHAnsi" w:hAnsiTheme="minorHAnsi" w:cstheme="minorHAnsi"/>
          <w:spacing w:val="-3"/>
        </w:rPr>
        <w:t>D</w:t>
      </w:r>
      <w:r w:rsidRPr="009602D3">
        <w:rPr>
          <w:rFonts w:asciiTheme="minorHAnsi" w:hAnsiTheme="minorHAnsi" w:cstheme="minorHAnsi"/>
          <w:spacing w:val="-1"/>
        </w:rPr>
        <w:t>e</w:t>
      </w:r>
      <w:r w:rsidRPr="009602D3">
        <w:rPr>
          <w:rFonts w:asciiTheme="minorHAnsi" w:hAnsiTheme="minorHAnsi" w:cstheme="minorHAnsi"/>
          <w:spacing w:val="1"/>
        </w:rPr>
        <w:t>pa</w:t>
      </w:r>
      <w:r w:rsidRPr="009602D3">
        <w:rPr>
          <w:rFonts w:asciiTheme="minorHAnsi" w:hAnsiTheme="minorHAnsi" w:cstheme="minorHAnsi"/>
          <w:spacing w:val="-1"/>
        </w:rPr>
        <w:t>r</w:t>
      </w:r>
      <w:r w:rsidRPr="009602D3">
        <w:rPr>
          <w:rFonts w:asciiTheme="minorHAnsi" w:hAnsiTheme="minorHAnsi" w:cstheme="minorHAnsi"/>
        </w:rPr>
        <w:t>t</w:t>
      </w:r>
      <w:r w:rsidRPr="009602D3">
        <w:rPr>
          <w:rFonts w:asciiTheme="minorHAnsi" w:hAnsiTheme="minorHAnsi" w:cstheme="minorHAnsi"/>
          <w:spacing w:val="-1"/>
        </w:rPr>
        <w:t>m</w:t>
      </w:r>
      <w:r w:rsidRPr="009602D3">
        <w:rPr>
          <w:rFonts w:asciiTheme="minorHAnsi" w:hAnsiTheme="minorHAnsi" w:cstheme="minorHAnsi"/>
          <w:spacing w:val="1"/>
        </w:rPr>
        <w:t>en</w:t>
      </w:r>
      <w:r w:rsidRPr="009602D3">
        <w:rPr>
          <w:rFonts w:asciiTheme="minorHAnsi" w:hAnsiTheme="minorHAnsi" w:cstheme="minorHAnsi"/>
        </w:rPr>
        <w:t>t</w:t>
      </w:r>
      <w:r w:rsidRPr="009602D3">
        <w:rPr>
          <w:rFonts w:asciiTheme="minorHAnsi" w:hAnsiTheme="minorHAnsi" w:cstheme="minorHAnsi"/>
          <w:spacing w:val="-1"/>
        </w:rPr>
        <w:t xml:space="preserve"> </w:t>
      </w:r>
      <w:r w:rsidRPr="009602D3">
        <w:rPr>
          <w:rFonts w:asciiTheme="minorHAnsi" w:hAnsiTheme="minorHAnsi" w:cstheme="minorHAnsi"/>
        </w:rPr>
        <w:t>G</w:t>
      </w:r>
      <w:r w:rsidRPr="009602D3">
        <w:rPr>
          <w:rFonts w:asciiTheme="minorHAnsi" w:hAnsiTheme="minorHAnsi" w:cstheme="minorHAnsi"/>
          <w:spacing w:val="1"/>
        </w:rPr>
        <w:t>e</w:t>
      </w:r>
      <w:r w:rsidRPr="009602D3">
        <w:rPr>
          <w:rFonts w:asciiTheme="minorHAnsi" w:hAnsiTheme="minorHAnsi" w:cstheme="minorHAnsi"/>
          <w:spacing w:val="-1"/>
        </w:rPr>
        <w:t>n</w:t>
      </w:r>
      <w:r w:rsidRPr="009602D3">
        <w:rPr>
          <w:rFonts w:asciiTheme="minorHAnsi" w:hAnsiTheme="minorHAnsi" w:cstheme="minorHAnsi"/>
          <w:spacing w:val="1"/>
        </w:rPr>
        <w:t>e</w:t>
      </w:r>
      <w:r w:rsidRPr="009602D3">
        <w:rPr>
          <w:rFonts w:asciiTheme="minorHAnsi" w:hAnsiTheme="minorHAnsi" w:cstheme="minorHAnsi"/>
          <w:spacing w:val="-1"/>
        </w:rPr>
        <w:t>r</w:t>
      </w:r>
      <w:r w:rsidRPr="009602D3">
        <w:rPr>
          <w:rFonts w:asciiTheme="minorHAnsi" w:hAnsiTheme="minorHAnsi" w:cstheme="minorHAnsi"/>
          <w:spacing w:val="1"/>
        </w:rPr>
        <w:t>a</w:t>
      </w:r>
      <w:r w:rsidRPr="009602D3">
        <w:rPr>
          <w:rFonts w:asciiTheme="minorHAnsi" w:hAnsiTheme="minorHAnsi" w:cstheme="minorHAnsi"/>
        </w:rPr>
        <w:t xml:space="preserve">l </w:t>
      </w:r>
      <w:r w:rsidRPr="009602D3">
        <w:rPr>
          <w:rFonts w:asciiTheme="minorHAnsi" w:hAnsiTheme="minorHAnsi" w:cstheme="minorHAnsi"/>
          <w:spacing w:val="-2"/>
        </w:rPr>
        <w:t>A</w:t>
      </w:r>
      <w:r w:rsidRPr="009602D3">
        <w:rPr>
          <w:rFonts w:asciiTheme="minorHAnsi" w:hAnsiTheme="minorHAnsi" w:cstheme="minorHAnsi"/>
          <w:spacing w:val="1"/>
        </w:rPr>
        <w:t>d</w:t>
      </w:r>
      <w:r w:rsidRPr="009602D3">
        <w:rPr>
          <w:rFonts w:asciiTheme="minorHAnsi" w:hAnsiTheme="minorHAnsi" w:cstheme="minorHAnsi"/>
          <w:spacing w:val="-1"/>
        </w:rPr>
        <w:t>m</w:t>
      </w:r>
      <w:r w:rsidRPr="009602D3">
        <w:rPr>
          <w:rFonts w:asciiTheme="minorHAnsi" w:hAnsiTheme="minorHAnsi" w:cstheme="minorHAnsi"/>
        </w:rPr>
        <w:t>i</w:t>
      </w:r>
      <w:r w:rsidRPr="009602D3">
        <w:rPr>
          <w:rFonts w:asciiTheme="minorHAnsi" w:hAnsiTheme="minorHAnsi" w:cstheme="minorHAnsi"/>
          <w:spacing w:val="1"/>
        </w:rPr>
        <w:t>n</w:t>
      </w:r>
      <w:r w:rsidRPr="009602D3">
        <w:rPr>
          <w:rFonts w:asciiTheme="minorHAnsi" w:hAnsiTheme="minorHAnsi" w:cstheme="minorHAnsi"/>
        </w:rPr>
        <w:t>ist</w:t>
      </w:r>
      <w:r w:rsidRPr="009602D3">
        <w:rPr>
          <w:rFonts w:asciiTheme="minorHAnsi" w:hAnsiTheme="minorHAnsi" w:cstheme="minorHAnsi"/>
          <w:spacing w:val="-1"/>
        </w:rPr>
        <w:t>r</w:t>
      </w:r>
      <w:r w:rsidRPr="009602D3">
        <w:rPr>
          <w:rFonts w:asciiTheme="minorHAnsi" w:hAnsiTheme="minorHAnsi" w:cstheme="minorHAnsi"/>
          <w:spacing w:val="1"/>
        </w:rPr>
        <w:t>a</w:t>
      </w:r>
      <w:r w:rsidRPr="009602D3">
        <w:rPr>
          <w:rFonts w:asciiTheme="minorHAnsi" w:hAnsiTheme="minorHAnsi" w:cstheme="minorHAnsi"/>
        </w:rPr>
        <w:t>tive</w:t>
      </w:r>
      <w:r w:rsidRPr="009602D3">
        <w:rPr>
          <w:rFonts w:asciiTheme="minorHAnsi" w:hAnsiTheme="minorHAnsi" w:cstheme="minorHAnsi"/>
          <w:spacing w:val="1"/>
        </w:rPr>
        <w:t xml:space="preserve"> </w:t>
      </w:r>
      <w:r w:rsidRPr="009602D3">
        <w:rPr>
          <w:rFonts w:asciiTheme="minorHAnsi" w:hAnsiTheme="minorHAnsi" w:cstheme="minorHAnsi"/>
        </w:rPr>
        <w:t>R</w:t>
      </w:r>
      <w:r w:rsidRPr="009602D3">
        <w:rPr>
          <w:rFonts w:asciiTheme="minorHAnsi" w:hAnsiTheme="minorHAnsi" w:cstheme="minorHAnsi"/>
          <w:spacing w:val="-1"/>
        </w:rPr>
        <w:t>e</w:t>
      </w:r>
      <w:r w:rsidRPr="009602D3">
        <w:rPr>
          <w:rFonts w:asciiTheme="minorHAnsi" w:hAnsiTheme="minorHAnsi" w:cstheme="minorHAnsi"/>
          <w:spacing w:val="1"/>
        </w:rPr>
        <w:t>gu</w:t>
      </w:r>
      <w:r w:rsidRPr="009602D3">
        <w:rPr>
          <w:rFonts w:asciiTheme="minorHAnsi" w:hAnsiTheme="minorHAnsi" w:cstheme="minorHAnsi"/>
        </w:rPr>
        <w:t>l</w:t>
      </w:r>
      <w:r w:rsidRPr="009602D3">
        <w:rPr>
          <w:rFonts w:asciiTheme="minorHAnsi" w:hAnsiTheme="minorHAnsi" w:cstheme="minorHAnsi"/>
          <w:spacing w:val="1"/>
        </w:rPr>
        <w:t>a</w:t>
      </w:r>
      <w:r w:rsidRPr="009602D3">
        <w:rPr>
          <w:rFonts w:asciiTheme="minorHAnsi" w:hAnsiTheme="minorHAnsi" w:cstheme="minorHAnsi"/>
        </w:rPr>
        <w:t>ti</w:t>
      </w:r>
      <w:r w:rsidRPr="009602D3">
        <w:rPr>
          <w:rFonts w:asciiTheme="minorHAnsi" w:hAnsiTheme="minorHAnsi" w:cstheme="minorHAnsi"/>
          <w:spacing w:val="-1"/>
        </w:rPr>
        <w:t>o</w:t>
      </w:r>
      <w:r w:rsidRPr="009602D3">
        <w:rPr>
          <w:rFonts w:asciiTheme="minorHAnsi" w:hAnsiTheme="minorHAnsi" w:cstheme="minorHAnsi"/>
          <w:spacing w:val="1"/>
        </w:rPr>
        <w:t>n</w:t>
      </w:r>
      <w:r w:rsidRPr="009602D3">
        <w:rPr>
          <w:rFonts w:asciiTheme="minorHAnsi" w:hAnsiTheme="minorHAnsi" w:cstheme="minorHAnsi"/>
        </w:rPr>
        <w:t>s</w:t>
      </w:r>
      <w:r w:rsidRPr="009602D3">
        <w:rPr>
          <w:rFonts w:asciiTheme="minorHAnsi" w:hAnsiTheme="minorHAnsi" w:cstheme="minorHAnsi"/>
          <w:spacing w:val="-1"/>
        </w:rPr>
        <w:t>)</w:t>
      </w:r>
      <w:r w:rsidRPr="009602D3">
        <w:rPr>
          <w:rFonts w:asciiTheme="minorHAnsi" w:hAnsiTheme="minorHAnsi" w:cstheme="minorHAnsi"/>
        </w:rPr>
        <w:t>,</w:t>
      </w:r>
      <w:r w:rsidRPr="009602D3">
        <w:rPr>
          <w:rFonts w:asciiTheme="minorHAnsi" w:hAnsiTheme="minorHAnsi" w:cstheme="minorHAnsi"/>
          <w:spacing w:val="1"/>
        </w:rPr>
        <w:t xml:space="preserve"> </w:t>
      </w:r>
      <w:r w:rsidRPr="009602D3">
        <w:rPr>
          <w:rFonts w:asciiTheme="minorHAnsi" w:hAnsiTheme="minorHAnsi" w:cstheme="minorHAnsi"/>
        </w:rPr>
        <w:t>w</w:t>
      </w:r>
      <w:r w:rsidRPr="009602D3">
        <w:rPr>
          <w:rFonts w:asciiTheme="minorHAnsi" w:hAnsiTheme="minorHAnsi" w:cstheme="minorHAnsi"/>
          <w:spacing w:val="-1"/>
        </w:rPr>
        <w:t>h</w:t>
      </w:r>
      <w:r w:rsidRPr="009602D3">
        <w:rPr>
          <w:rFonts w:asciiTheme="minorHAnsi" w:hAnsiTheme="minorHAnsi" w:cstheme="minorHAnsi"/>
          <w:spacing w:val="1"/>
        </w:rPr>
        <w:t>e</w:t>
      </w:r>
      <w:r w:rsidRPr="009602D3">
        <w:rPr>
          <w:rFonts w:asciiTheme="minorHAnsi" w:hAnsiTheme="minorHAnsi" w:cstheme="minorHAnsi"/>
        </w:rPr>
        <w:t>n</w:t>
      </w:r>
      <w:r w:rsidRPr="009602D3">
        <w:rPr>
          <w:rFonts w:asciiTheme="minorHAnsi" w:hAnsiTheme="minorHAnsi" w:cstheme="minorHAnsi"/>
          <w:spacing w:val="1"/>
        </w:rPr>
        <w:t xml:space="preserve"> </w:t>
      </w:r>
      <w:r w:rsidRPr="009602D3">
        <w:rPr>
          <w:rFonts w:asciiTheme="minorHAnsi" w:hAnsiTheme="minorHAnsi" w:cstheme="minorHAnsi"/>
        </w:rPr>
        <w:t>s</w:t>
      </w:r>
      <w:r w:rsidRPr="009602D3">
        <w:rPr>
          <w:rFonts w:asciiTheme="minorHAnsi" w:hAnsiTheme="minorHAnsi" w:cstheme="minorHAnsi"/>
          <w:spacing w:val="-1"/>
        </w:rPr>
        <w:t>e</w:t>
      </w:r>
      <w:r w:rsidRPr="009602D3">
        <w:rPr>
          <w:rFonts w:asciiTheme="minorHAnsi" w:hAnsiTheme="minorHAnsi" w:cstheme="minorHAnsi"/>
        </w:rPr>
        <w:t>tti</w:t>
      </w:r>
      <w:r w:rsidRPr="009602D3">
        <w:rPr>
          <w:rFonts w:asciiTheme="minorHAnsi" w:hAnsiTheme="minorHAnsi" w:cstheme="minorHAnsi"/>
          <w:spacing w:val="1"/>
        </w:rPr>
        <w:t>n</w:t>
      </w:r>
      <w:r w:rsidRPr="009602D3">
        <w:rPr>
          <w:rFonts w:asciiTheme="minorHAnsi" w:hAnsiTheme="minorHAnsi" w:cstheme="minorHAnsi"/>
        </w:rPr>
        <w:t>g</w:t>
      </w:r>
      <w:r w:rsidRPr="009602D3">
        <w:rPr>
          <w:rFonts w:asciiTheme="minorHAnsi" w:hAnsiTheme="minorHAnsi" w:cstheme="minorHAnsi"/>
          <w:spacing w:val="1"/>
        </w:rPr>
        <w:t xml:space="preserve"> </w:t>
      </w:r>
      <w:r w:rsidRPr="009602D3">
        <w:rPr>
          <w:rFonts w:asciiTheme="minorHAnsi" w:hAnsiTheme="minorHAnsi" w:cstheme="minorHAnsi"/>
        </w:rPr>
        <w:t>w</w:t>
      </w:r>
      <w:r w:rsidRPr="009602D3">
        <w:rPr>
          <w:rFonts w:asciiTheme="minorHAnsi" w:hAnsiTheme="minorHAnsi" w:cstheme="minorHAnsi"/>
          <w:spacing w:val="-1"/>
        </w:rPr>
        <w:t>a</w:t>
      </w:r>
      <w:r w:rsidRPr="009602D3">
        <w:rPr>
          <w:rFonts w:asciiTheme="minorHAnsi" w:hAnsiTheme="minorHAnsi" w:cstheme="minorHAnsi"/>
          <w:spacing w:val="1"/>
        </w:rPr>
        <w:t>ge</w:t>
      </w:r>
      <w:r w:rsidRPr="009602D3">
        <w:rPr>
          <w:rFonts w:asciiTheme="minorHAnsi" w:hAnsiTheme="minorHAnsi" w:cstheme="minorHAnsi"/>
        </w:rPr>
        <w:t>s,</w:t>
      </w:r>
      <w:r w:rsidRPr="009602D3">
        <w:rPr>
          <w:rFonts w:asciiTheme="minorHAnsi" w:hAnsiTheme="minorHAnsi" w:cstheme="minorHAnsi"/>
          <w:spacing w:val="-1"/>
        </w:rPr>
        <w:t xml:space="preserve"> </w:t>
      </w:r>
      <w:r w:rsidRPr="009602D3">
        <w:rPr>
          <w:rFonts w:asciiTheme="minorHAnsi" w:hAnsiTheme="minorHAnsi" w:cstheme="minorHAnsi"/>
          <w:spacing w:val="1"/>
        </w:rPr>
        <w:t>de</w:t>
      </w:r>
      <w:r w:rsidRPr="009602D3">
        <w:rPr>
          <w:rFonts w:asciiTheme="minorHAnsi" w:hAnsiTheme="minorHAnsi" w:cstheme="minorHAnsi"/>
          <w:spacing w:val="-2"/>
        </w:rPr>
        <w:t>t</w:t>
      </w:r>
      <w:r w:rsidRPr="009602D3">
        <w:rPr>
          <w:rFonts w:asciiTheme="minorHAnsi" w:hAnsiTheme="minorHAnsi" w:cstheme="minorHAnsi"/>
          <w:spacing w:val="1"/>
        </w:rPr>
        <w:t>e</w:t>
      </w:r>
      <w:r w:rsidRPr="009602D3">
        <w:rPr>
          <w:rFonts w:asciiTheme="minorHAnsi" w:hAnsiTheme="minorHAnsi" w:cstheme="minorHAnsi"/>
          <w:spacing w:val="-1"/>
        </w:rPr>
        <w:t>rm</w:t>
      </w:r>
      <w:r w:rsidRPr="009602D3">
        <w:rPr>
          <w:rFonts w:asciiTheme="minorHAnsi" w:hAnsiTheme="minorHAnsi" w:cstheme="minorHAnsi"/>
        </w:rPr>
        <w:t>i</w:t>
      </w:r>
      <w:r w:rsidRPr="009602D3">
        <w:rPr>
          <w:rFonts w:asciiTheme="minorHAnsi" w:hAnsiTheme="minorHAnsi" w:cstheme="minorHAnsi"/>
          <w:spacing w:val="1"/>
        </w:rPr>
        <w:t>n</w:t>
      </w:r>
      <w:r w:rsidRPr="009602D3">
        <w:rPr>
          <w:rFonts w:asciiTheme="minorHAnsi" w:hAnsiTheme="minorHAnsi" w:cstheme="minorHAnsi"/>
        </w:rPr>
        <w:t>i</w:t>
      </w:r>
      <w:r w:rsidRPr="009602D3">
        <w:rPr>
          <w:rFonts w:asciiTheme="minorHAnsi" w:hAnsiTheme="minorHAnsi" w:cstheme="minorHAnsi"/>
          <w:spacing w:val="1"/>
        </w:rPr>
        <w:t>n</w:t>
      </w:r>
      <w:r w:rsidRPr="009602D3">
        <w:rPr>
          <w:rFonts w:asciiTheme="minorHAnsi" w:hAnsiTheme="minorHAnsi" w:cstheme="minorHAnsi"/>
        </w:rPr>
        <w:t>g</w:t>
      </w:r>
      <w:r w:rsidRPr="009602D3">
        <w:rPr>
          <w:rFonts w:asciiTheme="minorHAnsi" w:hAnsiTheme="minorHAnsi" w:cstheme="minorHAnsi"/>
          <w:spacing w:val="1"/>
        </w:rPr>
        <w:t xml:space="preserve"> </w:t>
      </w:r>
      <w:r w:rsidRPr="009602D3">
        <w:rPr>
          <w:rFonts w:asciiTheme="minorHAnsi" w:hAnsiTheme="minorHAnsi" w:cstheme="minorHAnsi"/>
          <w:spacing w:val="-2"/>
        </w:rPr>
        <w:t>c</w:t>
      </w:r>
      <w:r w:rsidRPr="009602D3">
        <w:rPr>
          <w:rFonts w:asciiTheme="minorHAnsi" w:hAnsiTheme="minorHAnsi" w:cstheme="minorHAnsi"/>
          <w:spacing w:val="-1"/>
        </w:rPr>
        <w:t>om</w:t>
      </w:r>
      <w:r w:rsidRPr="009602D3">
        <w:rPr>
          <w:rFonts w:asciiTheme="minorHAnsi" w:hAnsiTheme="minorHAnsi" w:cstheme="minorHAnsi"/>
          <w:spacing w:val="1"/>
        </w:rPr>
        <w:t>pen</w:t>
      </w:r>
      <w:r w:rsidRPr="009602D3">
        <w:rPr>
          <w:rFonts w:asciiTheme="minorHAnsi" w:hAnsiTheme="minorHAnsi" w:cstheme="minorHAnsi"/>
        </w:rPr>
        <w:t>s</w:t>
      </w:r>
      <w:r w:rsidRPr="009602D3">
        <w:rPr>
          <w:rFonts w:asciiTheme="minorHAnsi" w:hAnsiTheme="minorHAnsi" w:cstheme="minorHAnsi"/>
          <w:spacing w:val="1"/>
        </w:rPr>
        <w:t>a</w:t>
      </w:r>
      <w:r w:rsidRPr="009602D3">
        <w:rPr>
          <w:rFonts w:asciiTheme="minorHAnsi" w:hAnsiTheme="minorHAnsi" w:cstheme="minorHAnsi"/>
        </w:rPr>
        <w:t>t</w:t>
      </w:r>
      <w:r w:rsidRPr="009602D3">
        <w:rPr>
          <w:rFonts w:asciiTheme="minorHAnsi" w:hAnsiTheme="minorHAnsi" w:cstheme="minorHAnsi"/>
          <w:spacing w:val="-3"/>
        </w:rPr>
        <w:t>i</w:t>
      </w:r>
      <w:r w:rsidRPr="009602D3">
        <w:rPr>
          <w:rFonts w:asciiTheme="minorHAnsi" w:hAnsiTheme="minorHAnsi" w:cstheme="minorHAnsi"/>
          <w:spacing w:val="1"/>
        </w:rPr>
        <w:t xml:space="preserve">on </w:t>
      </w:r>
      <w:r w:rsidRPr="009602D3">
        <w:rPr>
          <w:rFonts w:asciiTheme="minorHAnsi" w:hAnsiTheme="minorHAnsi" w:cstheme="minorHAnsi"/>
        </w:rPr>
        <w:t>f</w:t>
      </w:r>
      <w:r w:rsidRPr="009602D3">
        <w:rPr>
          <w:rFonts w:asciiTheme="minorHAnsi" w:hAnsiTheme="minorHAnsi" w:cstheme="minorHAnsi"/>
          <w:spacing w:val="1"/>
        </w:rPr>
        <w:t>o</w:t>
      </w:r>
      <w:r w:rsidRPr="009602D3">
        <w:rPr>
          <w:rFonts w:asciiTheme="minorHAnsi" w:hAnsiTheme="minorHAnsi" w:cstheme="minorHAnsi"/>
        </w:rPr>
        <w:t>r s</w:t>
      </w:r>
      <w:r w:rsidRPr="009602D3">
        <w:rPr>
          <w:rFonts w:asciiTheme="minorHAnsi" w:hAnsiTheme="minorHAnsi" w:cstheme="minorHAnsi"/>
          <w:spacing w:val="1"/>
        </w:rPr>
        <w:t>e</w:t>
      </w:r>
      <w:r w:rsidRPr="009602D3">
        <w:rPr>
          <w:rFonts w:asciiTheme="minorHAnsi" w:hAnsiTheme="minorHAnsi" w:cstheme="minorHAnsi"/>
          <w:spacing w:val="-1"/>
        </w:rPr>
        <w:t>r</w:t>
      </w:r>
      <w:r w:rsidRPr="009602D3">
        <w:rPr>
          <w:rFonts w:asciiTheme="minorHAnsi" w:hAnsiTheme="minorHAnsi" w:cstheme="minorHAnsi"/>
        </w:rPr>
        <w:t>vic</w:t>
      </w:r>
      <w:r w:rsidRPr="009602D3">
        <w:rPr>
          <w:rFonts w:asciiTheme="minorHAnsi" w:hAnsiTheme="minorHAnsi" w:cstheme="minorHAnsi"/>
          <w:spacing w:val="1"/>
        </w:rPr>
        <w:t>e</w:t>
      </w:r>
      <w:r w:rsidRPr="009602D3">
        <w:rPr>
          <w:rFonts w:asciiTheme="minorHAnsi" w:hAnsiTheme="minorHAnsi" w:cstheme="minorHAnsi"/>
        </w:rPr>
        <w:t>s,</w:t>
      </w:r>
      <w:r w:rsidRPr="009602D3">
        <w:rPr>
          <w:rFonts w:asciiTheme="minorHAnsi" w:hAnsiTheme="minorHAnsi" w:cstheme="minorHAnsi"/>
          <w:spacing w:val="1"/>
        </w:rPr>
        <w:t xml:space="preserve"> </w:t>
      </w:r>
      <w:r w:rsidRPr="009602D3">
        <w:rPr>
          <w:rFonts w:asciiTheme="minorHAnsi" w:hAnsiTheme="minorHAnsi" w:cstheme="minorHAnsi"/>
          <w:spacing w:val="-1"/>
        </w:rPr>
        <w:t>a</w:t>
      </w:r>
      <w:r w:rsidRPr="009602D3">
        <w:rPr>
          <w:rFonts w:asciiTheme="minorHAnsi" w:hAnsiTheme="minorHAnsi" w:cstheme="minorHAnsi"/>
          <w:spacing w:val="1"/>
        </w:rPr>
        <w:t>nd</w:t>
      </w:r>
      <w:r w:rsidRPr="009602D3">
        <w:rPr>
          <w:rFonts w:asciiTheme="minorHAnsi" w:hAnsiTheme="minorHAnsi" w:cstheme="minorHAnsi"/>
          <w:spacing w:val="-2"/>
        </w:rPr>
        <w:t>/</w:t>
      </w:r>
      <w:r w:rsidRPr="009602D3">
        <w:rPr>
          <w:rFonts w:asciiTheme="minorHAnsi" w:hAnsiTheme="minorHAnsi" w:cstheme="minorHAnsi"/>
          <w:spacing w:val="1"/>
        </w:rPr>
        <w:t>o</w:t>
      </w:r>
      <w:r w:rsidRPr="009602D3">
        <w:rPr>
          <w:rFonts w:asciiTheme="minorHAnsi" w:hAnsiTheme="minorHAnsi" w:cstheme="minorHAnsi"/>
        </w:rPr>
        <w:t xml:space="preserve">r </w:t>
      </w:r>
      <w:r w:rsidRPr="009602D3">
        <w:rPr>
          <w:rFonts w:asciiTheme="minorHAnsi" w:hAnsiTheme="minorHAnsi" w:cstheme="minorHAnsi"/>
          <w:spacing w:val="1"/>
        </w:rPr>
        <w:t>p</w:t>
      </w:r>
      <w:r w:rsidRPr="009602D3">
        <w:rPr>
          <w:rFonts w:asciiTheme="minorHAnsi" w:hAnsiTheme="minorHAnsi" w:cstheme="minorHAnsi"/>
          <w:spacing w:val="-1"/>
        </w:rPr>
        <w:t>r</w:t>
      </w:r>
      <w:r w:rsidRPr="009602D3">
        <w:rPr>
          <w:rFonts w:asciiTheme="minorHAnsi" w:hAnsiTheme="minorHAnsi" w:cstheme="minorHAnsi"/>
          <w:spacing w:val="1"/>
        </w:rPr>
        <w:t>o</w:t>
      </w:r>
      <w:r w:rsidRPr="009602D3">
        <w:rPr>
          <w:rFonts w:asciiTheme="minorHAnsi" w:hAnsiTheme="minorHAnsi" w:cstheme="minorHAnsi"/>
          <w:spacing w:val="-2"/>
        </w:rPr>
        <w:t>c</w:t>
      </w:r>
      <w:r w:rsidRPr="009602D3">
        <w:rPr>
          <w:rFonts w:asciiTheme="minorHAnsi" w:hAnsiTheme="minorHAnsi" w:cstheme="minorHAnsi"/>
          <w:spacing w:val="1"/>
        </w:rPr>
        <w:t>u</w:t>
      </w:r>
      <w:r w:rsidRPr="009602D3">
        <w:rPr>
          <w:rFonts w:asciiTheme="minorHAnsi" w:hAnsiTheme="minorHAnsi" w:cstheme="minorHAnsi"/>
          <w:spacing w:val="-1"/>
        </w:rPr>
        <w:t>r</w:t>
      </w:r>
      <w:r w:rsidRPr="009602D3">
        <w:rPr>
          <w:rFonts w:asciiTheme="minorHAnsi" w:hAnsiTheme="minorHAnsi" w:cstheme="minorHAnsi"/>
        </w:rPr>
        <w:t>i</w:t>
      </w:r>
      <w:r w:rsidRPr="009602D3">
        <w:rPr>
          <w:rFonts w:asciiTheme="minorHAnsi" w:hAnsiTheme="minorHAnsi" w:cstheme="minorHAnsi"/>
          <w:spacing w:val="1"/>
        </w:rPr>
        <w:t>n</w:t>
      </w:r>
      <w:r w:rsidRPr="009602D3">
        <w:rPr>
          <w:rFonts w:asciiTheme="minorHAnsi" w:hAnsiTheme="minorHAnsi" w:cstheme="minorHAnsi"/>
        </w:rPr>
        <w:t>g</w:t>
      </w:r>
      <w:r w:rsidRPr="009602D3">
        <w:rPr>
          <w:rFonts w:asciiTheme="minorHAnsi" w:hAnsiTheme="minorHAnsi" w:cstheme="minorHAnsi"/>
          <w:spacing w:val="1"/>
        </w:rPr>
        <w:t xml:space="preserve"> o</w:t>
      </w:r>
      <w:r w:rsidRPr="009602D3">
        <w:rPr>
          <w:rFonts w:asciiTheme="minorHAnsi" w:hAnsiTheme="minorHAnsi" w:cstheme="minorHAnsi"/>
          <w:spacing w:val="-1"/>
        </w:rPr>
        <w:t>u</w:t>
      </w:r>
      <w:r w:rsidRPr="009602D3">
        <w:rPr>
          <w:rFonts w:asciiTheme="minorHAnsi" w:hAnsiTheme="minorHAnsi" w:cstheme="minorHAnsi"/>
        </w:rPr>
        <w:t>tsi</w:t>
      </w:r>
      <w:r w:rsidRPr="009602D3">
        <w:rPr>
          <w:rFonts w:asciiTheme="minorHAnsi" w:hAnsiTheme="minorHAnsi" w:cstheme="minorHAnsi"/>
          <w:spacing w:val="1"/>
        </w:rPr>
        <w:t>d</w:t>
      </w:r>
      <w:r w:rsidRPr="009602D3">
        <w:rPr>
          <w:rFonts w:asciiTheme="minorHAnsi" w:hAnsiTheme="minorHAnsi" w:cstheme="minorHAnsi"/>
        </w:rPr>
        <w:t>e</w:t>
      </w:r>
      <w:r w:rsidRPr="009602D3">
        <w:rPr>
          <w:rFonts w:asciiTheme="minorHAnsi" w:hAnsiTheme="minorHAnsi" w:cstheme="minorHAnsi"/>
          <w:spacing w:val="1"/>
        </w:rPr>
        <w:t xml:space="preserve"> </w:t>
      </w:r>
      <w:r w:rsidRPr="009602D3">
        <w:rPr>
          <w:rFonts w:asciiTheme="minorHAnsi" w:hAnsiTheme="minorHAnsi" w:cstheme="minorHAnsi"/>
          <w:spacing w:val="-2"/>
        </w:rPr>
        <w:t>s</w:t>
      </w:r>
      <w:r w:rsidRPr="009602D3">
        <w:rPr>
          <w:rFonts w:asciiTheme="minorHAnsi" w:hAnsiTheme="minorHAnsi" w:cstheme="minorHAnsi"/>
          <w:spacing w:val="1"/>
        </w:rPr>
        <w:t>e</w:t>
      </w:r>
      <w:r w:rsidRPr="009602D3">
        <w:rPr>
          <w:rFonts w:asciiTheme="minorHAnsi" w:hAnsiTheme="minorHAnsi" w:cstheme="minorHAnsi"/>
          <w:spacing w:val="-1"/>
        </w:rPr>
        <w:t>r</w:t>
      </w:r>
      <w:r w:rsidRPr="009602D3">
        <w:rPr>
          <w:rFonts w:asciiTheme="minorHAnsi" w:hAnsiTheme="minorHAnsi" w:cstheme="minorHAnsi"/>
        </w:rPr>
        <w:t>vic</w:t>
      </w:r>
      <w:r w:rsidRPr="009602D3">
        <w:rPr>
          <w:rFonts w:asciiTheme="minorHAnsi" w:hAnsiTheme="minorHAnsi" w:cstheme="minorHAnsi"/>
          <w:spacing w:val="1"/>
        </w:rPr>
        <w:t>e</w:t>
      </w:r>
      <w:r w:rsidRPr="009602D3">
        <w:rPr>
          <w:rFonts w:asciiTheme="minorHAnsi" w:hAnsiTheme="minorHAnsi" w:cstheme="minorHAnsi"/>
        </w:rPr>
        <w:t xml:space="preserve">s </w:t>
      </w:r>
      <w:r w:rsidRPr="009602D3">
        <w:rPr>
          <w:rFonts w:asciiTheme="minorHAnsi" w:hAnsiTheme="minorHAnsi" w:cstheme="minorHAnsi"/>
          <w:spacing w:val="1"/>
        </w:rPr>
        <w:t>o</w:t>
      </w:r>
      <w:r w:rsidRPr="009602D3">
        <w:rPr>
          <w:rFonts w:asciiTheme="minorHAnsi" w:hAnsiTheme="minorHAnsi" w:cstheme="minorHAnsi"/>
        </w:rPr>
        <w:t xml:space="preserve">r </w:t>
      </w:r>
      <w:r w:rsidRPr="009602D3">
        <w:rPr>
          <w:rFonts w:asciiTheme="minorHAnsi" w:hAnsiTheme="minorHAnsi" w:cstheme="minorHAnsi"/>
          <w:spacing w:val="1"/>
        </w:rPr>
        <w:t>p</w:t>
      </w:r>
      <w:r w:rsidRPr="009602D3">
        <w:rPr>
          <w:rFonts w:asciiTheme="minorHAnsi" w:hAnsiTheme="minorHAnsi" w:cstheme="minorHAnsi"/>
          <w:spacing w:val="-1"/>
        </w:rPr>
        <w:t>ro</w:t>
      </w:r>
      <w:r w:rsidRPr="009602D3">
        <w:rPr>
          <w:rFonts w:asciiTheme="minorHAnsi" w:hAnsiTheme="minorHAnsi" w:cstheme="minorHAnsi"/>
          <w:spacing w:val="1"/>
        </w:rPr>
        <w:t>d</w:t>
      </w:r>
      <w:r w:rsidRPr="009602D3">
        <w:rPr>
          <w:rFonts w:asciiTheme="minorHAnsi" w:hAnsiTheme="minorHAnsi" w:cstheme="minorHAnsi"/>
          <w:spacing w:val="-1"/>
        </w:rPr>
        <w:t>u</w:t>
      </w:r>
      <w:r w:rsidRPr="009602D3">
        <w:rPr>
          <w:rFonts w:asciiTheme="minorHAnsi" w:hAnsiTheme="minorHAnsi" w:cstheme="minorHAnsi"/>
        </w:rPr>
        <w:t>cts f</w:t>
      </w:r>
      <w:r w:rsidRPr="009602D3">
        <w:rPr>
          <w:rFonts w:asciiTheme="minorHAnsi" w:hAnsiTheme="minorHAnsi" w:cstheme="minorHAnsi"/>
          <w:spacing w:val="1"/>
        </w:rPr>
        <w:t>o</w:t>
      </w:r>
      <w:r w:rsidRPr="009602D3">
        <w:rPr>
          <w:rFonts w:asciiTheme="minorHAnsi" w:hAnsiTheme="minorHAnsi" w:cstheme="minorHAnsi"/>
        </w:rPr>
        <w:t>r t</w:t>
      </w:r>
      <w:r w:rsidRPr="009602D3">
        <w:rPr>
          <w:rFonts w:asciiTheme="minorHAnsi" w:hAnsiTheme="minorHAnsi" w:cstheme="minorHAnsi"/>
          <w:spacing w:val="-1"/>
        </w:rPr>
        <w:t>h</w:t>
      </w:r>
      <w:r w:rsidRPr="009602D3">
        <w:rPr>
          <w:rFonts w:asciiTheme="minorHAnsi" w:hAnsiTheme="minorHAnsi" w:cstheme="minorHAnsi"/>
        </w:rPr>
        <w:t>e</w:t>
      </w:r>
      <w:r w:rsidRPr="009602D3">
        <w:rPr>
          <w:rFonts w:asciiTheme="minorHAnsi" w:hAnsiTheme="minorHAnsi" w:cstheme="minorHAnsi"/>
          <w:spacing w:val="1"/>
        </w:rPr>
        <w:t xml:space="preserve"> </w:t>
      </w:r>
      <w:r w:rsidRPr="009602D3">
        <w:rPr>
          <w:rFonts w:asciiTheme="minorHAnsi" w:hAnsiTheme="minorHAnsi" w:cstheme="minorHAnsi"/>
        </w:rPr>
        <w:t>G</w:t>
      </w:r>
      <w:r w:rsidRPr="009602D3">
        <w:rPr>
          <w:rFonts w:asciiTheme="minorHAnsi" w:hAnsiTheme="minorHAnsi" w:cstheme="minorHAnsi"/>
          <w:spacing w:val="-2"/>
        </w:rPr>
        <w:t>E</w:t>
      </w:r>
      <w:r w:rsidRPr="009602D3">
        <w:rPr>
          <w:rFonts w:asciiTheme="minorHAnsi" w:hAnsiTheme="minorHAnsi" w:cstheme="minorHAnsi"/>
          <w:spacing w:val="1"/>
        </w:rPr>
        <w:t>A</w:t>
      </w:r>
      <w:r w:rsidRPr="009602D3">
        <w:rPr>
          <w:rFonts w:asciiTheme="minorHAnsi" w:hAnsiTheme="minorHAnsi" w:cstheme="minorHAnsi"/>
        </w:rPr>
        <w:t>R UP</w:t>
      </w:r>
      <w:r w:rsidRPr="009602D3">
        <w:rPr>
          <w:rFonts w:asciiTheme="minorHAnsi" w:hAnsiTheme="minorHAnsi" w:cstheme="minorHAnsi"/>
          <w:spacing w:val="-1"/>
        </w:rPr>
        <w:t xml:space="preserve"> </w:t>
      </w:r>
      <w:r w:rsidRPr="009602D3">
        <w:rPr>
          <w:rFonts w:asciiTheme="minorHAnsi" w:hAnsiTheme="minorHAnsi" w:cstheme="minorHAnsi"/>
          <w:spacing w:val="1"/>
        </w:rPr>
        <w:t>g</w:t>
      </w:r>
      <w:r w:rsidRPr="009602D3">
        <w:rPr>
          <w:rFonts w:asciiTheme="minorHAnsi" w:hAnsiTheme="minorHAnsi" w:cstheme="minorHAnsi"/>
          <w:spacing w:val="-1"/>
        </w:rPr>
        <w:t>r</w:t>
      </w:r>
      <w:r w:rsidRPr="009602D3">
        <w:rPr>
          <w:rFonts w:asciiTheme="minorHAnsi" w:hAnsiTheme="minorHAnsi" w:cstheme="minorHAnsi"/>
          <w:spacing w:val="1"/>
        </w:rPr>
        <w:t>an</w:t>
      </w:r>
      <w:r w:rsidRPr="009602D3">
        <w:rPr>
          <w:rFonts w:asciiTheme="minorHAnsi" w:hAnsiTheme="minorHAnsi" w:cstheme="minorHAnsi"/>
        </w:rPr>
        <w:t>t,</w:t>
      </w:r>
      <w:r w:rsidRPr="009602D3">
        <w:rPr>
          <w:rFonts w:asciiTheme="minorHAnsi" w:hAnsiTheme="minorHAnsi" w:cstheme="minorHAnsi"/>
          <w:spacing w:val="-4"/>
        </w:rPr>
        <w:t xml:space="preserve"> </w:t>
      </w:r>
      <w:r w:rsidRPr="009602D3">
        <w:rPr>
          <w:rFonts w:asciiTheme="minorHAnsi" w:hAnsiTheme="minorHAnsi" w:cstheme="minorHAnsi"/>
        </w:rPr>
        <w:t>sc</w:t>
      </w:r>
      <w:r w:rsidRPr="009602D3">
        <w:rPr>
          <w:rFonts w:asciiTheme="minorHAnsi" w:hAnsiTheme="minorHAnsi" w:cstheme="minorHAnsi"/>
          <w:spacing w:val="1"/>
        </w:rPr>
        <w:t>hoo</w:t>
      </w:r>
      <w:r w:rsidRPr="009602D3">
        <w:rPr>
          <w:rFonts w:asciiTheme="minorHAnsi" w:hAnsiTheme="minorHAnsi" w:cstheme="minorHAnsi"/>
        </w:rPr>
        <w:t xml:space="preserve">ls </w:t>
      </w:r>
      <w:r w:rsidRPr="009602D3">
        <w:rPr>
          <w:rFonts w:asciiTheme="minorHAnsi" w:hAnsiTheme="minorHAnsi" w:cstheme="minorHAnsi"/>
          <w:spacing w:val="-1"/>
        </w:rPr>
        <w:t>m</w:t>
      </w:r>
      <w:r w:rsidRPr="009602D3">
        <w:rPr>
          <w:rFonts w:asciiTheme="minorHAnsi" w:hAnsiTheme="minorHAnsi" w:cstheme="minorHAnsi"/>
          <w:spacing w:val="1"/>
        </w:rPr>
        <w:t>u</w:t>
      </w:r>
      <w:r w:rsidRPr="009602D3">
        <w:rPr>
          <w:rFonts w:asciiTheme="minorHAnsi" w:hAnsiTheme="minorHAnsi" w:cstheme="minorHAnsi"/>
        </w:rPr>
        <w:t>st</w:t>
      </w:r>
      <w:r w:rsidRPr="009602D3">
        <w:rPr>
          <w:rFonts w:asciiTheme="minorHAnsi" w:hAnsiTheme="minorHAnsi" w:cstheme="minorHAnsi"/>
          <w:spacing w:val="-1"/>
        </w:rPr>
        <w:t xml:space="preserve"> </w:t>
      </w:r>
      <w:r w:rsidRPr="009602D3">
        <w:rPr>
          <w:rFonts w:asciiTheme="minorHAnsi" w:hAnsiTheme="minorHAnsi" w:cstheme="minorHAnsi"/>
        </w:rPr>
        <w:t>f</w:t>
      </w:r>
      <w:r w:rsidRPr="009602D3">
        <w:rPr>
          <w:rFonts w:asciiTheme="minorHAnsi" w:hAnsiTheme="minorHAnsi" w:cstheme="minorHAnsi"/>
          <w:spacing w:val="1"/>
        </w:rPr>
        <w:t>o</w:t>
      </w:r>
      <w:r w:rsidRPr="009602D3">
        <w:rPr>
          <w:rFonts w:asciiTheme="minorHAnsi" w:hAnsiTheme="minorHAnsi" w:cstheme="minorHAnsi"/>
        </w:rPr>
        <w:t>ll</w:t>
      </w:r>
      <w:r w:rsidRPr="009602D3">
        <w:rPr>
          <w:rFonts w:asciiTheme="minorHAnsi" w:hAnsiTheme="minorHAnsi" w:cstheme="minorHAnsi"/>
          <w:spacing w:val="1"/>
        </w:rPr>
        <w:t>o</w:t>
      </w:r>
      <w:r w:rsidRPr="009602D3">
        <w:rPr>
          <w:rFonts w:asciiTheme="minorHAnsi" w:hAnsiTheme="minorHAnsi" w:cstheme="minorHAnsi"/>
        </w:rPr>
        <w:t xml:space="preserve">w </w:t>
      </w:r>
      <w:r w:rsidRPr="009602D3">
        <w:rPr>
          <w:rFonts w:asciiTheme="minorHAnsi" w:hAnsiTheme="minorHAnsi" w:cstheme="minorHAnsi"/>
          <w:spacing w:val="-2"/>
        </w:rPr>
        <w:t>t</w:t>
      </w:r>
      <w:r w:rsidRPr="009602D3">
        <w:rPr>
          <w:rFonts w:asciiTheme="minorHAnsi" w:hAnsiTheme="minorHAnsi" w:cstheme="minorHAnsi"/>
          <w:spacing w:val="1"/>
        </w:rPr>
        <w:t>h</w:t>
      </w:r>
      <w:r w:rsidRPr="009602D3">
        <w:rPr>
          <w:rFonts w:asciiTheme="minorHAnsi" w:hAnsiTheme="minorHAnsi" w:cstheme="minorHAnsi"/>
        </w:rPr>
        <w:t>e</w:t>
      </w:r>
      <w:r w:rsidRPr="009602D3">
        <w:rPr>
          <w:rFonts w:asciiTheme="minorHAnsi" w:hAnsiTheme="minorHAnsi" w:cstheme="minorHAnsi"/>
          <w:spacing w:val="1"/>
        </w:rPr>
        <w:t xml:space="preserve"> </w:t>
      </w:r>
      <w:r w:rsidRPr="009602D3">
        <w:rPr>
          <w:rFonts w:asciiTheme="minorHAnsi" w:hAnsiTheme="minorHAnsi" w:cstheme="minorHAnsi"/>
          <w:spacing w:val="-2"/>
        </w:rPr>
        <w:t>s</w:t>
      </w:r>
      <w:r w:rsidRPr="009602D3">
        <w:rPr>
          <w:rFonts w:asciiTheme="minorHAnsi" w:hAnsiTheme="minorHAnsi" w:cstheme="minorHAnsi"/>
          <w:spacing w:val="-1"/>
        </w:rPr>
        <w:t>am</w:t>
      </w:r>
      <w:r w:rsidRPr="009602D3">
        <w:rPr>
          <w:rFonts w:asciiTheme="minorHAnsi" w:hAnsiTheme="minorHAnsi" w:cstheme="minorHAnsi"/>
        </w:rPr>
        <w:t>e</w:t>
      </w:r>
      <w:r w:rsidRPr="009602D3">
        <w:rPr>
          <w:rFonts w:asciiTheme="minorHAnsi" w:hAnsiTheme="minorHAnsi" w:cstheme="minorHAnsi"/>
          <w:spacing w:val="1"/>
        </w:rPr>
        <w:t xml:space="preserve"> </w:t>
      </w:r>
      <w:r w:rsidRPr="009602D3">
        <w:rPr>
          <w:rFonts w:asciiTheme="minorHAnsi" w:hAnsiTheme="minorHAnsi" w:cstheme="minorHAnsi"/>
        </w:rPr>
        <w:t>w</w:t>
      </w:r>
      <w:r w:rsidRPr="009602D3">
        <w:rPr>
          <w:rFonts w:asciiTheme="minorHAnsi" w:hAnsiTheme="minorHAnsi" w:cstheme="minorHAnsi"/>
          <w:spacing w:val="-1"/>
        </w:rPr>
        <w:t>r</w:t>
      </w:r>
      <w:r w:rsidRPr="009602D3">
        <w:rPr>
          <w:rFonts w:asciiTheme="minorHAnsi" w:hAnsiTheme="minorHAnsi" w:cstheme="minorHAnsi"/>
        </w:rPr>
        <w:t>itt</w:t>
      </w:r>
      <w:r w:rsidRPr="009602D3">
        <w:rPr>
          <w:rFonts w:asciiTheme="minorHAnsi" w:hAnsiTheme="minorHAnsi" w:cstheme="minorHAnsi"/>
          <w:spacing w:val="1"/>
        </w:rPr>
        <w:t xml:space="preserve">en </w:t>
      </w:r>
      <w:r w:rsidRPr="009602D3">
        <w:rPr>
          <w:rFonts w:asciiTheme="minorHAnsi" w:hAnsiTheme="minorHAnsi" w:cstheme="minorHAnsi"/>
        </w:rPr>
        <w:t>sc</w:t>
      </w:r>
      <w:r w:rsidRPr="009602D3">
        <w:rPr>
          <w:rFonts w:asciiTheme="minorHAnsi" w:hAnsiTheme="minorHAnsi" w:cstheme="minorHAnsi"/>
          <w:spacing w:val="1"/>
        </w:rPr>
        <w:t>hoo</w:t>
      </w:r>
      <w:r w:rsidRPr="009602D3">
        <w:rPr>
          <w:rFonts w:asciiTheme="minorHAnsi" w:hAnsiTheme="minorHAnsi" w:cstheme="minorHAnsi"/>
        </w:rPr>
        <w:t>l</w:t>
      </w:r>
      <w:r w:rsidRPr="009602D3">
        <w:rPr>
          <w:rFonts w:asciiTheme="minorHAnsi" w:hAnsiTheme="minorHAnsi" w:cstheme="minorHAnsi"/>
          <w:spacing w:val="-2"/>
        </w:rPr>
        <w:t xml:space="preserve"> </w:t>
      </w:r>
      <w:r w:rsidRPr="009602D3">
        <w:rPr>
          <w:rFonts w:asciiTheme="minorHAnsi" w:hAnsiTheme="minorHAnsi" w:cstheme="minorHAnsi"/>
          <w:spacing w:val="1"/>
        </w:rPr>
        <w:t>boa</w:t>
      </w:r>
      <w:r w:rsidRPr="009602D3">
        <w:rPr>
          <w:rFonts w:asciiTheme="minorHAnsi" w:hAnsiTheme="minorHAnsi" w:cstheme="minorHAnsi"/>
          <w:spacing w:val="-1"/>
        </w:rPr>
        <w:t>r</w:t>
      </w:r>
      <w:r w:rsidRPr="009602D3">
        <w:rPr>
          <w:rFonts w:asciiTheme="minorHAnsi" w:hAnsiTheme="minorHAnsi" w:cstheme="minorHAnsi"/>
        </w:rPr>
        <w:t>d</w:t>
      </w:r>
      <w:r w:rsidRPr="009602D3">
        <w:rPr>
          <w:rFonts w:asciiTheme="minorHAnsi" w:hAnsiTheme="minorHAnsi" w:cstheme="minorHAnsi"/>
          <w:spacing w:val="-1"/>
        </w:rPr>
        <w:t xml:space="preserve"> </w:t>
      </w:r>
      <w:r w:rsidRPr="009602D3">
        <w:rPr>
          <w:rFonts w:asciiTheme="minorHAnsi" w:hAnsiTheme="minorHAnsi" w:cstheme="minorHAnsi"/>
          <w:spacing w:val="1"/>
        </w:rPr>
        <w:t>po</w:t>
      </w:r>
      <w:r w:rsidRPr="009602D3">
        <w:rPr>
          <w:rFonts w:asciiTheme="minorHAnsi" w:hAnsiTheme="minorHAnsi" w:cstheme="minorHAnsi"/>
        </w:rPr>
        <w:t>lici</w:t>
      </w:r>
      <w:r w:rsidRPr="009602D3">
        <w:rPr>
          <w:rFonts w:asciiTheme="minorHAnsi" w:hAnsiTheme="minorHAnsi" w:cstheme="minorHAnsi"/>
          <w:spacing w:val="1"/>
        </w:rPr>
        <w:t>e</w:t>
      </w:r>
      <w:r w:rsidRPr="009602D3">
        <w:rPr>
          <w:rFonts w:asciiTheme="minorHAnsi" w:hAnsiTheme="minorHAnsi" w:cstheme="minorHAnsi"/>
        </w:rPr>
        <w:t>s</w:t>
      </w:r>
      <w:r w:rsidRPr="009602D3">
        <w:rPr>
          <w:rFonts w:asciiTheme="minorHAnsi" w:hAnsiTheme="minorHAnsi" w:cstheme="minorHAnsi"/>
          <w:spacing w:val="-2"/>
        </w:rPr>
        <w:t xml:space="preserve"> </w:t>
      </w:r>
      <w:r w:rsidRPr="009602D3">
        <w:rPr>
          <w:rFonts w:asciiTheme="minorHAnsi" w:hAnsiTheme="minorHAnsi" w:cstheme="minorHAnsi"/>
          <w:spacing w:val="1"/>
        </w:rPr>
        <w:t>an</w:t>
      </w:r>
      <w:r w:rsidRPr="009602D3">
        <w:rPr>
          <w:rFonts w:asciiTheme="minorHAnsi" w:hAnsiTheme="minorHAnsi" w:cstheme="minorHAnsi"/>
        </w:rPr>
        <w:t>d</w:t>
      </w:r>
      <w:r w:rsidRPr="009602D3">
        <w:rPr>
          <w:rFonts w:asciiTheme="minorHAnsi" w:hAnsiTheme="minorHAnsi" w:cstheme="minorHAnsi"/>
          <w:spacing w:val="-1"/>
        </w:rPr>
        <w:t xml:space="preserve"> </w:t>
      </w:r>
      <w:r w:rsidRPr="009602D3">
        <w:rPr>
          <w:rFonts w:asciiTheme="minorHAnsi" w:hAnsiTheme="minorHAnsi" w:cstheme="minorHAnsi"/>
          <w:spacing w:val="1"/>
        </w:rPr>
        <w:t>p</w:t>
      </w:r>
      <w:r w:rsidRPr="009602D3">
        <w:rPr>
          <w:rFonts w:asciiTheme="minorHAnsi" w:hAnsiTheme="minorHAnsi" w:cstheme="minorHAnsi"/>
          <w:spacing w:val="-3"/>
        </w:rPr>
        <w:t>r</w:t>
      </w:r>
      <w:r w:rsidRPr="009602D3">
        <w:rPr>
          <w:rFonts w:asciiTheme="minorHAnsi" w:hAnsiTheme="minorHAnsi" w:cstheme="minorHAnsi"/>
          <w:spacing w:val="1"/>
        </w:rPr>
        <w:t>o</w:t>
      </w:r>
      <w:r w:rsidRPr="009602D3">
        <w:rPr>
          <w:rFonts w:asciiTheme="minorHAnsi" w:hAnsiTheme="minorHAnsi" w:cstheme="minorHAnsi"/>
        </w:rPr>
        <w:t>c</w:t>
      </w:r>
      <w:r w:rsidRPr="009602D3">
        <w:rPr>
          <w:rFonts w:asciiTheme="minorHAnsi" w:hAnsiTheme="minorHAnsi" w:cstheme="minorHAnsi"/>
          <w:spacing w:val="1"/>
        </w:rPr>
        <w:t>e</w:t>
      </w:r>
      <w:r w:rsidRPr="009602D3">
        <w:rPr>
          <w:rFonts w:asciiTheme="minorHAnsi" w:hAnsiTheme="minorHAnsi" w:cstheme="minorHAnsi"/>
          <w:spacing w:val="-1"/>
        </w:rPr>
        <w:t>d</w:t>
      </w:r>
      <w:r w:rsidRPr="009602D3">
        <w:rPr>
          <w:rFonts w:asciiTheme="minorHAnsi" w:hAnsiTheme="minorHAnsi" w:cstheme="minorHAnsi"/>
          <w:spacing w:val="1"/>
        </w:rPr>
        <w:t>u</w:t>
      </w:r>
      <w:r w:rsidRPr="009602D3">
        <w:rPr>
          <w:rFonts w:asciiTheme="minorHAnsi" w:hAnsiTheme="minorHAnsi" w:cstheme="minorHAnsi"/>
          <w:spacing w:val="-1"/>
        </w:rPr>
        <w:t>r</w:t>
      </w:r>
      <w:r w:rsidRPr="009602D3">
        <w:rPr>
          <w:rFonts w:asciiTheme="minorHAnsi" w:hAnsiTheme="minorHAnsi" w:cstheme="minorHAnsi"/>
          <w:spacing w:val="1"/>
        </w:rPr>
        <w:t>e</w:t>
      </w:r>
      <w:r w:rsidRPr="009602D3">
        <w:rPr>
          <w:rFonts w:asciiTheme="minorHAnsi" w:hAnsiTheme="minorHAnsi" w:cstheme="minorHAnsi"/>
        </w:rPr>
        <w:t xml:space="preserve">s </w:t>
      </w:r>
      <w:r w:rsidRPr="009602D3">
        <w:rPr>
          <w:rFonts w:asciiTheme="minorHAnsi" w:hAnsiTheme="minorHAnsi" w:cstheme="minorHAnsi"/>
          <w:spacing w:val="-1"/>
        </w:rPr>
        <w:t>r</w:t>
      </w:r>
      <w:r w:rsidRPr="009602D3">
        <w:rPr>
          <w:rFonts w:asciiTheme="minorHAnsi" w:hAnsiTheme="minorHAnsi" w:cstheme="minorHAnsi"/>
          <w:spacing w:val="1"/>
        </w:rPr>
        <w:t>e</w:t>
      </w:r>
      <w:r w:rsidRPr="009602D3">
        <w:rPr>
          <w:rFonts w:asciiTheme="minorHAnsi" w:hAnsiTheme="minorHAnsi" w:cstheme="minorHAnsi"/>
          <w:spacing w:val="-1"/>
        </w:rPr>
        <w:t>q</w:t>
      </w:r>
      <w:r w:rsidRPr="009602D3">
        <w:rPr>
          <w:rFonts w:asciiTheme="minorHAnsi" w:hAnsiTheme="minorHAnsi" w:cstheme="minorHAnsi"/>
          <w:spacing w:val="1"/>
        </w:rPr>
        <w:t>u</w:t>
      </w:r>
      <w:r w:rsidRPr="009602D3">
        <w:rPr>
          <w:rFonts w:asciiTheme="minorHAnsi" w:hAnsiTheme="minorHAnsi" w:cstheme="minorHAnsi"/>
        </w:rPr>
        <w:t>i</w:t>
      </w:r>
      <w:r w:rsidRPr="009602D3">
        <w:rPr>
          <w:rFonts w:asciiTheme="minorHAnsi" w:hAnsiTheme="minorHAnsi" w:cstheme="minorHAnsi"/>
          <w:spacing w:val="-1"/>
        </w:rPr>
        <w:t>r</w:t>
      </w:r>
      <w:r w:rsidRPr="009602D3">
        <w:rPr>
          <w:rFonts w:asciiTheme="minorHAnsi" w:hAnsiTheme="minorHAnsi" w:cstheme="minorHAnsi"/>
          <w:spacing w:val="1"/>
        </w:rPr>
        <w:t>e</w:t>
      </w:r>
      <w:r w:rsidRPr="009602D3">
        <w:rPr>
          <w:rFonts w:asciiTheme="minorHAnsi" w:hAnsiTheme="minorHAnsi" w:cstheme="minorHAnsi"/>
        </w:rPr>
        <w:t>d</w:t>
      </w:r>
      <w:r w:rsidRPr="009602D3">
        <w:rPr>
          <w:rFonts w:asciiTheme="minorHAnsi" w:hAnsiTheme="minorHAnsi" w:cstheme="minorHAnsi"/>
          <w:spacing w:val="1"/>
        </w:rPr>
        <w:t xml:space="preserve"> </w:t>
      </w:r>
      <w:r w:rsidRPr="009602D3">
        <w:rPr>
          <w:rFonts w:asciiTheme="minorHAnsi" w:hAnsiTheme="minorHAnsi" w:cstheme="minorHAnsi"/>
          <w:spacing w:val="-2"/>
        </w:rPr>
        <w:t>f</w:t>
      </w:r>
      <w:r w:rsidRPr="009602D3">
        <w:rPr>
          <w:rFonts w:asciiTheme="minorHAnsi" w:hAnsiTheme="minorHAnsi" w:cstheme="minorHAnsi"/>
          <w:spacing w:val="1"/>
        </w:rPr>
        <w:t>o</w:t>
      </w:r>
      <w:r w:rsidRPr="009602D3">
        <w:rPr>
          <w:rFonts w:asciiTheme="minorHAnsi" w:hAnsiTheme="minorHAnsi" w:cstheme="minorHAnsi"/>
        </w:rPr>
        <w:t xml:space="preserve">r </w:t>
      </w:r>
      <w:r w:rsidRPr="009602D3">
        <w:rPr>
          <w:rFonts w:asciiTheme="minorHAnsi" w:hAnsiTheme="minorHAnsi" w:cstheme="minorHAnsi"/>
          <w:spacing w:val="1"/>
        </w:rPr>
        <w:t>o</w:t>
      </w:r>
      <w:r w:rsidRPr="009602D3">
        <w:rPr>
          <w:rFonts w:asciiTheme="minorHAnsi" w:hAnsiTheme="minorHAnsi" w:cstheme="minorHAnsi"/>
          <w:spacing w:val="-2"/>
        </w:rPr>
        <w:t>t</w:t>
      </w:r>
      <w:r w:rsidRPr="009602D3">
        <w:rPr>
          <w:rFonts w:asciiTheme="minorHAnsi" w:hAnsiTheme="minorHAnsi" w:cstheme="minorHAnsi"/>
          <w:spacing w:val="1"/>
        </w:rPr>
        <w:t>he</w:t>
      </w:r>
      <w:r w:rsidRPr="009602D3">
        <w:rPr>
          <w:rFonts w:asciiTheme="minorHAnsi" w:hAnsiTheme="minorHAnsi" w:cstheme="minorHAnsi"/>
        </w:rPr>
        <w:t>r</w:t>
      </w:r>
      <w:r w:rsidRPr="009602D3">
        <w:rPr>
          <w:rFonts w:asciiTheme="minorHAnsi" w:hAnsiTheme="minorHAnsi" w:cstheme="minorHAnsi"/>
          <w:spacing w:val="-3"/>
        </w:rPr>
        <w:t xml:space="preserve"> </w:t>
      </w:r>
      <w:r w:rsidRPr="009602D3">
        <w:rPr>
          <w:rFonts w:asciiTheme="minorHAnsi" w:hAnsiTheme="minorHAnsi" w:cstheme="minorHAnsi"/>
        </w:rPr>
        <w:t>sc</w:t>
      </w:r>
      <w:r w:rsidRPr="009602D3">
        <w:rPr>
          <w:rFonts w:asciiTheme="minorHAnsi" w:hAnsiTheme="minorHAnsi" w:cstheme="minorHAnsi"/>
          <w:spacing w:val="1"/>
        </w:rPr>
        <w:t>hoo</w:t>
      </w:r>
      <w:r w:rsidRPr="009602D3">
        <w:rPr>
          <w:rFonts w:asciiTheme="minorHAnsi" w:hAnsiTheme="minorHAnsi" w:cstheme="minorHAnsi"/>
        </w:rPr>
        <w:t>l</w:t>
      </w:r>
      <w:r w:rsidRPr="009602D3">
        <w:rPr>
          <w:rFonts w:asciiTheme="minorHAnsi" w:hAnsiTheme="minorHAnsi" w:cstheme="minorHAnsi"/>
          <w:spacing w:val="-2"/>
        </w:rPr>
        <w:t xml:space="preserve"> </w:t>
      </w:r>
      <w:r w:rsidRPr="009602D3">
        <w:rPr>
          <w:rFonts w:asciiTheme="minorHAnsi" w:hAnsiTheme="minorHAnsi" w:cstheme="minorHAnsi"/>
          <w:spacing w:val="1"/>
        </w:rPr>
        <w:t>d</w:t>
      </w:r>
      <w:r w:rsidRPr="009602D3">
        <w:rPr>
          <w:rFonts w:asciiTheme="minorHAnsi" w:hAnsiTheme="minorHAnsi" w:cstheme="minorHAnsi"/>
        </w:rPr>
        <w:t>ist</w:t>
      </w:r>
      <w:r w:rsidRPr="009602D3">
        <w:rPr>
          <w:rFonts w:asciiTheme="minorHAnsi" w:hAnsiTheme="minorHAnsi" w:cstheme="minorHAnsi"/>
          <w:spacing w:val="-1"/>
        </w:rPr>
        <w:t>r</w:t>
      </w:r>
      <w:r w:rsidRPr="009602D3">
        <w:rPr>
          <w:rFonts w:asciiTheme="minorHAnsi" w:hAnsiTheme="minorHAnsi" w:cstheme="minorHAnsi"/>
        </w:rPr>
        <w:t>ict</w:t>
      </w:r>
      <w:r w:rsidRPr="009602D3">
        <w:rPr>
          <w:rFonts w:asciiTheme="minorHAnsi" w:hAnsiTheme="minorHAnsi" w:cstheme="minorHAnsi"/>
          <w:spacing w:val="1"/>
        </w:rPr>
        <w:t xml:space="preserve"> </w:t>
      </w:r>
      <w:r w:rsidRPr="009602D3">
        <w:rPr>
          <w:rFonts w:asciiTheme="minorHAnsi" w:hAnsiTheme="minorHAnsi" w:cstheme="minorHAnsi"/>
        </w:rPr>
        <w:t>f</w:t>
      </w:r>
      <w:r w:rsidRPr="009602D3">
        <w:rPr>
          <w:rFonts w:asciiTheme="minorHAnsi" w:hAnsiTheme="minorHAnsi" w:cstheme="minorHAnsi"/>
          <w:spacing w:val="1"/>
        </w:rPr>
        <w:t>u</w:t>
      </w:r>
      <w:r w:rsidRPr="009602D3">
        <w:rPr>
          <w:rFonts w:asciiTheme="minorHAnsi" w:hAnsiTheme="minorHAnsi" w:cstheme="minorHAnsi"/>
          <w:spacing w:val="-1"/>
        </w:rPr>
        <w:t>n</w:t>
      </w:r>
      <w:r w:rsidRPr="009602D3">
        <w:rPr>
          <w:rFonts w:asciiTheme="minorHAnsi" w:hAnsiTheme="minorHAnsi" w:cstheme="minorHAnsi"/>
          <w:spacing w:val="1"/>
        </w:rPr>
        <w:t>d</w:t>
      </w:r>
      <w:r w:rsidRPr="009602D3">
        <w:rPr>
          <w:rFonts w:asciiTheme="minorHAnsi" w:hAnsiTheme="minorHAnsi" w:cstheme="minorHAnsi"/>
        </w:rPr>
        <w:t xml:space="preserve">s. </w:t>
      </w:r>
      <w:r w:rsidRPr="009602D3">
        <w:rPr>
          <w:rFonts w:asciiTheme="minorHAnsi" w:hAnsiTheme="minorHAnsi" w:cstheme="minorHAnsi"/>
          <w:spacing w:val="-3"/>
        </w:rPr>
        <w:t>F</w:t>
      </w:r>
      <w:r w:rsidRPr="009602D3">
        <w:rPr>
          <w:rFonts w:asciiTheme="minorHAnsi" w:hAnsiTheme="minorHAnsi" w:cstheme="minorHAnsi"/>
          <w:spacing w:val="1"/>
        </w:rPr>
        <w:t>o</w:t>
      </w:r>
      <w:r w:rsidRPr="009602D3">
        <w:rPr>
          <w:rFonts w:asciiTheme="minorHAnsi" w:hAnsiTheme="minorHAnsi" w:cstheme="minorHAnsi"/>
        </w:rPr>
        <w:t xml:space="preserve">r </w:t>
      </w:r>
      <w:r w:rsidRPr="009602D3">
        <w:rPr>
          <w:rFonts w:asciiTheme="minorHAnsi" w:hAnsiTheme="minorHAnsi" w:cstheme="minorHAnsi"/>
          <w:spacing w:val="-1"/>
        </w:rPr>
        <w:t>m</w:t>
      </w:r>
      <w:r w:rsidRPr="009602D3">
        <w:rPr>
          <w:rFonts w:asciiTheme="minorHAnsi" w:hAnsiTheme="minorHAnsi" w:cstheme="minorHAnsi"/>
          <w:spacing w:val="1"/>
        </w:rPr>
        <w:t>o</w:t>
      </w:r>
      <w:r w:rsidRPr="009602D3">
        <w:rPr>
          <w:rFonts w:asciiTheme="minorHAnsi" w:hAnsiTheme="minorHAnsi" w:cstheme="minorHAnsi"/>
          <w:spacing w:val="-1"/>
        </w:rPr>
        <w:t>r</w:t>
      </w:r>
      <w:r w:rsidRPr="009602D3">
        <w:rPr>
          <w:rFonts w:asciiTheme="minorHAnsi" w:hAnsiTheme="minorHAnsi" w:cstheme="minorHAnsi"/>
        </w:rPr>
        <w:t>e</w:t>
      </w:r>
      <w:r w:rsidRPr="009602D3">
        <w:rPr>
          <w:rFonts w:asciiTheme="minorHAnsi" w:hAnsiTheme="minorHAnsi" w:cstheme="minorHAnsi"/>
          <w:spacing w:val="1"/>
        </w:rPr>
        <w:t xml:space="preserve"> </w:t>
      </w:r>
      <w:r w:rsidRPr="009602D3">
        <w:rPr>
          <w:rFonts w:asciiTheme="minorHAnsi" w:hAnsiTheme="minorHAnsi" w:cstheme="minorHAnsi"/>
        </w:rPr>
        <w:t>i</w:t>
      </w:r>
      <w:r w:rsidRPr="009602D3">
        <w:rPr>
          <w:rFonts w:asciiTheme="minorHAnsi" w:hAnsiTheme="minorHAnsi" w:cstheme="minorHAnsi"/>
          <w:spacing w:val="1"/>
        </w:rPr>
        <w:t>n</w:t>
      </w:r>
      <w:r w:rsidRPr="009602D3">
        <w:rPr>
          <w:rFonts w:asciiTheme="minorHAnsi" w:hAnsiTheme="minorHAnsi" w:cstheme="minorHAnsi"/>
        </w:rPr>
        <w:t>f</w:t>
      </w:r>
      <w:r w:rsidRPr="009602D3">
        <w:rPr>
          <w:rFonts w:asciiTheme="minorHAnsi" w:hAnsiTheme="minorHAnsi" w:cstheme="minorHAnsi"/>
          <w:spacing w:val="1"/>
        </w:rPr>
        <w:t>o</w:t>
      </w:r>
      <w:r w:rsidRPr="009602D3">
        <w:rPr>
          <w:rFonts w:asciiTheme="minorHAnsi" w:hAnsiTheme="minorHAnsi" w:cstheme="minorHAnsi"/>
          <w:spacing w:val="-1"/>
        </w:rPr>
        <w:t>rm</w:t>
      </w:r>
      <w:r w:rsidRPr="009602D3">
        <w:rPr>
          <w:rFonts w:asciiTheme="minorHAnsi" w:hAnsiTheme="minorHAnsi" w:cstheme="minorHAnsi"/>
          <w:spacing w:val="1"/>
        </w:rPr>
        <w:t>a</w:t>
      </w:r>
      <w:r w:rsidRPr="009602D3">
        <w:rPr>
          <w:rFonts w:asciiTheme="minorHAnsi" w:hAnsiTheme="minorHAnsi" w:cstheme="minorHAnsi"/>
        </w:rPr>
        <w:t>t</w:t>
      </w:r>
      <w:r w:rsidRPr="009602D3">
        <w:rPr>
          <w:rFonts w:asciiTheme="minorHAnsi" w:hAnsiTheme="minorHAnsi" w:cstheme="minorHAnsi"/>
          <w:spacing w:val="-3"/>
        </w:rPr>
        <w:t>i</w:t>
      </w:r>
      <w:r w:rsidRPr="009602D3">
        <w:rPr>
          <w:rFonts w:asciiTheme="minorHAnsi" w:hAnsiTheme="minorHAnsi" w:cstheme="minorHAnsi"/>
          <w:spacing w:val="1"/>
        </w:rPr>
        <w:t>o</w:t>
      </w:r>
      <w:r w:rsidRPr="009602D3">
        <w:rPr>
          <w:rFonts w:asciiTheme="minorHAnsi" w:hAnsiTheme="minorHAnsi" w:cstheme="minorHAnsi"/>
        </w:rPr>
        <w:t>n</w:t>
      </w:r>
      <w:r w:rsidRPr="009602D3">
        <w:rPr>
          <w:rFonts w:asciiTheme="minorHAnsi" w:hAnsiTheme="minorHAnsi" w:cstheme="minorHAnsi"/>
          <w:spacing w:val="-1"/>
        </w:rPr>
        <w:t xml:space="preserve"> </w:t>
      </w:r>
      <w:r w:rsidRPr="009602D3">
        <w:rPr>
          <w:rFonts w:asciiTheme="minorHAnsi" w:hAnsiTheme="minorHAnsi" w:cstheme="minorHAnsi"/>
          <w:spacing w:val="1"/>
        </w:rPr>
        <w:t>g</w:t>
      </w:r>
      <w:r w:rsidRPr="009602D3">
        <w:rPr>
          <w:rFonts w:asciiTheme="minorHAnsi" w:hAnsiTheme="minorHAnsi" w:cstheme="minorHAnsi"/>
        </w:rPr>
        <w:t>o</w:t>
      </w:r>
      <w:r w:rsidRPr="009602D3">
        <w:rPr>
          <w:rFonts w:asciiTheme="minorHAnsi" w:hAnsiTheme="minorHAnsi" w:cstheme="minorHAnsi"/>
          <w:spacing w:val="1"/>
        </w:rPr>
        <w:t xml:space="preserve"> </w:t>
      </w:r>
      <w:r w:rsidRPr="009602D3">
        <w:rPr>
          <w:rFonts w:asciiTheme="minorHAnsi" w:hAnsiTheme="minorHAnsi" w:cstheme="minorHAnsi"/>
          <w:spacing w:val="-2"/>
        </w:rPr>
        <w:t>t</w:t>
      </w:r>
      <w:r w:rsidRPr="009602D3">
        <w:rPr>
          <w:rFonts w:asciiTheme="minorHAnsi" w:hAnsiTheme="minorHAnsi" w:cstheme="minorHAnsi"/>
          <w:spacing w:val="1"/>
        </w:rPr>
        <w:t xml:space="preserve">o: </w:t>
      </w:r>
      <w:hyperlink r:id="rId20" w:history="1">
        <w:r w:rsidRPr="00A01B91">
          <w:rPr>
            <w:rStyle w:val="Hyperlink"/>
            <w:rFonts w:asciiTheme="minorHAnsi" w:hAnsiTheme="minorHAnsi" w:cstheme="minorHAnsi"/>
            <w:color w:val="auto"/>
            <w:sz w:val="20"/>
            <w:szCs w:val="20"/>
          </w:rPr>
          <w:t>http://www.ecfr.gov/cgi-bin/text-idx?SID=ae1fa4119438ae2122b41475ffcab4f8&amp;node=pt2.1.200&amp;rgn=div5#sp2.1.200.d</w:t>
        </w:r>
      </w:hyperlink>
      <w:r w:rsidRPr="00A01B91">
        <w:rPr>
          <w:rFonts w:asciiTheme="minorHAnsi" w:hAnsiTheme="minorHAnsi" w:cstheme="minorHAnsi"/>
          <w:spacing w:val="1"/>
          <w:sz w:val="20"/>
          <w:szCs w:val="20"/>
        </w:rPr>
        <w:t xml:space="preserve">. </w:t>
      </w:r>
      <w:r w:rsidRPr="009602D3">
        <w:rPr>
          <w:rFonts w:asciiTheme="minorHAnsi" w:hAnsiTheme="minorHAnsi" w:cstheme="minorHAnsi"/>
          <w:spacing w:val="1"/>
        </w:rPr>
        <w:t>Documentation of written district policy may be requested by and kept on file at the state office if deemed prudent.</w:t>
      </w:r>
    </w:p>
    <w:p w14:paraId="362C64ED" w14:textId="77777777" w:rsidR="0063159B" w:rsidRPr="00BF6639" w:rsidRDefault="0063159B" w:rsidP="0063159B">
      <w:pPr>
        <w:widowControl w:val="0"/>
        <w:autoSpaceDE w:val="0"/>
        <w:autoSpaceDN w:val="0"/>
        <w:adjustRightInd w:val="0"/>
        <w:spacing w:before="6" w:line="240" w:lineRule="exact"/>
        <w:rPr>
          <w:rFonts w:ascii="Arial Narrow" w:hAnsi="Arial Narrow" w:cs="Arial Narrow"/>
          <w:color w:val="000000"/>
          <w:szCs w:val="24"/>
        </w:rPr>
      </w:pPr>
    </w:p>
    <w:p w14:paraId="6028B30F" w14:textId="77777777" w:rsidR="0063159B" w:rsidRPr="00BF6639" w:rsidRDefault="0063159B" w:rsidP="0063159B">
      <w:pPr>
        <w:pStyle w:val="Heading3"/>
      </w:pPr>
      <w:bookmarkStart w:id="90" w:name="_Toc432778835"/>
      <w:bookmarkStart w:id="91" w:name="_Toc50625668"/>
      <w:bookmarkStart w:id="92" w:name="_Hlk36805620"/>
      <w:r w:rsidRPr="00BF6639">
        <w:t>2.2.3 General Guidelines</w:t>
      </w:r>
      <w:bookmarkEnd w:id="90"/>
      <w:bookmarkEnd w:id="91"/>
    </w:p>
    <w:p w14:paraId="146A33EC" w14:textId="0728E1A7" w:rsidR="0063159B" w:rsidRDefault="0063159B" w:rsidP="0063159B">
      <w:pPr>
        <w:rPr>
          <w:rFonts w:asciiTheme="minorHAnsi" w:hAnsiTheme="minorHAnsi" w:cstheme="minorHAnsi"/>
        </w:rPr>
      </w:pPr>
      <w:r w:rsidRPr="009602D3">
        <w:rPr>
          <w:rFonts w:asciiTheme="minorHAnsi" w:hAnsiTheme="minorHAnsi" w:cstheme="minorHAnsi"/>
        </w:rPr>
        <w:t xml:space="preserve">General guidelines for using GEAR UP funds are included below. Additionally, guidelines and allowable costs for specific expenses are included in </w:t>
      </w:r>
      <w:r w:rsidRPr="009602D3">
        <w:rPr>
          <w:rFonts w:asciiTheme="minorHAnsi" w:hAnsiTheme="minorHAnsi" w:cstheme="minorHAnsi"/>
          <w:b/>
        </w:rPr>
        <w:t>Table 2-2</w:t>
      </w:r>
      <w:r w:rsidRPr="009602D3">
        <w:rPr>
          <w:rFonts w:asciiTheme="minorHAnsi" w:hAnsiTheme="minorHAnsi" w:cstheme="minorHAnsi"/>
        </w:rPr>
        <w:t>.</w:t>
      </w:r>
    </w:p>
    <w:p w14:paraId="466565C3" w14:textId="77777777" w:rsidR="006D1BB7" w:rsidRDefault="006D1BB7" w:rsidP="0063159B">
      <w:pPr>
        <w:rPr>
          <w:rFonts w:asciiTheme="minorHAnsi" w:hAnsiTheme="minorHAnsi" w:cstheme="minorHAnsi"/>
        </w:rPr>
      </w:pPr>
    </w:p>
    <w:p w14:paraId="3BD02E21" w14:textId="3F2D0D06" w:rsidR="006D1BB7" w:rsidRDefault="006D1BB7" w:rsidP="006D1BB7">
      <w:pPr>
        <w:pStyle w:val="Heading4"/>
      </w:pPr>
      <w:bookmarkStart w:id="93" w:name="_Toc50625669"/>
      <w:r>
        <w:t>Personnel Changes</w:t>
      </w:r>
      <w:bookmarkEnd w:id="93"/>
    </w:p>
    <w:p w14:paraId="3E596949" w14:textId="35782818" w:rsidR="006D1BB7" w:rsidRDefault="006D1BB7" w:rsidP="006D1BB7">
      <w:pPr>
        <w:rPr>
          <w:rFonts w:asciiTheme="minorHAnsi" w:hAnsiTheme="minorHAnsi" w:cstheme="minorHAnsi"/>
        </w:rPr>
      </w:pPr>
      <w:r>
        <w:rPr>
          <w:rFonts w:asciiTheme="minorHAnsi" w:hAnsiTheme="minorHAnsi" w:cstheme="minorHAnsi"/>
        </w:rPr>
        <w:t xml:space="preserve">Whenever there is a change in key personnel at the school district (for e.g. superintendent, principal, </w:t>
      </w:r>
      <w:r w:rsidR="003D1D75">
        <w:rPr>
          <w:rFonts w:asciiTheme="minorHAnsi" w:hAnsiTheme="minorHAnsi" w:cstheme="minorHAnsi"/>
        </w:rPr>
        <w:t>liaison,</w:t>
      </w:r>
      <w:r w:rsidR="00A01B91">
        <w:rPr>
          <w:rFonts w:asciiTheme="minorHAnsi" w:hAnsiTheme="minorHAnsi" w:cstheme="minorHAnsi"/>
        </w:rPr>
        <w:t xml:space="preserve"> or </w:t>
      </w:r>
      <w:r>
        <w:rPr>
          <w:rFonts w:asciiTheme="minorHAnsi" w:hAnsiTheme="minorHAnsi" w:cstheme="minorHAnsi"/>
        </w:rPr>
        <w:t xml:space="preserve">assessment coordinator) the liaison should inform the school grant manager as soon as possible. Whenever any person whose job is paid 50% or more with GEAR UP funds, </w:t>
      </w:r>
      <w:r w:rsidR="0035498B">
        <w:rPr>
          <w:rFonts w:asciiTheme="minorHAnsi" w:hAnsiTheme="minorHAnsi" w:cstheme="minorHAnsi"/>
        </w:rPr>
        <w:t xml:space="preserve">is vacating their position </w:t>
      </w:r>
      <w:r>
        <w:rPr>
          <w:rFonts w:asciiTheme="minorHAnsi" w:hAnsiTheme="minorHAnsi" w:cstheme="minorHAnsi"/>
        </w:rPr>
        <w:t xml:space="preserve">the liaison or designee </w:t>
      </w:r>
      <w:r w:rsidR="0035498B">
        <w:rPr>
          <w:rFonts w:asciiTheme="minorHAnsi" w:hAnsiTheme="minorHAnsi" w:cstheme="minorHAnsi"/>
        </w:rPr>
        <w:t>must inform the school grant manager within a month of the</w:t>
      </w:r>
      <w:r w:rsidR="00A01B91">
        <w:rPr>
          <w:rFonts w:asciiTheme="minorHAnsi" w:hAnsiTheme="minorHAnsi" w:cstheme="minorHAnsi"/>
        </w:rPr>
        <w:t>m</w:t>
      </w:r>
      <w:r w:rsidR="0035498B">
        <w:rPr>
          <w:rFonts w:asciiTheme="minorHAnsi" w:hAnsiTheme="minorHAnsi" w:cstheme="minorHAnsi"/>
        </w:rPr>
        <w:t xml:space="preserve"> vacating of the position. Upon the hire of a replacement, the liaison or designee must provide the Board minutes approving of the hiring to the school grant manager. Failure to do so may result in withholding of reimbursement.</w:t>
      </w:r>
    </w:p>
    <w:p w14:paraId="0D30097A" w14:textId="06E84033" w:rsidR="008E16DC" w:rsidRDefault="008E16DC" w:rsidP="006D1BB7">
      <w:pPr>
        <w:rPr>
          <w:rFonts w:asciiTheme="minorHAnsi" w:hAnsiTheme="minorHAnsi" w:cstheme="minorHAnsi"/>
        </w:rPr>
      </w:pPr>
    </w:p>
    <w:p w14:paraId="26BA0A4C" w14:textId="77777777" w:rsidR="008E16DC" w:rsidRPr="003D1D75" w:rsidRDefault="008E16DC" w:rsidP="008E16DC">
      <w:pPr>
        <w:rPr>
          <w:rFonts w:asciiTheme="minorHAnsi" w:hAnsiTheme="minorHAnsi" w:cstheme="minorHAnsi"/>
          <w:sz w:val="22"/>
        </w:rPr>
      </w:pPr>
      <w:r w:rsidRPr="003D1D75">
        <w:rPr>
          <w:rFonts w:asciiTheme="minorHAnsi" w:hAnsiTheme="minorHAnsi" w:cstheme="minorHAnsi"/>
        </w:rPr>
        <w:t xml:space="preserve">Proper documentation outlining salaries and benefits for all positions supported at 50% or more of an employee’s time, with GEAR UP funds should be sent to the State Office upon hire, whenever there is a change, or if health insurance funding is requested. </w:t>
      </w:r>
      <w:r w:rsidRPr="003D1D75">
        <w:rPr>
          <w:rFonts w:asciiTheme="minorHAnsi" w:hAnsiTheme="minorHAnsi" w:cstheme="minorHAnsi"/>
          <w:b/>
          <w:bCs/>
        </w:rPr>
        <w:t>Persons designated as liaisons or co/assistant-liaisons shall provide copies of their position’s contract annually.</w:t>
      </w:r>
      <w:r w:rsidRPr="003D1D75">
        <w:rPr>
          <w:rFonts w:asciiTheme="minorHAnsi" w:hAnsiTheme="minorHAnsi" w:cstheme="minorHAnsi"/>
        </w:rPr>
        <w:t xml:space="preserve"> This does not apply for persons who receive a stipend.</w:t>
      </w:r>
    </w:p>
    <w:p w14:paraId="16F3A4D2" w14:textId="77777777" w:rsidR="008E16DC" w:rsidRPr="003D1D75" w:rsidRDefault="008E16DC" w:rsidP="006D1BB7">
      <w:pPr>
        <w:rPr>
          <w:rFonts w:asciiTheme="minorHAnsi" w:hAnsiTheme="minorHAnsi" w:cstheme="minorHAnsi"/>
        </w:rPr>
      </w:pPr>
    </w:p>
    <w:p w14:paraId="1C44E855" w14:textId="77777777" w:rsidR="0063159B" w:rsidRPr="00BF6639" w:rsidRDefault="0063159B" w:rsidP="0063159B">
      <w:pPr>
        <w:pStyle w:val="Heading4"/>
      </w:pPr>
      <w:bookmarkStart w:id="94" w:name="_Toc432778836"/>
      <w:bookmarkStart w:id="95" w:name="_Toc50625670"/>
      <w:bookmarkStart w:id="96" w:name="_Hlk36803752"/>
      <w:r w:rsidRPr="00BF6639">
        <w:t>Food</w:t>
      </w:r>
      <w:bookmarkEnd w:id="94"/>
      <w:bookmarkEnd w:id="95"/>
    </w:p>
    <w:bookmarkEnd w:id="96"/>
    <w:p w14:paraId="5B56C109" w14:textId="6764AB40" w:rsidR="00A0534C" w:rsidRDefault="0063159B" w:rsidP="0063159B">
      <w:pPr>
        <w:rPr>
          <w:rFonts w:asciiTheme="minorHAnsi" w:hAnsiTheme="minorHAnsi" w:cstheme="minorHAnsi"/>
          <w:spacing w:val="1"/>
        </w:rPr>
      </w:pPr>
      <w:r w:rsidRPr="009602D3">
        <w:rPr>
          <w:rFonts w:asciiTheme="minorHAnsi" w:hAnsiTheme="minorHAnsi" w:cstheme="minorHAnsi"/>
          <w:spacing w:val="-1"/>
        </w:rPr>
        <w:t>M</w:t>
      </w:r>
      <w:r w:rsidRPr="009602D3">
        <w:rPr>
          <w:rFonts w:asciiTheme="minorHAnsi" w:hAnsiTheme="minorHAnsi" w:cstheme="minorHAnsi"/>
          <w:spacing w:val="1"/>
        </w:rPr>
        <w:t>on</w:t>
      </w:r>
      <w:r w:rsidRPr="009602D3">
        <w:rPr>
          <w:rFonts w:asciiTheme="minorHAnsi" w:hAnsiTheme="minorHAnsi" w:cstheme="minorHAnsi"/>
        </w:rPr>
        <w:t>t</w:t>
      </w:r>
      <w:r w:rsidRPr="009602D3">
        <w:rPr>
          <w:rFonts w:asciiTheme="minorHAnsi" w:hAnsiTheme="minorHAnsi" w:cstheme="minorHAnsi"/>
          <w:spacing w:val="1"/>
        </w:rPr>
        <w:t>a</w:t>
      </w:r>
      <w:r w:rsidRPr="009602D3">
        <w:rPr>
          <w:rFonts w:asciiTheme="minorHAnsi" w:hAnsiTheme="minorHAnsi" w:cstheme="minorHAnsi"/>
          <w:spacing w:val="-1"/>
        </w:rPr>
        <w:t>n</w:t>
      </w:r>
      <w:r w:rsidRPr="009602D3">
        <w:rPr>
          <w:rFonts w:asciiTheme="minorHAnsi" w:hAnsiTheme="minorHAnsi" w:cstheme="minorHAnsi"/>
        </w:rPr>
        <w:t>a</w:t>
      </w:r>
      <w:r w:rsidRPr="009602D3">
        <w:rPr>
          <w:rFonts w:asciiTheme="minorHAnsi" w:hAnsiTheme="minorHAnsi" w:cstheme="minorHAnsi"/>
          <w:spacing w:val="1"/>
        </w:rPr>
        <w:t xml:space="preserve"> </w:t>
      </w:r>
      <w:r w:rsidRPr="009602D3">
        <w:rPr>
          <w:rFonts w:asciiTheme="minorHAnsi" w:hAnsiTheme="minorHAnsi" w:cstheme="minorHAnsi"/>
          <w:spacing w:val="-2"/>
        </w:rPr>
        <w:t>G</w:t>
      </w:r>
      <w:r w:rsidRPr="009602D3">
        <w:rPr>
          <w:rFonts w:asciiTheme="minorHAnsi" w:hAnsiTheme="minorHAnsi" w:cstheme="minorHAnsi"/>
          <w:spacing w:val="1"/>
        </w:rPr>
        <w:t>EA</w:t>
      </w:r>
      <w:r w:rsidRPr="009602D3">
        <w:rPr>
          <w:rFonts w:asciiTheme="minorHAnsi" w:hAnsiTheme="minorHAnsi" w:cstheme="minorHAnsi"/>
        </w:rPr>
        <w:t>R UP</w:t>
      </w:r>
      <w:r w:rsidRPr="009602D3">
        <w:rPr>
          <w:rFonts w:asciiTheme="minorHAnsi" w:hAnsiTheme="minorHAnsi" w:cstheme="minorHAnsi"/>
          <w:spacing w:val="1"/>
        </w:rPr>
        <w:t xml:space="preserve"> </w:t>
      </w:r>
      <w:r w:rsidRPr="009602D3">
        <w:rPr>
          <w:rFonts w:asciiTheme="minorHAnsi" w:hAnsiTheme="minorHAnsi" w:cstheme="minorHAnsi"/>
          <w:spacing w:val="-1"/>
        </w:rPr>
        <w:t>r</w:t>
      </w:r>
      <w:r w:rsidRPr="009602D3">
        <w:rPr>
          <w:rFonts w:asciiTheme="minorHAnsi" w:hAnsiTheme="minorHAnsi" w:cstheme="minorHAnsi"/>
          <w:spacing w:val="1"/>
        </w:rPr>
        <w:t>e</w:t>
      </w:r>
      <w:r w:rsidRPr="009602D3">
        <w:rPr>
          <w:rFonts w:asciiTheme="minorHAnsi" w:hAnsiTheme="minorHAnsi" w:cstheme="minorHAnsi"/>
          <w:spacing w:val="-2"/>
        </w:rPr>
        <w:t>c</w:t>
      </w:r>
      <w:r w:rsidRPr="009602D3">
        <w:rPr>
          <w:rFonts w:asciiTheme="minorHAnsi" w:hAnsiTheme="minorHAnsi" w:cstheme="minorHAnsi"/>
          <w:spacing w:val="1"/>
        </w:rPr>
        <w:t>ogn</w:t>
      </w:r>
      <w:r w:rsidRPr="009602D3">
        <w:rPr>
          <w:rFonts w:asciiTheme="minorHAnsi" w:hAnsiTheme="minorHAnsi" w:cstheme="minorHAnsi"/>
          <w:spacing w:val="-3"/>
        </w:rPr>
        <w:t>i</w:t>
      </w:r>
      <w:r w:rsidRPr="009602D3">
        <w:rPr>
          <w:rFonts w:asciiTheme="minorHAnsi" w:hAnsiTheme="minorHAnsi" w:cstheme="minorHAnsi"/>
        </w:rPr>
        <w:t>z</w:t>
      </w:r>
      <w:r w:rsidRPr="009602D3">
        <w:rPr>
          <w:rFonts w:asciiTheme="minorHAnsi" w:hAnsiTheme="minorHAnsi" w:cstheme="minorHAnsi"/>
          <w:spacing w:val="1"/>
        </w:rPr>
        <w:t>e</w:t>
      </w:r>
      <w:r w:rsidRPr="009602D3">
        <w:rPr>
          <w:rFonts w:asciiTheme="minorHAnsi" w:hAnsiTheme="minorHAnsi" w:cstheme="minorHAnsi"/>
        </w:rPr>
        <w:t>s t</w:t>
      </w:r>
      <w:r w:rsidRPr="009602D3">
        <w:rPr>
          <w:rFonts w:asciiTheme="minorHAnsi" w:hAnsiTheme="minorHAnsi" w:cstheme="minorHAnsi"/>
          <w:spacing w:val="-1"/>
        </w:rPr>
        <w:t>h</w:t>
      </w:r>
      <w:r w:rsidRPr="009602D3">
        <w:rPr>
          <w:rFonts w:asciiTheme="minorHAnsi" w:hAnsiTheme="minorHAnsi" w:cstheme="minorHAnsi"/>
        </w:rPr>
        <w:t>e</w:t>
      </w:r>
      <w:r w:rsidRPr="009602D3">
        <w:rPr>
          <w:rFonts w:asciiTheme="minorHAnsi" w:hAnsiTheme="minorHAnsi" w:cstheme="minorHAnsi"/>
          <w:spacing w:val="1"/>
        </w:rPr>
        <w:t xml:space="preserve"> </w:t>
      </w:r>
      <w:r w:rsidRPr="009602D3">
        <w:rPr>
          <w:rFonts w:asciiTheme="minorHAnsi" w:hAnsiTheme="minorHAnsi" w:cstheme="minorHAnsi"/>
        </w:rPr>
        <w:t>i</w:t>
      </w:r>
      <w:r w:rsidRPr="009602D3">
        <w:rPr>
          <w:rFonts w:asciiTheme="minorHAnsi" w:hAnsiTheme="minorHAnsi" w:cstheme="minorHAnsi"/>
          <w:spacing w:val="-1"/>
        </w:rPr>
        <w:t>m</w:t>
      </w:r>
      <w:r w:rsidRPr="009602D3">
        <w:rPr>
          <w:rFonts w:asciiTheme="minorHAnsi" w:hAnsiTheme="minorHAnsi" w:cstheme="minorHAnsi"/>
          <w:spacing w:val="1"/>
        </w:rPr>
        <w:t>po</w:t>
      </w:r>
      <w:r w:rsidRPr="009602D3">
        <w:rPr>
          <w:rFonts w:asciiTheme="minorHAnsi" w:hAnsiTheme="minorHAnsi" w:cstheme="minorHAnsi"/>
          <w:spacing w:val="-1"/>
        </w:rPr>
        <w:t>r</w:t>
      </w:r>
      <w:r w:rsidRPr="009602D3">
        <w:rPr>
          <w:rFonts w:asciiTheme="minorHAnsi" w:hAnsiTheme="minorHAnsi" w:cstheme="minorHAnsi"/>
        </w:rPr>
        <w:t>t</w:t>
      </w:r>
      <w:r w:rsidRPr="009602D3">
        <w:rPr>
          <w:rFonts w:asciiTheme="minorHAnsi" w:hAnsiTheme="minorHAnsi" w:cstheme="minorHAnsi"/>
          <w:spacing w:val="-1"/>
        </w:rPr>
        <w:t>a</w:t>
      </w:r>
      <w:r w:rsidRPr="009602D3">
        <w:rPr>
          <w:rFonts w:asciiTheme="minorHAnsi" w:hAnsiTheme="minorHAnsi" w:cstheme="minorHAnsi"/>
          <w:spacing w:val="1"/>
        </w:rPr>
        <w:t>n</w:t>
      </w:r>
      <w:r w:rsidRPr="009602D3">
        <w:rPr>
          <w:rFonts w:asciiTheme="minorHAnsi" w:hAnsiTheme="minorHAnsi" w:cstheme="minorHAnsi"/>
        </w:rPr>
        <w:t>ce</w:t>
      </w:r>
      <w:r w:rsidRPr="009602D3">
        <w:rPr>
          <w:rFonts w:asciiTheme="minorHAnsi" w:hAnsiTheme="minorHAnsi" w:cstheme="minorHAnsi"/>
          <w:spacing w:val="-1"/>
        </w:rPr>
        <w:t xml:space="preserve"> </w:t>
      </w:r>
      <w:r w:rsidRPr="009602D3">
        <w:rPr>
          <w:rFonts w:asciiTheme="minorHAnsi" w:hAnsiTheme="minorHAnsi" w:cstheme="minorHAnsi"/>
          <w:spacing w:val="1"/>
        </w:rPr>
        <w:t>o</w:t>
      </w:r>
      <w:r w:rsidRPr="009602D3">
        <w:rPr>
          <w:rFonts w:asciiTheme="minorHAnsi" w:hAnsiTheme="minorHAnsi" w:cstheme="minorHAnsi"/>
        </w:rPr>
        <w:t>f</w:t>
      </w:r>
      <w:r w:rsidRPr="009602D3">
        <w:rPr>
          <w:rFonts w:asciiTheme="minorHAnsi" w:hAnsiTheme="minorHAnsi" w:cstheme="minorHAnsi"/>
          <w:spacing w:val="1"/>
        </w:rPr>
        <w:t xml:space="preserve"> p</w:t>
      </w:r>
      <w:r w:rsidRPr="009602D3">
        <w:rPr>
          <w:rFonts w:asciiTheme="minorHAnsi" w:hAnsiTheme="minorHAnsi" w:cstheme="minorHAnsi"/>
          <w:spacing w:val="-1"/>
        </w:rPr>
        <w:t>r</w:t>
      </w:r>
      <w:r w:rsidRPr="009602D3">
        <w:rPr>
          <w:rFonts w:asciiTheme="minorHAnsi" w:hAnsiTheme="minorHAnsi" w:cstheme="minorHAnsi"/>
          <w:spacing w:val="1"/>
        </w:rPr>
        <w:t>o</w:t>
      </w:r>
      <w:r w:rsidRPr="009602D3">
        <w:rPr>
          <w:rFonts w:asciiTheme="minorHAnsi" w:hAnsiTheme="minorHAnsi" w:cstheme="minorHAnsi"/>
        </w:rPr>
        <w:t>v</w:t>
      </w:r>
      <w:r w:rsidRPr="009602D3">
        <w:rPr>
          <w:rFonts w:asciiTheme="minorHAnsi" w:hAnsiTheme="minorHAnsi" w:cstheme="minorHAnsi"/>
          <w:spacing w:val="-3"/>
        </w:rPr>
        <w:t>i</w:t>
      </w:r>
      <w:r w:rsidRPr="009602D3">
        <w:rPr>
          <w:rFonts w:asciiTheme="minorHAnsi" w:hAnsiTheme="minorHAnsi" w:cstheme="minorHAnsi"/>
          <w:spacing w:val="1"/>
        </w:rPr>
        <w:t>d</w:t>
      </w:r>
      <w:r w:rsidRPr="009602D3">
        <w:rPr>
          <w:rFonts w:asciiTheme="minorHAnsi" w:hAnsiTheme="minorHAnsi" w:cstheme="minorHAnsi"/>
        </w:rPr>
        <w:t>i</w:t>
      </w:r>
      <w:r w:rsidRPr="009602D3">
        <w:rPr>
          <w:rFonts w:asciiTheme="minorHAnsi" w:hAnsiTheme="minorHAnsi" w:cstheme="minorHAnsi"/>
          <w:spacing w:val="1"/>
        </w:rPr>
        <w:t>n</w:t>
      </w:r>
      <w:r w:rsidRPr="009602D3">
        <w:rPr>
          <w:rFonts w:asciiTheme="minorHAnsi" w:hAnsiTheme="minorHAnsi" w:cstheme="minorHAnsi"/>
        </w:rPr>
        <w:t>g</w:t>
      </w:r>
      <w:r w:rsidRPr="009602D3">
        <w:rPr>
          <w:rFonts w:asciiTheme="minorHAnsi" w:hAnsiTheme="minorHAnsi" w:cstheme="minorHAnsi"/>
          <w:spacing w:val="1"/>
        </w:rPr>
        <w:t xml:space="preserve"> </w:t>
      </w:r>
      <w:r w:rsidRPr="009602D3">
        <w:rPr>
          <w:rFonts w:asciiTheme="minorHAnsi" w:hAnsiTheme="minorHAnsi" w:cstheme="minorHAnsi"/>
          <w:spacing w:val="-2"/>
        </w:rPr>
        <w:t>f</w:t>
      </w:r>
      <w:r w:rsidRPr="009602D3">
        <w:rPr>
          <w:rFonts w:asciiTheme="minorHAnsi" w:hAnsiTheme="minorHAnsi" w:cstheme="minorHAnsi"/>
          <w:spacing w:val="1"/>
        </w:rPr>
        <w:t>o</w:t>
      </w:r>
      <w:r w:rsidRPr="009602D3">
        <w:rPr>
          <w:rFonts w:asciiTheme="minorHAnsi" w:hAnsiTheme="minorHAnsi" w:cstheme="minorHAnsi"/>
          <w:spacing w:val="-1"/>
        </w:rPr>
        <w:t>o</w:t>
      </w:r>
      <w:r w:rsidRPr="009602D3">
        <w:rPr>
          <w:rFonts w:asciiTheme="minorHAnsi" w:hAnsiTheme="minorHAnsi" w:cstheme="minorHAnsi"/>
        </w:rPr>
        <w:t>d</w:t>
      </w:r>
      <w:r w:rsidRPr="009602D3">
        <w:rPr>
          <w:rFonts w:asciiTheme="minorHAnsi" w:hAnsiTheme="minorHAnsi" w:cstheme="minorHAnsi"/>
          <w:spacing w:val="1"/>
        </w:rPr>
        <w:t xml:space="preserve"> </w:t>
      </w:r>
      <w:r w:rsidRPr="009602D3">
        <w:rPr>
          <w:rFonts w:asciiTheme="minorHAnsi" w:hAnsiTheme="minorHAnsi" w:cstheme="minorHAnsi"/>
        </w:rPr>
        <w:t>to</w:t>
      </w:r>
      <w:r w:rsidRPr="009602D3">
        <w:rPr>
          <w:rFonts w:asciiTheme="minorHAnsi" w:hAnsiTheme="minorHAnsi" w:cstheme="minorHAnsi"/>
          <w:spacing w:val="-3"/>
        </w:rPr>
        <w:t xml:space="preserve"> </w:t>
      </w:r>
      <w:r w:rsidRPr="009602D3">
        <w:rPr>
          <w:rFonts w:asciiTheme="minorHAnsi" w:hAnsiTheme="minorHAnsi" w:cstheme="minorHAnsi"/>
        </w:rPr>
        <w:t>i</w:t>
      </w:r>
      <w:r w:rsidRPr="009602D3">
        <w:rPr>
          <w:rFonts w:asciiTheme="minorHAnsi" w:hAnsiTheme="minorHAnsi" w:cstheme="minorHAnsi"/>
          <w:spacing w:val="1"/>
        </w:rPr>
        <w:t>n</w:t>
      </w:r>
      <w:r w:rsidRPr="009602D3">
        <w:rPr>
          <w:rFonts w:asciiTheme="minorHAnsi" w:hAnsiTheme="minorHAnsi" w:cstheme="minorHAnsi"/>
        </w:rPr>
        <w:t>c</w:t>
      </w:r>
      <w:r w:rsidRPr="009602D3">
        <w:rPr>
          <w:rFonts w:asciiTheme="minorHAnsi" w:hAnsiTheme="minorHAnsi" w:cstheme="minorHAnsi"/>
          <w:spacing w:val="-1"/>
        </w:rPr>
        <w:t>r</w:t>
      </w:r>
      <w:r w:rsidRPr="009602D3">
        <w:rPr>
          <w:rFonts w:asciiTheme="minorHAnsi" w:hAnsiTheme="minorHAnsi" w:cstheme="minorHAnsi"/>
          <w:spacing w:val="1"/>
        </w:rPr>
        <w:t>ea</w:t>
      </w:r>
      <w:r w:rsidRPr="009602D3">
        <w:rPr>
          <w:rFonts w:asciiTheme="minorHAnsi" w:hAnsiTheme="minorHAnsi" w:cstheme="minorHAnsi"/>
        </w:rPr>
        <w:t>se</w:t>
      </w:r>
      <w:r w:rsidRPr="009602D3">
        <w:rPr>
          <w:rFonts w:asciiTheme="minorHAnsi" w:hAnsiTheme="minorHAnsi" w:cstheme="minorHAnsi"/>
          <w:spacing w:val="-1"/>
        </w:rPr>
        <w:t xml:space="preserve"> </w:t>
      </w:r>
      <w:r w:rsidRPr="009602D3">
        <w:rPr>
          <w:rFonts w:asciiTheme="minorHAnsi" w:hAnsiTheme="minorHAnsi" w:cstheme="minorHAnsi"/>
          <w:spacing w:val="1"/>
        </w:rPr>
        <w:t>a</w:t>
      </w:r>
      <w:r w:rsidRPr="009602D3">
        <w:rPr>
          <w:rFonts w:asciiTheme="minorHAnsi" w:hAnsiTheme="minorHAnsi" w:cstheme="minorHAnsi"/>
        </w:rPr>
        <w:t>tt</w:t>
      </w:r>
      <w:r w:rsidRPr="009602D3">
        <w:rPr>
          <w:rFonts w:asciiTheme="minorHAnsi" w:hAnsiTheme="minorHAnsi" w:cstheme="minorHAnsi"/>
          <w:spacing w:val="-1"/>
        </w:rPr>
        <w:t>e</w:t>
      </w:r>
      <w:r w:rsidRPr="009602D3">
        <w:rPr>
          <w:rFonts w:asciiTheme="minorHAnsi" w:hAnsiTheme="minorHAnsi" w:cstheme="minorHAnsi"/>
          <w:spacing w:val="1"/>
        </w:rPr>
        <w:t>n</w:t>
      </w:r>
      <w:r w:rsidRPr="009602D3">
        <w:rPr>
          <w:rFonts w:asciiTheme="minorHAnsi" w:hAnsiTheme="minorHAnsi" w:cstheme="minorHAnsi"/>
          <w:spacing w:val="-1"/>
        </w:rPr>
        <w:t>d</w:t>
      </w:r>
      <w:r w:rsidRPr="009602D3">
        <w:rPr>
          <w:rFonts w:asciiTheme="minorHAnsi" w:hAnsiTheme="minorHAnsi" w:cstheme="minorHAnsi"/>
          <w:spacing w:val="1"/>
        </w:rPr>
        <w:t>an</w:t>
      </w:r>
      <w:r w:rsidRPr="009602D3">
        <w:rPr>
          <w:rFonts w:asciiTheme="minorHAnsi" w:hAnsiTheme="minorHAnsi" w:cstheme="minorHAnsi"/>
        </w:rPr>
        <w:t>ce</w:t>
      </w:r>
      <w:r w:rsidRPr="009602D3">
        <w:rPr>
          <w:rFonts w:asciiTheme="minorHAnsi" w:hAnsiTheme="minorHAnsi" w:cstheme="minorHAnsi"/>
          <w:spacing w:val="-1"/>
        </w:rPr>
        <w:t xml:space="preserve"> </w:t>
      </w:r>
      <w:r w:rsidRPr="009602D3">
        <w:rPr>
          <w:rFonts w:asciiTheme="minorHAnsi" w:hAnsiTheme="minorHAnsi" w:cstheme="minorHAnsi"/>
        </w:rPr>
        <w:t>f</w:t>
      </w:r>
      <w:r w:rsidRPr="009602D3">
        <w:rPr>
          <w:rFonts w:asciiTheme="minorHAnsi" w:hAnsiTheme="minorHAnsi" w:cstheme="minorHAnsi"/>
          <w:spacing w:val="1"/>
        </w:rPr>
        <w:t>o</w:t>
      </w:r>
      <w:r w:rsidRPr="009602D3">
        <w:rPr>
          <w:rFonts w:asciiTheme="minorHAnsi" w:hAnsiTheme="minorHAnsi" w:cstheme="minorHAnsi"/>
        </w:rPr>
        <w:t>r s</w:t>
      </w:r>
      <w:r w:rsidRPr="009602D3">
        <w:rPr>
          <w:rFonts w:asciiTheme="minorHAnsi" w:hAnsiTheme="minorHAnsi" w:cstheme="minorHAnsi"/>
          <w:spacing w:val="-2"/>
        </w:rPr>
        <w:t>t</w:t>
      </w:r>
      <w:r w:rsidRPr="009602D3">
        <w:rPr>
          <w:rFonts w:asciiTheme="minorHAnsi" w:hAnsiTheme="minorHAnsi" w:cstheme="minorHAnsi"/>
          <w:spacing w:val="-1"/>
        </w:rPr>
        <w:t>u</w:t>
      </w:r>
      <w:r w:rsidRPr="009602D3">
        <w:rPr>
          <w:rFonts w:asciiTheme="minorHAnsi" w:hAnsiTheme="minorHAnsi" w:cstheme="minorHAnsi"/>
          <w:spacing w:val="1"/>
        </w:rPr>
        <w:t>den</w:t>
      </w:r>
      <w:r w:rsidRPr="009602D3">
        <w:rPr>
          <w:rFonts w:asciiTheme="minorHAnsi" w:hAnsiTheme="minorHAnsi" w:cstheme="minorHAnsi"/>
        </w:rPr>
        <w:t>t</w:t>
      </w:r>
      <w:r w:rsidRPr="009602D3">
        <w:rPr>
          <w:rFonts w:asciiTheme="minorHAnsi" w:hAnsiTheme="minorHAnsi" w:cstheme="minorHAnsi"/>
          <w:spacing w:val="-1"/>
        </w:rPr>
        <w:t xml:space="preserve"> </w:t>
      </w:r>
      <w:r w:rsidRPr="009602D3">
        <w:rPr>
          <w:rFonts w:asciiTheme="minorHAnsi" w:hAnsiTheme="minorHAnsi" w:cstheme="minorHAnsi"/>
          <w:spacing w:val="1"/>
        </w:rPr>
        <w:t>a</w:t>
      </w:r>
      <w:r w:rsidRPr="009602D3">
        <w:rPr>
          <w:rFonts w:asciiTheme="minorHAnsi" w:hAnsiTheme="minorHAnsi" w:cstheme="minorHAnsi"/>
          <w:spacing w:val="-1"/>
        </w:rPr>
        <w:t>n</w:t>
      </w:r>
      <w:r w:rsidRPr="009602D3">
        <w:rPr>
          <w:rFonts w:asciiTheme="minorHAnsi" w:hAnsiTheme="minorHAnsi" w:cstheme="minorHAnsi"/>
        </w:rPr>
        <w:t xml:space="preserve">d </w:t>
      </w:r>
      <w:r w:rsidRPr="009602D3">
        <w:rPr>
          <w:rFonts w:asciiTheme="minorHAnsi" w:hAnsiTheme="minorHAnsi" w:cstheme="minorHAnsi"/>
          <w:spacing w:val="1"/>
        </w:rPr>
        <w:t>pa</w:t>
      </w:r>
      <w:r w:rsidRPr="009602D3">
        <w:rPr>
          <w:rFonts w:asciiTheme="minorHAnsi" w:hAnsiTheme="minorHAnsi" w:cstheme="minorHAnsi"/>
          <w:spacing w:val="-1"/>
        </w:rPr>
        <w:t>r</w:t>
      </w:r>
      <w:r w:rsidRPr="009602D3">
        <w:rPr>
          <w:rFonts w:asciiTheme="minorHAnsi" w:hAnsiTheme="minorHAnsi" w:cstheme="minorHAnsi"/>
          <w:spacing w:val="1"/>
        </w:rPr>
        <w:t>en</w:t>
      </w:r>
      <w:r w:rsidRPr="009602D3">
        <w:rPr>
          <w:rFonts w:asciiTheme="minorHAnsi" w:hAnsiTheme="minorHAnsi" w:cstheme="minorHAnsi"/>
        </w:rPr>
        <w:t>t</w:t>
      </w:r>
      <w:r w:rsidRPr="009602D3">
        <w:rPr>
          <w:rFonts w:asciiTheme="minorHAnsi" w:hAnsiTheme="minorHAnsi" w:cstheme="minorHAnsi"/>
          <w:spacing w:val="-1"/>
        </w:rPr>
        <w:t xml:space="preserve"> </w:t>
      </w:r>
      <w:r w:rsidRPr="009602D3">
        <w:rPr>
          <w:rFonts w:asciiTheme="minorHAnsi" w:hAnsiTheme="minorHAnsi" w:cstheme="minorHAnsi"/>
          <w:spacing w:val="1"/>
        </w:rPr>
        <w:t>a</w:t>
      </w:r>
      <w:r w:rsidRPr="009602D3">
        <w:rPr>
          <w:rFonts w:asciiTheme="minorHAnsi" w:hAnsiTheme="minorHAnsi" w:cstheme="minorHAnsi"/>
        </w:rPr>
        <w:t>ctiviti</w:t>
      </w:r>
      <w:r w:rsidRPr="009602D3">
        <w:rPr>
          <w:rFonts w:asciiTheme="minorHAnsi" w:hAnsiTheme="minorHAnsi" w:cstheme="minorHAnsi"/>
          <w:spacing w:val="1"/>
        </w:rPr>
        <w:t>e</w:t>
      </w:r>
      <w:r w:rsidRPr="009602D3">
        <w:rPr>
          <w:rFonts w:asciiTheme="minorHAnsi" w:hAnsiTheme="minorHAnsi" w:cstheme="minorHAnsi"/>
        </w:rPr>
        <w:t>s;</w:t>
      </w:r>
      <w:r w:rsidRPr="009602D3">
        <w:rPr>
          <w:rFonts w:asciiTheme="minorHAnsi" w:hAnsiTheme="minorHAnsi" w:cstheme="minorHAnsi"/>
          <w:spacing w:val="-1"/>
        </w:rPr>
        <w:t xml:space="preserve"> </w:t>
      </w:r>
      <w:r w:rsidRPr="009602D3">
        <w:rPr>
          <w:rFonts w:asciiTheme="minorHAnsi" w:hAnsiTheme="minorHAnsi" w:cstheme="minorHAnsi"/>
        </w:rPr>
        <w:t>t</w:t>
      </w:r>
      <w:r w:rsidRPr="009602D3">
        <w:rPr>
          <w:rFonts w:asciiTheme="minorHAnsi" w:hAnsiTheme="minorHAnsi" w:cstheme="minorHAnsi"/>
          <w:spacing w:val="1"/>
        </w:rPr>
        <w:t>he</w:t>
      </w:r>
      <w:r w:rsidRPr="009602D3">
        <w:rPr>
          <w:rFonts w:asciiTheme="minorHAnsi" w:hAnsiTheme="minorHAnsi" w:cstheme="minorHAnsi"/>
          <w:spacing w:val="-3"/>
        </w:rPr>
        <w:t>r</w:t>
      </w:r>
      <w:r w:rsidRPr="009602D3">
        <w:rPr>
          <w:rFonts w:asciiTheme="minorHAnsi" w:hAnsiTheme="minorHAnsi" w:cstheme="minorHAnsi"/>
          <w:spacing w:val="1"/>
        </w:rPr>
        <w:t>e</w:t>
      </w:r>
      <w:r w:rsidRPr="009602D3">
        <w:rPr>
          <w:rFonts w:asciiTheme="minorHAnsi" w:hAnsiTheme="minorHAnsi" w:cstheme="minorHAnsi"/>
        </w:rPr>
        <w:t>f</w:t>
      </w:r>
      <w:r w:rsidRPr="009602D3">
        <w:rPr>
          <w:rFonts w:asciiTheme="minorHAnsi" w:hAnsiTheme="minorHAnsi" w:cstheme="minorHAnsi"/>
          <w:spacing w:val="1"/>
        </w:rPr>
        <w:t>o</w:t>
      </w:r>
      <w:r w:rsidRPr="009602D3">
        <w:rPr>
          <w:rFonts w:asciiTheme="minorHAnsi" w:hAnsiTheme="minorHAnsi" w:cstheme="minorHAnsi"/>
          <w:spacing w:val="-1"/>
        </w:rPr>
        <w:t>r</w:t>
      </w:r>
      <w:r w:rsidRPr="009602D3">
        <w:rPr>
          <w:rFonts w:asciiTheme="minorHAnsi" w:hAnsiTheme="minorHAnsi" w:cstheme="minorHAnsi"/>
          <w:spacing w:val="1"/>
        </w:rPr>
        <w:t>e</w:t>
      </w:r>
      <w:r w:rsidRPr="009602D3">
        <w:rPr>
          <w:rFonts w:asciiTheme="minorHAnsi" w:hAnsiTheme="minorHAnsi" w:cstheme="minorHAnsi"/>
        </w:rPr>
        <w:t>,</w:t>
      </w:r>
      <w:r w:rsidRPr="009602D3">
        <w:rPr>
          <w:rFonts w:asciiTheme="minorHAnsi" w:hAnsiTheme="minorHAnsi" w:cstheme="minorHAnsi"/>
          <w:spacing w:val="-1"/>
        </w:rPr>
        <w:t xml:space="preserve"> </w:t>
      </w:r>
      <w:r w:rsidRPr="009602D3">
        <w:rPr>
          <w:rFonts w:asciiTheme="minorHAnsi" w:hAnsiTheme="minorHAnsi" w:cstheme="minorHAnsi"/>
          <w:spacing w:val="-2"/>
        </w:rPr>
        <w:t>f</w:t>
      </w:r>
      <w:r w:rsidRPr="009602D3">
        <w:rPr>
          <w:rFonts w:asciiTheme="minorHAnsi" w:hAnsiTheme="minorHAnsi" w:cstheme="minorHAnsi"/>
          <w:spacing w:val="1"/>
        </w:rPr>
        <w:t>oo</w:t>
      </w:r>
      <w:r w:rsidRPr="009602D3">
        <w:rPr>
          <w:rFonts w:asciiTheme="minorHAnsi" w:hAnsiTheme="minorHAnsi" w:cstheme="minorHAnsi"/>
        </w:rPr>
        <w:t>d</w:t>
      </w:r>
      <w:r w:rsidRPr="009602D3">
        <w:rPr>
          <w:rFonts w:asciiTheme="minorHAnsi" w:hAnsiTheme="minorHAnsi" w:cstheme="minorHAnsi"/>
          <w:spacing w:val="1"/>
        </w:rPr>
        <w:t xml:space="preserve"> </w:t>
      </w:r>
      <w:r w:rsidRPr="009602D3">
        <w:rPr>
          <w:rFonts w:asciiTheme="minorHAnsi" w:hAnsiTheme="minorHAnsi" w:cstheme="minorHAnsi"/>
        </w:rPr>
        <w:t>is</w:t>
      </w:r>
      <w:r w:rsidRPr="009602D3">
        <w:rPr>
          <w:rFonts w:asciiTheme="minorHAnsi" w:hAnsiTheme="minorHAnsi" w:cstheme="minorHAnsi"/>
          <w:spacing w:val="-2"/>
        </w:rPr>
        <w:t xml:space="preserve"> </w:t>
      </w:r>
      <w:r w:rsidRPr="009602D3">
        <w:rPr>
          <w:rFonts w:asciiTheme="minorHAnsi" w:hAnsiTheme="minorHAnsi" w:cstheme="minorHAnsi"/>
          <w:spacing w:val="1"/>
        </w:rPr>
        <w:t>a</w:t>
      </w:r>
      <w:r w:rsidRPr="009602D3">
        <w:rPr>
          <w:rFonts w:asciiTheme="minorHAnsi" w:hAnsiTheme="minorHAnsi" w:cstheme="minorHAnsi"/>
        </w:rPr>
        <w:t>n</w:t>
      </w:r>
      <w:r w:rsidRPr="009602D3">
        <w:rPr>
          <w:rFonts w:asciiTheme="minorHAnsi" w:hAnsiTheme="minorHAnsi" w:cstheme="minorHAnsi"/>
          <w:spacing w:val="-1"/>
        </w:rPr>
        <w:t xml:space="preserve"> </w:t>
      </w:r>
      <w:r w:rsidRPr="009602D3">
        <w:rPr>
          <w:rFonts w:asciiTheme="minorHAnsi" w:hAnsiTheme="minorHAnsi" w:cstheme="minorHAnsi"/>
          <w:spacing w:val="1"/>
        </w:rPr>
        <w:t>a</w:t>
      </w:r>
      <w:r w:rsidRPr="009602D3">
        <w:rPr>
          <w:rFonts w:asciiTheme="minorHAnsi" w:hAnsiTheme="minorHAnsi" w:cstheme="minorHAnsi"/>
        </w:rPr>
        <w:t>ll</w:t>
      </w:r>
      <w:r w:rsidRPr="009602D3">
        <w:rPr>
          <w:rFonts w:asciiTheme="minorHAnsi" w:hAnsiTheme="minorHAnsi" w:cstheme="minorHAnsi"/>
          <w:spacing w:val="1"/>
        </w:rPr>
        <w:t>o</w:t>
      </w:r>
      <w:r w:rsidRPr="009602D3">
        <w:rPr>
          <w:rFonts w:asciiTheme="minorHAnsi" w:hAnsiTheme="minorHAnsi" w:cstheme="minorHAnsi"/>
        </w:rPr>
        <w:t>w</w:t>
      </w:r>
      <w:r w:rsidRPr="009602D3">
        <w:rPr>
          <w:rFonts w:asciiTheme="minorHAnsi" w:hAnsiTheme="minorHAnsi" w:cstheme="minorHAnsi"/>
          <w:spacing w:val="1"/>
        </w:rPr>
        <w:t>ab</w:t>
      </w:r>
      <w:r w:rsidRPr="009602D3">
        <w:rPr>
          <w:rFonts w:asciiTheme="minorHAnsi" w:hAnsiTheme="minorHAnsi" w:cstheme="minorHAnsi"/>
        </w:rPr>
        <w:t>le</w:t>
      </w:r>
      <w:r w:rsidRPr="009602D3">
        <w:rPr>
          <w:rFonts w:asciiTheme="minorHAnsi" w:hAnsiTheme="minorHAnsi" w:cstheme="minorHAnsi"/>
          <w:spacing w:val="-1"/>
        </w:rPr>
        <w:t xml:space="preserve"> </w:t>
      </w:r>
      <w:r w:rsidRPr="009602D3">
        <w:rPr>
          <w:rFonts w:asciiTheme="minorHAnsi" w:hAnsiTheme="minorHAnsi" w:cstheme="minorHAnsi"/>
          <w:spacing w:val="1"/>
        </w:rPr>
        <w:t>u</w:t>
      </w:r>
      <w:r w:rsidRPr="009602D3">
        <w:rPr>
          <w:rFonts w:asciiTheme="minorHAnsi" w:hAnsiTheme="minorHAnsi" w:cstheme="minorHAnsi"/>
        </w:rPr>
        <w:t>se</w:t>
      </w:r>
      <w:r w:rsidRPr="009602D3">
        <w:rPr>
          <w:rFonts w:asciiTheme="minorHAnsi" w:hAnsiTheme="minorHAnsi" w:cstheme="minorHAnsi"/>
          <w:spacing w:val="-1"/>
        </w:rPr>
        <w:t xml:space="preserve"> </w:t>
      </w:r>
      <w:r w:rsidRPr="009602D3">
        <w:rPr>
          <w:rFonts w:asciiTheme="minorHAnsi" w:hAnsiTheme="minorHAnsi" w:cstheme="minorHAnsi"/>
          <w:spacing w:val="1"/>
        </w:rPr>
        <w:t>o</w:t>
      </w:r>
      <w:r w:rsidRPr="009602D3">
        <w:rPr>
          <w:rFonts w:asciiTheme="minorHAnsi" w:hAnsiTheme="minorHAnsi" w:cstheme="minorHAnsi"/>
        </w:rPr>
        <w:t>f</w:t>
      </w:r>
      <w:r w:rsidRPr="009602D3">
        <w:rPr>
          <w:rFonts w:asciiTheme="minorHAnsi" w:hAnsiTheme="minorHAnsi" w:cstheme="minorHAnsi"/>
          <w:spacing w:val="-1"/>
        </w:rPr>
        <w:t xml:space="preserve"> </w:t>
      </w:r>
      <w:r w:rsidRPr="009602D3">
        <w:rPr>
          <w:rFonts w:asciiTheme="minorHAnsi" w:hAnsiTheme="minorHAnsi" w:cstheme="minorHAnsi"/>
        </w:rPr>
        <w:t>G</w:t>
      </w:r>
      <w:r w:rsidRPr="009602D3">
        <w:rPr>
          <w:rFonts w:asciiTheme="minorHAnsi" w:hAnsiTheme="minorHAnsi" w:cstheme="minorHAnsi"/>
          <w:spacing w:val="1"/>
        </w:rPr>
        <w:t>EA</w:t>
      </w:r>
      <w:r w:rsidRPr="009602D3">
        <w:rPr>
          <w:rFonts w:asciiTheme="minorHAnsi" w:hAnsiTheme="minorHAnsi" w:cstheme="minorHAnsi"/>
        </w:rPr>
        <w:t>R UP</w:t>
      </w:r>
      <w:r w:rsidRPr="009602D3">
        <w:rPr>
          <w:rFonts w:asciiTheme="minorHAnsi" w:hAnsiTheme="minorHAnsi" w:cstheme="minorHAnsi"/>
          <w:spacing w:val="1"/>
        </w:rPr>
        <w:t xml:space="preserve"> </w:t>
      </w:r>
      <w:r w:rsidRPr="009602D3">
        <w:rPr>
          <w:rFonts w:asciiTheme="minorHAnsi" w:hAnsiTheme="minorHAnsi" w:cstheme="minorHAnsi"/>
          <w:spacing w:val="-2"/>
        </w:rPr>
        <w:t>f</w:t>
      </w:r>
      <w:r w:rsidRPr="009602D3">
        <w:rPr>
          <w:rFonts w:asciiTheme="minorHAnsi" w:hAnsiTheme="minorHAnsi" w:cstheme="minorHAnsi"/>
          <w:spacing w:val="1"/>
        </w:rPr>
        <w:t>und</w:t>
      </w:r>
      <w:r w:rsidRPr="009602D3">
        <w:rPr>
          <w:rFonts w:asciiTheme="minorHAnsi" w:hAnsiTheme="minorHAnsi" w:cstheme="minorHAnsi"/>
          <w:spacing w:val="-2"/>
        </w:rPr>
        <w:t>s</w:t>
      </w:r>
      <w:r w:rsidRPr="009602D3">
        <w:rPr>
          <w:rFonts w:asciiTheme="minorHAnsi" w:hAnsiTheme="minorHAnsi" w:cstheme="minorHAnsi"/>
        </w:rPr>
        <w:t>,</w:t>
      </w:r>
      <w:r w:rsidRPr="009602D3">
        <w:rPr>
          <w:rFonts w:asciiTheme="minorHAnsi" w:hAnsiTheme="minorHAnsi" w:cstheme="minorHAnsi"/>
          <w:spacing w:val="1"/>
        </w:rPr>
        <w:t xml:space="preserve"> </w:t>
      </w:r>
      <w:r w:rsidR="009821BC" w:rsidRPr="009602D3">
        <w:rPr>
          <w:rFonts w:asciiTheme="minorHAnsi" w:hAnsiTheme="minorHAnsi" w:cstheme="minorHAnsi"/>
          <w:b/>
          <w:bCs/>
          <w:spacing w:val="-1"/>
        </w:rPr>
        <w:t>if</w:t>
      </w:r>
      <w:r w:rsidRPr="009602D3">
        <w:rPr>
          <w:rFonts w:asciiTheme="minorHAnsi" w:hAnsiTheme="minorHAnsi" w:cstheme="minorHAnsi"/>
          <w:b/>
          <w:bCs/>
          <w:spacing w:val="1"/>
        </w:rPr>
        <w:t xml:space="preserve"> </w:t>
      </w:r>
      <w:r w:rsidRPr="009602D3">
        <w:rPr>
          <w:rFonts w:asciiTheme="minorHAnsi" w:hAnsiTheme="minorHAnsi" w:cstheme="minorHAnsi"/>
          <w:b/>
        </w:rPr>
        <w:t>t</w:t>
      </w:r>
      <w:r w:rsidRPr="009602D3">
        <w:rPr>
          <w:rFonts w:asciiTheme="minorHAnsi" w:hAnsiTheme="minorHAnsi" w:cstheme="minorHAnsi"/>
          <w:b/>
          <w:spacing w:val="-1"/>
        </w:rPr>
        <w:t>h</w:t>
      </w:r>
      <w:r w:rsidRPr="009602D3">
        <w:rPr>
          <w:rFonts w:asciiTheme="minorHAnsi" w:hAnsiTheme="minorHAnsi" w:cstheme="minorHAnsi"/>
          <w:b/>
        </w:rPr>
        <w:t>e</w:t>
      </w:r>
      <w:r w:rsidRPr="009602D3">
        <w:rPr>
          <w:rFonts w:asciiTheme="minorHAnsi" w:hAnsiTheme="minorHAnsi" w:cstheme="minorHAnsi"/>
          <w:b/>
          <w:spacing w:val="1"/>
        </w:rPr>
        <w:t xml:space="preserve"> </w:t>
      </w:r>
      <w:r w:rsidRPr="009602D3">
        <w:rPr>
          <w:rFonts w:asciiTheme="minorHAnsi" w:hAnsiTheme="minorHAnsi" w:cstheme="minorHAnsi"/>
          <w:b/>
        </w:rPr>
        <w:t>f</w:t>
      </w:r>
      <w:r w:rsidRPr="009602D3">
        <w:rPr>
          <w:rFonts w:asciiTheme="minorHAnsi" w:hAnsiTheme="minorHAnsi" w:cstheme="minorHAnsi"/>
          <w:b/>
          <w:spacing w:val="-1"/>
        </w:rPr>
        <w:t>o</w:t>
      </w:r>
      <w:r w:rsidRPr="009602D3">
        <w:rPr>
          <w:rFonts w:asciiTheme="minorHAnsi" w:hAnsiTheme="minorHAnsi" w:cstheme="minorHAnsi"/>
          <w:b/>
          <w:spacing w:val="1"/>
        </w:rPr>
        <w:t>o</w:t>
      </w:r>
      <w:r w:rsidRPr="009602D3">
        <w:rPr>
          <w:rFonts w:asciiTheme="minorHAnsi" w:hAnsiTheme="minorHAnsi" w:cstheme="minorHAnsi"/>
          <w:b/>
        </w:rPr>
        <w:t>d</w:t>
      </w:r>
      <w:r w:rsidRPr="009602D3">
        <w:rPr>
          <w:rFonts w:asciiTheme="minorHAnsi" w:hAnsiTheme="minorHAnsi" w:cstheme="minorHAnsi"/>
          <w:b/>
          <w:spacing w:val="1"/>
        </w:rPr>
        <w:t xml:space="preserve"> </w:t>
      </w:r>
      <w:r w:rsidRPr="009602D3">
        <w:rPr>
          <w:rFonts w:asciiTheme="minorHAnsi" w:hAnsiTheme="minorHAnsi" w:cstheme="minorHAnsi"/>
          <w:b/>
        </w:rPr>
        <w:t>is</w:t>
      </w:r>
      <w:r w:rsidRPr="009602D3">
        <w:rPr>
          <w:rFonts w:asciiTheme="minorHAnsi" w:hAnsiTheme="minorHAnsi" w:cstheme="minorHAnsi"/>
          <w:b/>
          <w:spacing w:val="-2"/>
        </w:rPr>
        <w:t xml:space="preserve"> </w:t>
      </w:r>
      <w:r w:rsidRPr="009602D3">
        <w:rPr>
          <w:rFonts w:asciiTheme="minorHAnsi" w:hAnsiTheme="minorHAnsi" w:cstheme="minorHAnsi"/>
          <w:b/>
          <w:spacing w:val="1"/>
        </w:rPr>
        <w:t>u</w:t>
      </w:r>
      <w:r w:rsidRPr="009602D3">
        <w:rPr>
          <w:rFonts w:asciiTheme="minorHAnsi" w:hAnsiTheme="minorHAnsi" w:cstheme="minorHAnsi"/>
          <w:b/>
        </w:rPr>
        <w:t>s</w:t>
      </w:r>
      <w:r w:rsidRPr="009602D3">
        <w:rPr>
          <w:rFonts w:asciiTheme="minorHAnsi" w:hAnsiTheme="minorHAnsi" w:cstheme="minorHAnsi"/>
          <w:b/>
          <w:spacing w:val="1"/>
        </w:rPr>
        <w:t>e</w:t>
      </w:r>
      <w:r w:rsidRPr="009602D3">
        <w:rPr>
          <w:rFonts w:asciiTheme="minorHAnsi" w:hAnsiTheme="minorHAnsi" w:cstheme="minorHAnsi"/>
          <w:b/>
        </w:rPr>
        <w:t>d</w:t>
      </w:r>
      <w:r w:rsidRPr="009602D3">
        <w:rPr>
          <w:rFonts w:asciiTheme="minorHAnsi" w:hAnsiTheme="minorHAnsi" w:cstheme="minorHAnsi"/>
          <w:b/>
          <w:spacing w:val="-1"/>
        </w:rPr>
        <w:t xml:space="preserve"> </w:t>
      </w:r>
      <w:r w:rsidRPr="009602D3">
        <w:rPr>
          <w:rFonts w:asciiTheme="minorHAnsi" w:hAnsiTheme="minorHAnsi" w:cstheme="minorHAnsi"/>
          <w:b/>
        </w:rPr>
        <w:t>f</w:t>
      </w:r>
      <w:r w:rsidRPr="009602D3">
        <w:rPr>
          <w:rFonts w:asciiTheme="minorHAnsi" w:hAnsiTheme="minorHAnsi" w:cstheme="minorHAnsi"/>
          <w:b/>
          <w:spacing w:val="1"/>
        </w:rPr>
        <w:t>o</w:t>
      </w:r>
      <w:r w:rsidRPr="009602D3">
        <w:rPr>
          <w:rFonts w:asciiTheme="minorHAnsi" w:hAnsiTheme="minorHAnsi" w:cstheme="minorHAnsi"/>
          <w:b/>
        </w:rPr>
        <w:t>r</w:t>
      </w:r>
      <w:r w:rsidRPr="009602D3">
        <w:rPr>
          <w:rFonts w:asciiTheme="minorHAnsi" w:hAnsiTheme="minorHAnsi" w:cstheme="minorHAnsi"/>
          <w:b/>
          <w:spacing w:val="-3"/>
        </w:rPr>
        <w:t xml:space="preserve"> </w:t>
      </w:r>
      <w:r w:rsidRPr="009602D3">
        <w:rPr>
          <w:rFonts w:asciiTheme="minorHAnsi" w:hAnsiTheme="minorHAnsi" w:cstheme="minorHAnsi"/>
          <w:b/>
        </w:rPr>
        <w:t>a</w:t>
      </w:r>
      <w:r w:rsidRPr="009602D3">
        <w:rPr>
          <w:rFonts w:asciiTheme="minorHAnsi" w:hAnsiTheme="minorHAnsi" w:cstheme="minorHAnsi"/>
          <w:spacing w:val="1"/>
        </w:rPr>
        <w:t xml:space="preserve"> </w:t>
      </w:r>
      <w:r w:rsidRPr="009602D3">
        <w:rPr>
          <w:rFonts w:asciiTheme="minorHAnsi" w:hAnsiTheme="minorHAnsi" w:cstheme="minorHAnsi"/>
          <w:b/>
          <w:bCs/>
        </w:rPr>
        <w:t>G</w:t>
      </w:r>
      <w:r w:rsidRPr="009602D3">
        <w:rPr>
          <w:rFonts w:asciiTheme="minorHAnsi" w:hAnsiTheme="minorHAnsi" w:cstheme="minorHAnsi"/>
          <w:b/>
          <w:bCs/>
          <w:spacing w:val="-2"/>
        </w:rPr>
        <w:t>E</w:t>
      </w:r>
      <w:r w:rsidRPr="009602D3">
        <w:rPr>
          <w:rFonts w:asciiTheme="minorHAnsi" w:hAnsiTheme="minorHAnsi" w:cstheme="minorHAnsi"/>
          <w:b/>
          <w:bCs/>
        </w:rPr>
        <w:t xml:space="preserve">AR UP </w:t>
      </w:r>
      <w:r w:rsidRPr="009602D3">
        <w:rPr>
          <w:rFonts w:asciiTheme="minorHAnsi" w:hAnsiTheme="minorHAnsi" w:cstheme="minorHAnsi"/>
          <w:b/>
          <w:bCs/>
          <w:spacing w:val="1"/>
        </w:rPr>
        <w:t>ac</w:t>
      </w:r>
      <w:r w:rsidRPr="009602D3">
        <w:rPr>
          <w:rFonts w:asciiTheme="minorHAnsi" w:hAnsiTheme="minorHAnsi" w:cstheme="minorHAnsi"/>
          <w:b/>
          <w:bCs/>
          <w:spacing w:val="-1"/>
        </w:rPr>
        <w:t>t</w:t>
      </w:r>
      <w:r w:rsidRPr="009602D3">
        <w:rPr>
          <w:rFonts w:asciiTheme="minorHAnsi" w:hAnsiTheme="minorHAnsi" w:cstheme="minorHAnsi"/>
          <w:b/>
          <w:bCs/>
        </w:rPr>
        <w:t>i</w:t>
      </w:r>
      <w:r w:rsidRPr="009602D3">
        <w:rPr>
          <w:rFonts w:asciiTheme="minorHAnsi" w:hAnsiTheme="minorHAnsi" w:cstheme="minorHAnsi"/>
          <w:b/>
          <w:bCs/>
          <w:spacing w:val="1"/>
        </w:rPr>
        <w:t>v</w:t>
      </w:r>
      <w:r w:rsidRPr="009602D3">
        <w:rPr>
          <w:rFonts w:asciiTheme="minorHAnsi" w:hAnsiTheme="minorHAnsi" w:cstheme="minorHAnsi"/>
          <w:b/>
          <w:bCs/>
        </w:rPr>
        <w:t>i</w:t>
      </w:r>
      <w:r w:rsidRPr="009602D3">
        <w:rPr>
          <w:rFonts w:asciiTheme="minorHAnsi" w:hAnsiTheme="minorHAnsi" w:cstheme="minorHAnsi"/>
          <w:b/>
          <w:bCs/>
          <w:spacing w:val="-1"/>
        </w:rPr>
        <w:t>ty involving students, parents, or both</w:t>
      </w:r>
      <w:r w:rsidRPr="009602D3">
        <w:rPr>
          <w:rFonts w:asciiTheme="minorHAnsi" w:hAnsiTheme="minorHAnsi" w:cstheme="minorHAnsi"/>
        </w:rPr>
        <w:t>.</w:t>
      </w:r>
      <w:r w:rsidRPr="009602D3">
        <w:rPr>
          <w:rFonts w:asciiTheme="minorHAnsi" w:hAnsiTheme="minorHAnsi" w:cstheme="minorHAnsi"/>
          <w:color w:val="FF0000"/>
          <w:spacing w:val="1"/>
        </w:rPr>
        <w:t xml:space="preserve"> </w:t>
      </w:r>
      <w:r w:rsidRPr="009602D3">
        <w:rPr>
          <w:rFonts w:asciiTheme="minorHAnsi" w:hAnsiTheme="minorHAnsi" w:cstheme="minorHAnsi"/>
        </w:rPr>
        <w:t>F</w:t>
      </w:r>
      <w:r w:rsidRPr="009602D3">
        <w:rPr>
          <w:rFonts w:asciiTheme="minorHAnsi" w:hAnsiTheme="minorHAnsi" w:cstheme="minorHAnsi"/>
          <w:spacing w:val="1"/>
        </w:rPr>
        <w:t>o</w:t>
      </w:r>
      <w:r w:rsidRPr="009602D3">
        <w:rPr>
          <w:rFonts w:asciiTheme="minorHAnsi" w:hAnsiTheme="minorHAnsi" w:cstheme="minorHAnsi"/>
          <w:spacing w:val="-1"/>
        </w:rPr>
        <w:t>o</w:t>
      </w:r>
      <w:r w:rsidRPr="009602D3">
        <w:rPr>
          <w:rFonts w:asciiTheme="minorHAnsi" w:hAnsiTheme="minorHAnsi" w:cstheme="minorHAnsi"/>
        </w:rPr>
        <w:t>d</w:t>
      </w:r>
      <w:r w:rsidRPr="009602D3">
        <w:rPr>
          <w:rFonts w:asciiTheme="minorHAnsi" w:hAnsiTheme="minorHAnsi" w:cstheme="minorHAnsi"/>
          <w:spacing w:val="1"/>
        </w:rPr>
        <w:t xml:space="preserve"> e</w:t>
      </w:r>
      <w:r w:rsidRPr="009602D3">
        <w:rPr>
          <w:rFonts w:asciiTheme="minorHAnsi" w:hAnsiTheme="minorHAnsi" w:cstheme="minorHAnsi"/>
          <w:spacing w:val="-2"/>
        </w:rPr>
        <w:t>x</w:t>
      </w:r>
      <w:r w:rsidRPr="009602D3">
        <w:rPr>
          <w:rFonts w:asciiTheme="minorHAnsi" w:hAnsiTheme="minorHAnsi" w:cstheme="minorHAnsi"/>
          <w:spacing w:val="1"/>
        </w:rPr>
        <w:t>p</w:t>
      </w:r>
      <w:r w:rsidRPr="009602D3">
        <w:rPr>
          <w:rFonts w:asciiTheme="minorHAnsi" w:hAnsiTheme="minorHAnsi" w:cstheme="minorHAnsi"/>
          <w:spacing w:val="-1"/>
        </w:rPr>
        <w:t>e</w:t>
      </w:r>
      <w:r w:rsidRPr="009602D3">
        <w:rPr>
          <w:rFonts w:asciiTheme="minorHAnsi" w:hAnsiTheme="minorHAnsi" w:cstheme="minorHAnsi"/>
          <w:spacing w:val="1"/>
        </w:rPr>
        <w:t>nd</w:t>
      </w:r>
      <w:r w:rsidRPr="009602D3">
        <w:rPr>
          <w:rFonts w:asciiTheme="minorHAnsi" w:hAnsiTheme="minorHAnsi" w:cstheme="minorHAnsi"/>
        </w:rPr>
        <w:t>it</w:t>
      </w:r>
      <w:r w:rsidRPr="009602D3">
        <w:rPr>
          <w:rFonts w:asciiTheme="minorHAnsi" w:hAnsiTheme="minorHAnsi" w:cstheme="minorHAnsi"/>
          <w:spacing w:val="1"/>
        </w:rPr>
        <w:t>u</w:t>
      </w:r>
      <w:r w:rsidRPr="009602D3">
        <w:rPr>
          <w:rFonts w:asciiTheme="minorHAnsi" w:hAnsiTheme="minorHAnsi" w:cstheme="minorHAnsi"/>
          <w:spacing w:val="-1"/>
        </w:rPr>
        <w:t>r</w:t>
      </w:r>
      <w:r w:rsidRPr="009602D3">
        <w:rPr>
          <w:rFonts w:asciiTheme="minorHAnsi" w:hAnsiTheme="minorHAnsi" w:cstheme="minorHAnsi"/>
          <w:spacing w:val="1"/>
        </w:rPr>
        <w:t>e</w:t>
      </w:r>
      <w:r w:rsidRPr="009602D3">
        <w:rPr>
          <w:rFonts w:asciiTheme="minorHAnsi" w:hAnsiTheme="minorHAnsi" w:cstheme="minorHAnsi"/>
        </w:rPr>
        <w:t>s</w:t>
      </w:r>
      <w:r w:rsidRPr="009602D3">
        <w:rPr>
          <w:rFonts w:asciiTheme="minorHAnsi" w:hAnsiTheme="minorHAnsi" w:cstheme="minorHAnsi"/>
          <w:spacing w:val="-2"/>
        </w:rPr>
        <w:t xml:space="preserve"> </w:t>
      </w:r>
      <w:r w:rsidRPr="009602D3">
        <w:rPr>
          <w:rFonts w:asciiTheme="minorHAnsi" w:hAnsiTheme="minorHAnsi" w:cstheme="minorHAnsi"/>
        </w:rPr>
        <w:t>s</w:t>
      </w:r>
      <w:r w:rsidRPr="009602D3">
        <w:rPr>
          <w:rFonts w:asciiTheme="minorHAnsi" w:hAnsiTheme="minorHAnsi" w:cstheme="minorHAnsi"/>
          <w:spacing w:val="1"/>
        </w:rPr>
        <w:t>hou</w:t>
      </w:r>
      <w:r w:rsidRPr="009602D3">
        <w:rPr>
          <w:rFonts w:asciiTheme="minorHAnsi" w:hAnsiTheme="minorHAnsi" w:cstheme="minorHAnsi"/>
          <w:spacing w:val="-3"/>
        </w:rPr>
        <w:t>l</w:t>
      </w:r>
      <w:r w:rsidRPr="009602D3">
        <w:rPr>
          <w:rFonts w:asciiTheme="minorHAnsi" w:hAnsiTheme="minorHAnsi" w:cstheme="minorHAnsi"/>
        </w:rPr>
        <w:t>d</w:t>
      </w:r>
      <w:r w:rsidRPr="009602D3">
        <w:rPr>
          <w:rFonts w:asciiTheme="minorHAnsi" w:hAnsiTheme="minorHAnsi" w:cstheme="minorHAnsi"/>
          <w:spacing w:val="1"/>
        </w:rPr>
        <w:t xml:space="preserve"> </w:t>
      </w:r>
      <w:r w:rsidRPr="009602D3">
        <w:rPr>
          <w:rFonts w:asciiTheme="minorHAnsi" w:hAnsiTheme="minorHAnsi" w:cstheme="minorHAnsi"/>
          <w:spacing w:val="-1"/>
        </w:rPr>
        <w:t>b</w:t>
      </w:r>
      <w:r w:rsidRPr="009602D3">
        <w:rPr>
          <w:rFonts w:asciiTheme="minorHAnsi" w:hAnsiTheme="minorHAnsi" w:cstheme="minorHAnsi"/>
        </w:rPr>
        <w:t>e</w:t>
      </w:r>
      <w:r w:rsidRPr="009602D3">
        <w:rPr>
          <w:rFonts w:asciiTheme="minorHAnsi" w:hAnsiTheme="minorHAnsi" w:cstheme="minorHAnsi"/>
          <w:spacing w:val="1"/>
        </w:rPr>
        <w:t xml:space="preserve"> </w:t>
      </w:r>
      <w:r w:rsidRPr="009602D3">
        <w:rPr>
          <w:rFonts w:asciiTheme="minorHAnsi" w:hAnsiTheme="minorHAnsi" w:cstheme="minorHAnsi"/>
        </w:rPr>
        <w:t>list</w:t>
      </w:r>
      <w:r w:rsidRPr="009602D3">
        <w:rPr>
          <w:rFonts w:asciiTheme="minorHAnsi" w:hAnsiTheme="minorHAnsi" w:cstheme="minorHAnsi"/>
          <w:spacing w:val="1"/>
        </w:rPr>
        <w:t>e</w:t>
      </w:r>
      <w:r w:rsidRPr="009602D3">
        <w:rPr>
          <w:rFonts w:asciiTheme="minorHAnsi" w:hAnsiTheme="minorHAnsi" w:cstheme="minorHAnsi"/>
        </w:rPr>
        <w:t>d</w:t>
      </w:r>
      <w:r w:rsidRPr="009602D3">
        <w:rPr>
          <w:rFonts w:asciiTheme="minorHAnsi" w:hAnsiTheme="minorHAnsi" w:cstheme="minorHAnsi"/>
          <w:spacing w:val="-1"/>
        </w:rPr>
        <w:t xml:space="preserve"> </w:t>
      </w:r>
      <w:r w:rsidRPr="009602D3">
        <w:rPr>
          <w:rFonts w:asciiTheme="minorHAnsi" w:hAnsiTheme="minorHAnsi" w:cstheme="minorHAnsi"/>
          <w:spacing w:val="1"/>
        </w:rPr>
        <w:t>u</w:t>
      </w:r>
      <w:r w:rsidRPr="009602D3">
        <w:rPr>
          <w:rFonts w:asciiTheme="minorHAnsi" w:hAnsiTheme="minorHAnsi" w:cstheme="minorHAnsi"/>
          <w:spacing w:val="-1"/>
        </w:rPr>
        <w:t>n</w:t>
      </w:r>
      <w:r w:rsidRPr="009602D3">
        <w:rPr>
          <w:rFonts w:asciiTheme="minorHAnsi" w:hAnsiTheme="minorHAnsi" w:cstheme="minorHAnsi"/>
          <w:spacing w:val="1"/>
        </w:rPr>
        <w:t>de</w:t>
      </w:r>
      <w:r w:rsidRPr="009602D3">
        <w:rPr>
          <w:rFonts w:asciiTheme="minorHAnsi" w:hAnsiTheme="minorHAnsi" w:cstheme="minorHAnsi"/>
        </w:rPr>
        <w:t xml:space="preserve">r </w:t>
      </w:r>
      <w:r w:rsidRPr="009602D3">
        <w:rPr>
          <w:rFonts w:asciiTheme="minorHAnsi" w:hAnsiTheme="minorHAnsi" w:cstheme="minorHAnsi"/>
          <w:spacing w:val="-3"/>
        </w:rPr>
        <w:t>“</w:t>
      </w:r>
      <w:r w:rsidRPr="009602D3">
        <w:rPr>
          <w:rFonts w:asciiTheme="minorHAnsi" w:hAnsiTheme="minorHAnsi" w:cstheme="minorHAnsi"/>
        </w:rPr>
        <w:t>C</w:t>
      </w:r>
      <w:r w:rsidRPr="009602D3">
        <w:rPr>
          <w:rFonts w:asciiTheme="minorHAnsi" w:hAnsiTheme="minorHAnsi" w:cstheme="minorHAnsi"/>
          <w:spacing w:val="1"/>
        </w:rPr>
        <w:t>on</w:t>
      </w:r>
      <w:r w:rsidRPr="009602D3">
        <w:rPr>
          <w:rFonts w:asciiTheme="minorHAnsi" w:hAnsiTheme="minorHAnsi" w:cstheme="minorHAnsi"/>
        </w:rPr>
        <w:t>s</w:t>
      </w:r>
      <w:r w:rsidRPr="009602D3">
        <w:rPr>
          <w:rFonts w:asciiTheme="minorHAnsi" w:hAnsiTheme="minorHAnsi" w:cstheme="minorHAnsi"/>
          <w:spacing w:val="1"/>
        </w:rPr>
        <w:t>u</w:t>
      </w:r>
      <w:r w:rsidRPr="009602D3">
        <w:rPr>
          <w:rFonts w:asciiTheme="minorHAnsi" w:hAnsiTheme="minorHAnsi" w:cstheme="minorHAnsi"/>
          <w:spacing w:val="-1"/>
        </w:rPr>
        <w:t>m</w:t>
      </w:r>
      <w:r w:rsidRPr="009602D3">
        <w:rPr>
          <w:rFonts w:asciiTheme="minorHAnsi" w:hAnsiTheme="minorHAnsi" w:cstheme="minorHAnsi"/>
          <w:spacing w:val="1"/>
        </w:rPr>
        <w:t>ab</w:t>
      </w:r>
      <w:r w:rsidRPr="009602D3">
        <w:rPr>
          <w:rFonts w:asciiTheme="minorHAnsi" w:hAnsiTheme="minorHAnsi" w:cstheme="minorHAnsi"/>
        </w:rPr>
        <w:t>le</w:t>
      </w:r>
      <w:r w:rsidRPr="009602D3">
        <w:rPr>
          <w:rFonts w:asciiTheme="minorHAnsi" w:hAnsiTheme="minorHAnsi" w:cstheme="minorHAnsi"/>
          <w:spacing w:val="-1"/>
        </w:rPr>
        <w:t xml:space="preserve"> </w:t>
      </w:r>
      <w:r w:rsidRPr="009602D3">
        <w:rPr>
          <w:rFonts w:asciiTheme="minorHAnsi" w:hAnsiTheme="minorHAnsi" w:cstheme="minorHAnsi"/>
          <w:spacing w:val="1"/>
        </w:rPr>
        <w:t>S</w:t>
      </w:r>
      <w:r w:rsidRPr="009602D3">
        <w:rPr>
          <w:rFonts w:asciiTheme="minorHAnsi" w:hAnsiTheme="minorHAnsi" w:cstheme="minorHAnsi"/>
          <w:spacing w:val="-1"/>
        </w:rPr>
        <w:t>u</w:t>
      </w:r>
      <w:r w:rsidRPr="009602D3">
        <w:rPr>
          <w:rFonts w:asciiTheme="minorHAnsi" w:hAnsiTheme="minorHAnsi" w:cstheme="minorHAnsi"/>
          <w:spacing w:val="1"/>
        </w:rPr>
        <w:t>pp</w:t>
      </w:r>
      <w:r w:rsidRPr="009602D3">
        <w:rPr>
          <w:rFonts w:asciiTheme="minorHAnsi" w:hAnsiTheme="minorHAnsi" w:cstheme="minorHAnsi"/>
        </w:rPr>
        <w:t>li</w:t>
      </w:r>
      <w:r w:rsidRPr="009602D3">
        <w:rPr>
          <w:rFonts w:asciiTheme="minorHAnsi" w:hAnsiTheme="minorHAnsi" w:cstheme="minorHAnsi"/>
          <w:spacing w:val="1"/>
        </w:rPr>
        <w:t>e</w:t>
      </w:r>
      <w:r w:rsidRPr="009602D3">
        <w:rPr>
          <w:rFonts w:asciiTheme="minorHAnsi" w:hAnsiTheme="minorHAnsi" w:cstheme="minorHAnsi"/>
        </w:rPr>
        <w:t>s”</w:t>
      </w:r>
      <w:r w:rsidRPr="009602D3">
        <w:rPr>
          <w:rFonts w:asciiTheme="minorHAnsi" w:hAnsiTheme="minorHAnsi" w:cstheme="minorHAnsi"/>
          <w:spacing w:val="-3"/>
        </w:rPr>
        <w:t xml:space="preserve"> </w:t>
      </w:r>
      <w:r w:rsidRPr="009602D3">
        <w:rPr>
          <w:rFonts w:asciiTheme="minorHAnsi" w:hAnsiTheme="minorHAnsi" w:cstheme="minorHAnsi"/>
        </w:rPr>
        <w:t>in</w:t>
      </w:r>
      <w:r w:rsidRPr="009602D3">
        <w:rPr>
          <w:rFonts w:asciiTheme="minorHAnsi" w:hAnsiTheme="minorHAnsi" w:cstheme="minorHAnsi"/>
          <w:spacing w:val="1"/>
        </w:rPr>
        <w:t xml:space="preserve"> </w:t>
      </w:r>
      <w:r w:rsidRPr="009602D3">
        <w:rPr>
          <w:rFonts w:asciiTheme="minorHAnsi" w:hAnsiTheme="minorHAnsi" w:cstheme="minorHAnsi"/>
        </w:rPr>
        <w:t>t</w:t>
      </w:r>
      <w:r w:rsidRPr="009602D3">
        <w:rPr>
          <w:rFonts w:asciiTheme="minorHAnsi" w:hAnsiTheme="minorHAnsi" w:cstheme="minorHAnsi"/>
          <w:spacing w:val="1"/>
        </w:rPr>
        <w:t>h</w:t>
      </w:r>
      <w:r w:rsidRPr="009602D3">
        <w:rPr>
          <w:rFonts w:asciiTheme="minorHAnsi" w:hAnsiTheme="minorHAnsi" w:cstheme="minorHAnsi"/>
        </w:rPr>
        <w:t>e</w:t>
      </w:r>
      <w:r w:rsidRPr="009602D3">
        <w:rPr>
          <w:rFonts w:asciiTheme="minorHAnsi" w:hAnsiTheme="minorHAnsi" w:cstheme="minorHAnsi"/>
          <w:spacing w:val="-1"/>
        </w:rPr>
        <w:t xml:space="preserve"> b</w:t>
      </w:r>
      <w:r w:rsidRPr="009602D3">
        <w:rPr>
          <w:rFonts w:asciiTheme="minorHAnsi" w:hAnsiTheme="minorHAnsi" w:cstheme="minorHAnsi"/>
          <w:spacing w:val="1"/>
        </w:rPr>
        <w:t>ud</w:t>
      </w:r>
      <w:r w:rsidRPr="009602D3">
        <w:rPr>
          <w:rFonts w:asciiTheme="minorHAnsi" w:hAnsiTheme="minorHAnsi" w:cstheme="minorHAnsi"/>
          <w:spacing w:val="-1"/>
        </w:rPr>
        <w:t>g</w:t>
      </w:r>
      <w:r w:rsidRPr="009602D3">
        <w:rPr>
          <w:rFonts w:asciiTheme="minorHAnsi" w:hAnsiTheme="minorHAnsi" w:cstheme="minorHAnsi"/>
          <w:spacing w:val="1"/>
        </w:rPr>
        <w:t>e</w:t>
      </w:r>
      <w:r w:rsidRPr="009602D3">
        <w:rPr>
          <w:rFonts w:asciiTheme="minorHAnsi" w:hAnsiTheme="minorHAnsi" w:cstheme="minorHAnsi"/>
        </w:rPr>
        <w:t>t.</w:t>
      </w:r>
      <w:r w:rsidRPr="009602D3">
        <w:rPr>
          <w:rFonts w:asciiTheme="minorHAnsi" w:hAnsiTheme="minorHAnsi" w:cstheme="minorHAnsi"/>
          <w:spacing w:val="1"/>
        </w:rPr>
        <w:t xml:space="preserve"> </w:t>
      </w:r>
    </w:p>
    <w:p w14:paraId="4E298B0D" w14:textId="77777777" w:rsidR="00A0534C" w:rsidRDefault="00A0534C" w:rsidP="0063159B">
      <w:pPr>
        <w:rPr>
          <w:rFonts w:asciiTheme="minorHAnsi" w:hAnsiTheme="minorHAnsi" w:cstheme="minorHAnsi"/>
          <w:spacing w:val="1"/>
        </w:rPr>
      </w:pPr>
    </w:p>
    <w:p w14:paraId="1A91C22C" w14:textId="2AC83F6D" w:rsidR="0063159B" w:rsidRPr="009602D3" w:rsidRDefault="0063159B" w:rsidP="0063159B">
      <w:pPr>
        <w:rPr>
          <w:rFonts w:asciiTheme="minorHAnsi" w:hAnsiTheme="minorHAnsi" w:cstheme="minorHAnsi"/>
          <w:spacing w:val="1"/>
        </w:rPr>
      </w:pPr>
      <w:r w:rsidRPr="009602D3">
        <w:rPr>
          <w:rFonts w:asciiTheme="minorHAnsi" w:hAnsiTheme="minorHAnsi" w:cstheme="minorHAnsi"/>
          <w:spacing w:val="-2"/>
        </w:rPr>
        <w:t>G</w:t>
      </w:r>
      <w:r w:rsidRPr="009602D3">
        <w:rPr>
          <w:rFonts w:asciiTheme="minorHAnsi" w:hAnsiTheme="minorHAnsi" w:cstheme="minorHAnsi"/>
          <w:spacing w:val="1"/>
        </w:rPr>
        <w:t>oo</w:t>
      </w:r>
      <w:r w:rsidRPr="009602D3">
        <w:rPr>
          <w:rFonts w:asciiTheme="minorHAnsi" w:hAnsiTheme="minorHAnsi" w:cstheme="minorHAnsi"/>
        </w:rPr>
        <w:t>d</w:t>
      </w:r>
      <w:r w:rsidRPr="009602D3">
        <w:rPr>
          <w:rFonts w:asciiTheme="minorHAnsi" w:hAnsiTheme="minorHAnsi" w:cstheme="minorHAnsi"/>
          <w:spacing w:val="-1"/>
        </w:rPr>
        <w:t xml:space="preserve"> </w:t>
      </w:r>
      <w:r w:rsidRPr="009602D3">
        <w:rPr>
          <w:rFonts w:asciiTheme="minorHAnsi" w:hAnsiTheme="minorHAnsi" w:cstheme="minorHAnsi"/>
        </w:rPr>
        <w:t>j</w:t>
      </w:r>
      <w:r w:rsidRPr="009602D3">
        <w:rPr>
          <w:rFonts w:asciiTheme="minorHAnsi" w:hAnsiTheme="minorHAnsi" w:cstheme="minorHAnsi"/>
          <w:spacing w:val="1"/>
        </w:rPr>
        <w:t>u</w:t>
      </w:r>
      <w:r w:rsidRPr="009602D3">
        <w:rPr>
          <w:rFonts w:asciiTheme="minorHAnsi" w:hAnsiTheme="minorHAnsi" w:cstheme="minorHAnsi"/>
          <w:spacing w:val="-1"/>
        </w:rPr>
        <w:t>d</w:t>
      </w:r>
      <w:r w:rsidRPr="009602D3">
        <w:rPr>
          <w:rFonts w:asciiTheme="minorHAnsi" w:hAnsiTheme="minorHAnsi" w:cstheme="minorHAnsi"/>
          <w:spacing w:val="1"/>
        </w:rPr>
        <w:t>g</w:t>
      </w:r>
      <w:r w:rsidRPr="009602D3">
        <w:rPr>
          <w:rFonts w:asciiTheme="minorHAnsi" w:hAnsiTheme="minorHAnsi" w:cstheme="minorHAnsi"/>
          <w:spacing w:val="-1"/>
        </w:rPr>
        <w:t>m</w:t>
      </w:r>
      <w:r w:rsidRPr="009602D3">
        <w:rPr>
          <w:rFonts w:asciiTheme="minorHAnsi" w:hAnsiTheme="minorHAnsi" w:cstheme="minorHAnsi"/>
          <w:spacing w:val="1"/>
        </w:rPr>
        <w:t>en</w:t>
      </w:r>
      <w:r w:rsidRPr="009602D3">
        <w:rPr>
          <w:rFonts w:asciiTheme="minorHAnsi" w:hAnsiTheme="minorHAnsi" w:cstheme="minorHAnsi"/>
        </w:rPr>
        <w:t>t</w:t>
      </w:r>
      <w:r w:rsidRPr="009602D3">
        <w:rPr>
          <w:rFonts w:asciiTheme="minorHAnsi" w:hAnsiTheme="minorHAnsi" w:cstheme="minorHAnsi"/>
          <w:spacing w:val="-1"/>
        </w:rPr>
        <w:t xml:space="preserve"> m</w:t>
      </w:r>
      <w:r w:rsidRPr="009602D3">
        <w:rPr>
          <w:rFonts w:asciiTheme="minorHAnsi" w:hAnsiTheme="minorHAnsi" w:cstheme="minorHAnsi"/>
          <w:spacing w:val="1"/>
        </w:rPr>
        <w:t>u</w:t>
      </w:r>
      <w:r w:rsidRPr="009602D3">
        <w:rPr>
          <w:rFonts w:asciiTheme="minorHAnsi" w:hAnsiTheme="minorHAnsi" w:cstheme="minorHAnsi"/>
        </w:rPr>
        <w:t>st</w:t>
      </w:r>
      <w:r w:rsidRPr="009602D3">
        <w:rPr>
          <w:rFonts w:asciiTheme="minorHAnsi" w:hAnsiTheme="minorHAnsi" w:cstheme="minorHAnsi"/>
          <w:spacing w:val="-1"/>
        </w:rPr>
        <w:t xml:space="preserve"> </w:t>
      </w:r>
      <w:r w:rsidRPr="009602D3">
        <w:rPr>
          <w:rFonts w:asciiTheme="minorHAnsi" w:hAnsiTheme="minorHAnsi" w:cstheme="minorHAnsi"/>
          <w:spacing w:val="1"/>
        </w:rPr>
        <w:t>b</w:t>
      </w:r>
      <w:r w:rsidRPr="009602D3">
        <w:rPr>
          <w:rFonts w:asciiTheme="minorHAnsi" w:hAnsiTheme="minorHAnsi" w:cstheme="minorHAnsi"/>
        </w:rPr>
        <w:t>e</w:t>
      </w:r>
      <w:r w:rsidRPr="009602D3">
        <w:rPr>
          <w:rFonts w:asciiTheme="minorHAnsi" w:hAnsiTheme="minorHAnsi" w:cstheme="minorHAnsi"/>
          <w:spacing w:val="-1"/>
        </w:rPr>
        <w:t xml:space="preserve"> </w:t>
      </w:r>
      <w:r w:rsidRPr="009602D3">
        <w:rPr>
          <w:rFonts w:asciiTheme="minorHAnsi" w:hAnsiTheme="minorHAnsi" w:cstheme="minorHAnsi"/>
          <w:spacing w:val="1"/>
        </w:rPr>
        <w:t>u</w:t>
      </w:r>
      <w:r w:rsidRPr="009602D3">
        <w:rPr>
          <w:rFonts w:asciiTheme="minorHAnsi" w:hAnsiTheme="minorHAnsi" w:cstheme="minorHAnsi"/>
        </w:rPr>
        <w:t>s</w:t>
      </w:r>
      <w:r w:rsidRPr="009602D3">
        <w:rPr>
          <w:rFonts w:asciiTheme="minorHAnsi" w:hAnsiTheme="minorHAnsi" w:cstheme="minorHAnsi"/>
          <w:spacing w:val="1"/>
        </w:rPr>
        <w:t>e</w:t>
      </w:r>
      <w:r w:rsidRPr="009602D3">
        <w:rPr>
          <w:rFonts w:asciiTheme="minorHAnsi" w:hAnsiTheme="minorHAnsi" w:cstheme="minorHAnsi"/>
        </w:rPr>
        <w:t>d</w:t>
      </w:r>
      <w:r w:rsidRPr="009602D3">
        <w:rPr>
          <w:rFonts w:asciiTheme="minorHAnsi" w:hAnsiTheme="minorHAnsi" w:cstheme="minorHAnsi"/>
          <w:spacing w:val="-1"/>
        </w:rPr>
        <w:t xml:space="preserve"> </w:t>
      </w:r>
      <w:r w:rsidRPr="009602D3">
        <w:rPr>
          <w:rFonts w:asciiTheme="minorHAnsi" w:hAnsiTheme="minorHAnsi" w:cstheme="minorHAnsi"/>
        </w:rPr>
        <w:t>in t</w:t>
      </w:r>
      <w:r w:rsidRPr="009602D3">
        <w:rPr>
          <w:rFonts w:asciiTheme="minorHAnsi" w:hAnsiTheme="minorHAnsi" w:cstheme="minorHAnsi"/>
          <w:spacing w:val="1"/>
        </w:rPr>
        <w:t>h</w:t>
      </w:r>
      <w:r w:rsidRPr="009602D3">
        <w:rPr>
          <w:rFonts w:asciiTheme="minorHAnsi" w:hAnsiTheme="minorHAnsi" w:cstheme="minorHAnsi"/>
        </w:rPr>
        <w:t>e</w:t>
      </w:r>
      <w:r w:rsidRPr="009602D3">
        <w:rPr>
          <w:rFonts w:asciiTheme="minorHAnsi" w:hAnsiTheme="minorHAnsi" w:cstheme="minorHAnsi"/>
          <w:spacing w:val="-1"/>
        </w:rPr>
        <w:t xml:space="preserve"> </w:t>
      </w:r>
      <w:r w:rsidRPr="009602D3">
        <w:rPr>
          <w:rFonts w:asciiTheme="minorHAnsi" w:hAnsiTheme="minorHAnsi" w:cstheme="minorHAnsi"/>
          <w:spacing w:val="1"/>
        </w:rPr>
        <w:t>pu</w:t>
      </w:r>
      <w:r w:rsidRPr="009602D3">
        <w:rPr>
          <w:rFonts w:asciiTheme="minorHAnsi" w:hAnsiTheme="minorHAnsi" w:cstheme="minorHAnsi"/>
          <w:spacing w:val="-1"/>
        </w:rPr>
        <w:t>r</w:t>
      </w:r>
      <w:r w:rsidRPr="009602D3">
        <w:rPr>
          <w:rFonts w:asciiTheme="minorHAnsi" w:hAnsiTheme="minorHAnsi" w:cstheme="minorHAnsi"/>
        </w:rPr>
        <w:t>c</w:t>
      </w:r>
      <w:r w:rsidRPr="009602D3">
        <w:rPr>
          <w:rFonts w:asciiTheme="minorHAnsi" w:hAnsiTheme="minorHAnsi" w:cstheme="minorHAnsi"/>
          <w:spacing w:val="1"/>
        </w:rPr>
        <w:t>ha</w:t>
      </w:r>
      <w:r w:rsidRPr="009602D3">
        <w:rPr>
          <w:rFonts w:asciiTheme="minorHAnsi" w:hAnsiTheme="minorHAnsi" w:cstheme="minorHAnsi"/>
          <w:spacing w:val="-2"/>
        </w:rPr>
        <w:t>s</w:t>
      </w:r>
      <w:r w:rsidRPr="009602D3">
        <w:rPr>
          <w:rFonts w:asciiTheme="minorHAnsi" w:hAnsiTheme="minorHAnsi" w:cstheme="minorHAnsi"/>
        </w:rPr>
        <w:t>e</w:t>
      </w:r>
      <w:r w:rsidRPr="009602D3">
        <w:rPr>
          <w:rFonts w:asciiTheme="minorHAnsi" w:hAnsiTheme="minorHAnsi" w:cstheme="minorHAnsi"/>
          <w:spacing w:val="1"/>
        </w:rPr>
        <w:t xml:space="preserve"> </w:t>
      </w:r>
      <w:r w:rsidRPr="009602D3">
        <w:rPr>
          <w:rFonts w:asciiTheme="minorHAnsi" w:hAnsiTheme="minorHAnsi" w:cstheme="minorHAnsi"/>
          <w:spacing w:val="-1"/>
        </w:rPr>
        <w:t>a</w:t>
      </w:r>
      <w:r w:rsidRPr="009602D3">
        <w:rPr>
          <w:rFonts w:asciiTheme="minorHAnsi" w:hAnsiTheme="minorHAnsi" w:cstheme="minorHAnsi"/>
          <w:spacing w:val="1"/>
        </w:rPr>
        <w:t>n</w:t>
      </w:r>
      <w:r w:rsidRPr="009602D3">
        <w:rPr>
          <w:rFonts w:asciiTheme="minorHAnsi" w:hAnsiTheme="minorHAnsi" w:cstheme="minorHAnsi"/>
        </w:rPr>
        <w:t>d</w:t>
      </w:r>
      <w:r w:rsidRPr="009602D3">
        <w:rPr>
          <w:rFonts w:asciiTheme="minorHAnsi" w:hAnsiTheme="minorHAnsi" w:cstheme="minorHAnsi"/>
          <w:spacing w:val="1"/>
        </w:rPr>
        <w:t xml:space="preserve"> </w:t>
      </w:r>
      <w:r w:rsidRPr="009602D3">
        <w:rPr>
          <w:rFonts w:asciiTheme="minorHAnsi" w:hAnsiTheme="minorHAnsi" w:cstheme="minorHAnsi"/>
          <w:spacing w:val="-2"/>
        </w:rPr>
        <w:t>s</w:t>
      </w:r>
      <w:r w:rsidRPr="009602D3">
        <w:rPr>
          <w:rFonts w:asciiTheme="minorHAnsi" w:hAnsiTheme="minorHAnsi" w:cstheme="minorHAnsi"/>
          <w:spacing w:val="1"/>
        </w:rPr>
        <w:t>u</w:t>
      </w:r>
      <w:r w:rsidRPr="009602D3">
        <w:rPr>
          <w:rFonts w:asciiTheme="minorHAnsi" w:hAnsiTheme="minorHAnsi" w:cstheme="minorHAnsi"/>
          <w:spacing w:val="-1"/>
        </w:rPr>
        <w:t>p</w:t>
      </w:r>
      <w:r w:rsidRPr="009602D3">
        <w:rPr>
          <w:rFonts w:asciiTheme="minorHAnsi" w:hAnsiTheme="minorHAnsi" w:cstheme="minorHAnsi"/>
          <w:spacing w:val="1"/>
        </w:rPr>
        <w:t>p</w:t>
      </w:r>
      <w:r w:rsidRPr="009602D3">
        <w:rPr>
          <w:rFonts w:asciiTheme="minorHAnsi" w:hAnsiTheme="minorHAnsi" w:cstheme="minorHAnsi"/>
        </w:rPr>
        <w:t xml:space="preserve">ly </w:t>
      </w:r>
      <w:r w:rsidRPr="009602D3">
        <w:rPr>
          <w:rFonts w:asciiTheme="minorHAnsi" w:hAnsiTheme="minorHAnsi" w:cstheme="minorHAnsi"/>
          <w:spacing w:val="1"/>
        </w:rPr>
        <w:t>o</w:t>
      </w:r>
      <w:r w:rsidRPr="009602D3">
        <w:rPr>
          <w:rFonts w:asciiTheme="minorHAnsi" w:hAnsiTheme="minorHAnsi" w:cstheme="minorHAnsi"/>
        </w:rPr>
        <w:t>f</w:t>
      </w:r>
      <w:r w:rsidRPr="009602D3">
        <w:rPr>
          <w:rFonts w:asciiTheme="minorHAnsi" w:hAnsiTheme="minorHAnsi" w:cstheme="minorHAnsi"/>
          <w:spacing w:val="-1"/>
        </w:rPr>
        <w:t xml:space="preserve"> </w:t>
      </w:r>
      <w:bookmarkEnd w:id="92"/>
      <w:r w:rsidRPr="009602D3">
        <w:rPr>
          <w:rFonts w:asciiTheme="minorHAnsi" w:hAnsiTheme="minorHAnsi" w:cstheme="minorHAnsi"/>
        </w:rPr>
        <w:t>f</w:t>
      </w:r>
      <w:r w:rsidRPr="009602D3">
        <w:rPr>
          <w:rFonts w:asciiTheme="minorHAnsi" w:hAnsiTheme="minorHAnsi" w:cstheme="minorHAnsi"/>
          <w:spacing w:val="1"/>
        </w:rPr>
        <w:t>oo</w:t>
      </w:r>
      <w:r w:rsidRPr="009602D3">
        <w:rPr>
          <w:rFonts w:asciiTheme="minorHAnsi" w:hAnsiTheme="minorHAnsi" w:cstheme="minorHAnsi"/>
          <w:spacing w:val="-1"/>
        </w:rPr>
        <w:t>d</w:t>
      </w:r>
      <w:r w:rsidRPr="009602D3">
        <w:rPr>
          <w:rFonts w:asciiTheme="minorHAnsi" w:hAnsiTheme="minorHAnsi" w:cstheme="minorHAnsi"/>
        </w:rPr>
        <w:t>,</w:t>
      </w:r>
      <w:r w:rsidRPr="009602D3">
        <w:rPr>
          <w:rFonts w:asciiTheme="minorHAnsi" w:hAnsiTheme="minorHAnsi" w:cstheme="minorHAnsi"/>
          <w:spacing w:val="1"/>
        </w:rPr>
        <w:t xml:space="preserve"> a</w:t>
      </w:r>
      <w:r w:rsidRPr="009602D3">
        <w:rPr>
          <w:rFonts w:asciiTheme="minorHAnsi" w:hAnsiTheme="minorHAnsi" w:cstheme="minorHAnsi"/>
        </w:rPr>
        <w:t>s t</w:t>
      </w:r>
      <w:r w:rsidRPr="009602D3">
        <w:rPr>
          <w:rFonts w:asciiTheme="minorHAnsi" w:hAnsiTheme="minorHAnsi" w:cstheme="minorHAnsi"/>
          <w:spacing w:val="1"/>
        </w:rPr>
        <w:t>h</w:t>
      </w:r>
      <w:r w:rsidRPr="009602D3">
        <w:rPr>
          <w:rFonts w:asciiTheme="minorHAnsi" w:hAnsiTheme="minorHAnsi" w:cstheme="minorHAnsi"/>
        </w:rPr>
        <w:t>is</w:t>
      </w:r>
      <w:r w:rsidRPr="009602D3">
        <w:rPr>
          <w:rFonts w:asciiTheme="minorHAnsi" w:hAnsiTheme="minorHAnsi" w:cstheme="minorHAnsi"/>
          <w:spacing w:val="-2"/>
        </w:rPr>
        <w:t xml:space="preserve"> </w:t>
      </w:r>
      <w:r w:rsidRPr="009602D3">
        <w:rPr>
          <w:rFonts w:asciiTheme="minorHAnsi" w:hAnsiTheme="minorHAnsi" w:cstheme="minorHAnsi"/>
          <w:spacing w:val="1"/>
        </w:rPr>
        <w:t>p</w:t>
      </w:r>
      <w:r w:rsidRPr="009602D3">
        <w:rPr>
          <w:rFonts w:asciiTheme="minorHAnsi" w:hAnsiTheme="minorHAnsi" w:cstheme="minorHAnsi"/>
          <w:spacing w:val="-1"/>
        </w:rPr>
        <w:t>r</w:t>
      </w:r>
      <w:r w:rsidRPr="009602D3">
        <w:rPr>
          <w:rFonts w:asciiTheme="minorHAnsi" w:hAnsiTheme="minorHAnsi" w:cstheme="minorHAnsi"/>
          <w:spacing w:val="1"/>
        </w:rPr>
        <w:t>a</w:t>
      </w:r>
      <w:r w:rsidRPr="009602D3">
        <w:rPr>
          <w:rFonts w:asciiTheme="minorHAnsi" w:hAnsiTheme="minorHAnsi" w:cstheme="minorHAnsi"/>
        </w:rPr>
        <w:t>ct</w:t>
      </w:r>
      <w:r w:rsidRPr="009602D3">
        <w:rPr>
          <w:rFonts w:asciiTheme="minorHAnsi" w:hAnsiTheme="minorHAnsi" w:cstheme="minorHAnsi"/>
          <w:spacing w:val="-3"/>
        </w:rPr>
        <w:t>i</w:t>
      </w:r>
      <w:r w:rsidRPr="009602D3">
        <w:rPr>
          <w:rFonts w:asciiTheme="minorHAnsi" w:hAnsiTheme="minorHAnsi" w:cstheme="minorHAnsi"/>
        </w:rPr>
        <w:t>ce</w:t>
      </w:r>
      <w:r w:rsidRPr="009602D3">
        <w:rPr>
          <w:rFonts w:asciiTheme="minorHAnsi" w:hAnsiTheme="minorHAnsi" w:cstheme="minorHAnsi"/>
          <w:spacing w:val="1"/>
        </w:rPr>
        <w:t xml:space="preserve"> </w:t>
      </w:r>
      <w:r w:rsidRPr="009602D3">
        <w:rPr>
          <w:rFonts w:asciiTheme="minorHAnsi" w:hAnsiTheme="minorHAnsi" w:cstheme="minorHAnsi"/>
        </w:rPr>
        <w:t>c</w:t>
      </w:r>
      <w:r w:rsidRPr="009602D3">
        <w:rPr>
          <w:rFonts w:asciiTheme="minorHAnsi" w:hAnsiTheme="minorHAnsi" w:cstheme="minorHAnsi"/>
          <w:spacing w:val="1"/>
        </w:rPr>
        <w:t>a</w:t>
      </w:r>
      <w:r w:rsidRPr="009602D3">
        <w:rPr>
          <w:rFonts w:asciiTheme="minorHAnsi" w:hAnsiTheme="minorHAnsi" w:cstheme="minorHAnsi"/>
        </w:rPr>
        <w:t>n</w:t>
      </w:r>
      <w:r w:rsidRPr="009602D3">
        <w:rPr>
          <w:rFonts w:asciiTheme="minorHAnsi" w:hAnsiTheme="minorHAnsi" w:cstheme="minorHAnsi"/>
          <w:spacing w:val="-1"/>
        </w:rPr>
        <w:t xml:space="preserve"> </w:t>
      </w:r>
      <w:r w:rsidRPr="009602D3">
        <w:rPr>
          <w:rFonts w:asciiTheme="minorHAnsi" w:hAnsiTheme="minorHAnsi" w:cstheme="minorHAnsi"/>
          <w:spacing w:val="1"/>
        </w:rPr>
        <w:t>b</w:t>
      </w:r>
      <w:r w:rsidRPr="009602D3">
        <w:rPr>
          <w:rFonts w:asciiTheme="minorHAnsi" w:hAnsiTheme="minorHAnsi" w:cstheme="minorHAnsi"/>
        </w:rPr>
        <w:t>e</w:t>
      </w:r>
      <w:r w:rsidRPr="009602D3">
        <w:rPr>
          <w:rFonts w:asciiTheme="minorHAnsi" w:hAnsiTheme="minorHAnsi" w:cstheme="minorHAnsi"/>
          <w:spacing w:val="-1"/>
        </w:rPr>
        <w:t xml:space="preserve"> </w:t>
      </w:r>
      <w:r w:rsidRPr="009602D3">
        <w:rPr>
          <w:rFonts w:asciiTheme="minorHAnsi" w:hAnsiTheme="minorHAnsi" w:cstheme="minorHAnsi"/>
          <w:spacing w:val="1"/>
        </w:rPr>
        <w:t>a</w:t>
      </w:r>
      <w:r w:rsidRPr="009602D3">
        <w:rPr>
          <w:rFonts w:asciiTheme="minorHAnsi" w:hAnsiTheme="minorHAnsi" w:cstheme="minorHAnsi"/>
          <w:spacing w:val="-1"/>
        </w:rPr>
        <w:t>b</w:t>
      </w:r>
      <w:r w:rsidRPr="009602D3">
        <w:rPr>
          <w:rFonts w:asciiTheme="minorHAnsi" w:hAnsiTheme="minorHAnsi" w:cstheme="minorHAnsi"/>
          <w:spacing w:val="1"/>
        </w:rPr>
        <w:t>u</w:t>
      </w:r>
      <w:r w:rsidRPr="009602D3">
        <w:rPr>
          <w:rFonts w:asciiTheme="minorHAnsi" w:hAnsiTheme="minorHAnsi" w:cstheme="minorHAnsi"/>
        </w:rPr>
        <w:t>s</w:t>
      </w:r>
      <w:r w:rsidRPr="009602D3">
        <w:rPr>
          <w:rFonts w:asciiTheme="minorHAnsi" w:hAnsiTheme="minorHAnsi" w:cstheme="minorHAnsi"/>
          <w:spacing w:val="1"/>
        </w:rPr>
        <w:t>e</w:t>
      </w:r>
      <w:r w:rsidRPr="009602D3">
        <w:rPr>
          <w:rFonts w:asciiTheme="minorHAnsi" w:hAnsiTheme="minorHAnsi" w:cstheme="minorHAnsi"/>
          <w:spacing w:val="-1"/>
        </w:rPr>
        <w:t>d</w:t>
      </w:r>
      <w:r w:rsidRPr="009602D3">
        <w:rPr>
          <w:rFonts w:asciiTheme="minorHAnsi" w:hAnsiTheme="minorHAnsi" w:cstheme="minorHAnsi"/>
        </w:rPr>
        <w:t>.</w:t>
      </w:r>
      <w:r w:rsidRPr="009602D3">
        <w:rPr>
          <w:rFonts w:asciiTheme="minorHAnsi" w:hAnsiTheme="minorHAnsi" w:cstheme="minorHAnsi"/>
          <w:spacing w:val="1"/>
        </w:rPr>
        <w:t xml:space="preserve"> A</w:t>
      </w:r>
      <w:r w:rsidRPr="009602D3">
        <w:rPr>
          <w:rFonts w:asciiTheme="minorHAnsi" w:hAnsiTheme="minorHAnsi" w:cstheme="minorHAnsi"/>
        </w:rPr>
        <w:t>ll f</w:t>
      </w:r>
      <w:r w:rsidRPr="009602D3">
        <w:rPr>
          <w:rFonts w:asciiTheme="minorHAnsi" w:hAnsiTheme="minorHAnsi" w:cstheme="minorHAnsi"/>
          <w:spacing w:val="-1"/>
        </w:rPr>
        <w:t>o</w:t>
      </w:r>
      <w:r w:rsidRPr="009602D3">
        <w:rPr>
          <w:rFonts w:asciiTheme="minorHAnsi" w:hAnsiTheme="minorHAnsi" w:cstheme="minorHAnsi"/>
          <w:spacing w:val="1"/>
        </w:rPr>
        <w:t>o</w:t>
      </w:r>
      <w:r w:rsidRPr="009602D3">
        <w:rPr>
          <w:rFonts w:asciiTheme="minorHAnsi" w:hAnsiTheme="minorHAnsi" w:cstheme="minorHAnsi"/>
        </w:rPr>
        <w:t>d</w:t>
      </w:r>
      <w:r w:rsidRPr="009602D3">
        <w:rPr>
          <w:rFonts w:asciiTheme="minorHAnsi" w:hAnsiTheme="minorHAnsi" w:cstheme="minorHAnsi"/>
          <w:spacing w:val="-1"/>
        </w:rPr>
        <w:t xml:space="preserve"> </w:t>
      </w:r>
      <w:r w:rsidRPr="009602D3">
        <w:rPr>
          <w:rFonts w:asciiTheme="minorHAnsi" w:hAnsiTheme="minorHAnsi" w:cstheme="minorHAnsi"/>
          <w:spacing w:val="1"/>
        </w:rPr>
        <w:t>e</w:t>
      </w:r>
      <w:r w:rsidRPr="009602D3">
        <w:rPr>
          <w:rFonts w:asciiTheme="minorHAnsi" w:hAnsiTheme="minorHAnsi" w:cstheme="minorHAnsi"/>
        </w:rPr>
        <w:t>x</w:t>
      </w:r>
      <w:r w:rsidRPr="009602D3">
        <w:rPr>
          <w:rFonts w:asciiTheme="minorHAnsi" w:hAnsiTheme="minorHAnsi" w:cstheme="minorHAnsi"/>
          <w:spacing w:val="1"/>
        </w:rPr>
        <w:t>p</w:t>
      </w:r>
      <w:r w:rsidRPr="009602D3">
        <w:rPr>
          <w:rFonts w:asciiTheme="minorHAnsi" w:hAnsiTheme="minorHAnsi" w:cstheme="minorHAnsi"/>
          <w:spacing w:val="-1"/>
        </w:rPr>
        <w:t>e</w:t>
      </w:r>
      <w:r w:rsidRPr="009602D3">
        <w:rPr>
          <w:rFonts w:asciiTheme="minorHAnsi" w:hAnsiTheme="minorHAnsi" w:cstheme="minorHAnsi"/>
          <w:spacing w:val="1"/>
        </w:rPr>
        <w:t>nd</w:t>
      </w:r>
      <w:r w:rsidRPr="009602D3">
        <w:rPr>
          <w:rFonts w:asciiTheme="minorHAnsi" w:hAnsiTheme="minorHAnsi" w:cstheme="minorHAnsi"/>
        </w:rPr>
        <w:t>it</w:t>
      </w:r>
      <w:r w:rsidRPr="009602D3">
        <w:rPr>
          <w:rFonts w:asciiTheme="minorHAnsi" w:hAnsiTheme="minorHAnsi" w:cstheme="minorHAnsi"/>
          <w:spacing w:val="1"/>
        </w:rPr>
        <w:t>u</w:t>
      </w:r>
      <w:r w:rsidRPr="009602D3">
        <w:rPr>
          <w:rFonts w:asciiTheme="minorHAnsi" w:hAnsiTheme="minorHAnsi" w:cstheme="minorHAnsi"/>
          <w:spacing w:val="-1"/>
        </w:rPr>
        <w:t>r</w:t>
      </w:r>
      <w:r w:rsidRPr="009602D3">
        <w:rPr>
          <w:rFonts w:asciiTheme="minorHAnsi" w:hAnsiTheme="minorHAnsi" w:cstheme="minorHAnsi"/>
          <w:spacing w:val="1"/>
        </w:rPr>
        <w:t>e</w:t>
      </w:r>
      <w:r w:rsidRPr="009602D3">
        <w:rPr>
          <w:rFonts w:asciiTheme="minorHAnsi" w:hAnsiTheme="minorHAnsi" w:cstheme="minorHAnsi"/>
        </w:rPr>
        <w:t>s</w:t>
      </w:r>
      <w:r w:rsidRPr="009602D3">
        <w:rPr>
          <w:rFonts w:asciiTheme="minorHAnsi" w:hAnsiTheme="minorHAnsi" w:cstheme="minorHAnsi"/>
          <w:spacing w:val="-2"/>
        </w:rPr>
        <w:t xml:space="preserve"> </w:t>
      </w:r>
      <w:r w:rsidRPr="009602D3">
        <w:rPr>
          <w:rFonts w:asciiTheme="minorHAnsi" w:hAnsiTheme="minorHAnsi" w:cstheme="minorHAnsi"/>
        </w:rPr>
        <w:t xml:space="preserve">will </w:t>
      </w:r>
      <w:r w:rsidRPr="009602D3">
        <w:rPr>
          <w:rFonts w:asciiTheme="minorHAnsi" w:hAnsiTheme="minorHAnsi" w:cstheme="minorHAnsi"/>
          <w:spacing w:val="1"/>
        </w:rPr>
        <w:t>b</w:t>
      </w:r>
      <w:r w:rsidRPr="009602D3">
        <w:rPr>
          <w:rFonts w:asciiTheme="minorHAnsi" w:hAnsiTheme="minorHAnsi" w:cstheme="minorHAnsi"/>
        </w:rPr>
        <w:t>e</w:t>
      </w:r>
      <w:r w:rsidRPr="009602D3">
        <w:rPr>
          <w:rFonts w:asciiTheme="minorHAnsi" w:hAnsiTheme="minorHAnsi" w:cstheme="minorHAnsi"/>
          <w:spacing w:val="1"/>
        </w:rPr>
        <w:t xml:space="preserve"> </w:t>
      </w:r>
      <w:r w:rsidRPr="009602D3">
        <w:rPr>
          <w:rFonts w:asciiTheme="minorHAnsi" w:hAnsiTheme="minorHAnsi" w:cstheme="minorHAnsi"/>
        </w:rPr>
        <w:t>cl</w:t>
      </w:r>
      <w:r w:rsidRPr="009602D3">
        <w:rPr>
          <w:rFonts w:asciiTheme="minorHAnsi" w:hAnsiTheme="minorHAnsi" w:cstheme="minorHAnsi"/>
          <w:spacing w:val="1"/>
        </w:rPr>
        <w:t>o</w:t>
      </w:r>
      <w:r w:rsidRPr="009602D3">
        <w:rPr>
          <w:rFonts w:asciiTheme="minorHAnsi" w:hAnsiTheme="minorHAnsi" w:cstheme="minorHAnsi"/>
        </w:rPr>
        <w:t>s</w:t>
      </w:r>
      <w:r w:rsidRPr="009602D3">
        <w:rPr>
          <w:rFonts w:asciiTheme="minorHAnsi" w:hAnsiTheme="minorHAnsi" w:cstheme="minorHAnsi"/>
          <w:spacing w:val="1"/>
        </w:rPr>
        <w:t>e</w:t>
      </w:r>
      <w:r w:rsidRPr="009602D3">
        <w:rPr>
          <w:rFonts w:asciiTheme="minorHAnsi" w:hAnsiTheme="minorHAnsi" w:cstheme="minorHAnsi"/>
        </w:rPr>
        <w:t>ly</w:t>
      </w:r>
      <w:r w:rsidRPr="009602D3">
        <w:rPr>
          <w:rFonts w:asciiTheme="minorHAnsi" w:hAnsiTheme="minorHAnsi" w:cstheme="minorHAnsi"/>
          <w:spacing w:val="-2"/>
        </w:rPr>
        <w:t xml:space="preserve"> </w:t>
      </w:r>
      <w:r w:rsidRPr="009602D3">
        <w:rPr>
          <w:rFonts w:asciiTheme="minorHAnsi" w:hAnsiTheme="minorHAnsi" w:cstheme="minorHAnsi"/>
        </w:rPr>
        <w:t>sc</w:t>
      </w:r>
      <w:r w:rsidRPr="009602D3">
        <w:rPr>
          <w:rFonts w:asciiTheme="minorHAnsi" w:hAnsiTheme="minorHAnsi" w:cstheme="minorHAnsi"/>
          <w:spacing w:val="-1"/>
        </w:rPr>
        <w:t>r</w:t>
      </w:r>
      <w:r w:rsidRPr="009602D3">
        <w:rPr>
          <w:rFonts w:asciiTheme="minorHAnsi" w:hAnsiTheme="minorHAnsi" w:cstheme="minorHAnsi"/>
          <w:spacing w:val="1"/>
        </w:rPr>
        <w:t>u</w:t>
      </w:r>
      <w:r w:rsidRPr="009602D3">
        <w:rPr>
          <w:rFonts w:asciiTheme="minorHAnsi" w:hAnsiTheme="minorHAnsi" w:cstheme="minorHAnsi"/>
        </w:rPr>
        <w:t>ti</w:t>
      </w:r>
      <w:r w:rsidRPr="009602D3">
        <w:rPr>
          <w:rFonts w:asciiTheme="minorHAnsi" w:hAnsiTheme="minorHAnsi" w:cstheme="minorHAnsi"/>
          <w:spacing w:val="1"/>
        </w:rPr>
        <w:t>n</w:t>
      </w:r>
      <w:r w:rsidRPr="009602D3">
        <w:rPr>
          <w:rFonts w:asciiTheme="minorHAnsi" w:hAnsiTheme="minorHAnsi" w:cstheme="minorHAnsi"/>
        </w:rPr>
        <w:t>iz</w:t>
      </w:r>
      <w:r w:rsidRPr="009602D3">
        <w:rPr>
          <w:rFonts w:asciiTheme="minorHAnsi" w:hAnsiTheme="minorHAnsi" w:cstheme="minorHAnsi"/>
          <w:spacing w:val="1"/>
        </w:rPr>
        <w:t>e</w:t>
      </w:r>
      <w:r w:rsidRPr="009602D3">
        <w:rPr>
          <w:rFonts w:asciiTheme="minorHAnsi" w:hAnsiTheme="minorHAnsi" w:cstheme="minorHAnsi"/>
        </w:rPr>
        <w:t xml:space="preserve">d </w:t>
      </w:r>
      <w:r w:rsidRPr="009602D3">
        <w:rPr>
          <w:rFonts w:asciiTheme="minorHAnsi" w:hAnsiTheme="minorHAnsi" w:cstheme="minorHAnsi"/>
          <w:spacing w:val="1"/>
        </w:rPr>
        <w:t>b</w:t>
      </w:r>
      <w:r w:rsidRPr="009602D3">
        <w:rPr>
          <w:rFonts w:asciiTheme="minorHAnsi" w:hAnsiTheme="minorHAnsi" w:cstheme="minorHAnsi"/>
        </w:rPr>
        <w:t>y G</w:t>
      </w:r>
      <w:r w:rsidRPr="009602D3">
        <w:rPr>
          <w:rFonts w:asciiTheme="minorHAnsi" w:hAnsiTheme="minorHAnsi" w:cstheme="minorHAnsi"/>
          <w:spacing w:val="1"/>
        </w:rPr>
        <w:t>EA</w:t>
      </w:r>
      <w:r w:rsidRPr="009602D3">
        <w:rPr>
          <w:rFonts w:asciiTheme="minorHAnsi" w:hAnsiTheme="minorHAnsi" w:cstheme="minorHAnsi"/>
        </w:rPr>
        <w:t>R UP</w:t>
      </w:r>
      <w:r w:rsidRPr="009602D3">
        <w:rPr>
          <w:rFonts w:asciiTheme="minorHAnsi" w:hAnsiTheme="minorHAnsi" w:cstheme="minorHAnsi"/>
          <w:spacing w:val="-1"/>
        </w:rPr>
        <w:t xml:space="preserve"> </w:t>
      </w:r>
      <w:r w:rsidRPr="009602D3">
        <w:rPr>
          <w:rFonts w:asciiTheme="minorHAnsi" w:hAnsiTheme="minorHAnsi" w:cstheme="minorHAnsi"/>
        </w:rPr>
        <w:t>st</w:t>
      </w:r>
      <w:r w:rsidRPr="009602D3">
        <w:rPr>
          <w:rFonts w:asciiTheme="minorHAnsi" w:hAnsiTheme="minorHAnsi" w:cstheme="minorHAnsi"/>
          <w:spacing w:val="1"/>
        </w:rPr>
        <w:t>a</w:t>
      </w:r>
      <w:r w:rsidRPr="009602D3">
        <w:rPr>
          <w:rFonts w:asciiTheme="minorHAnsi" w:hAnsiTheme="minorHAnsi" w:cstheme="minorHAnsi"/>
          <w:spacing w:val="-2"/>
        </w:rPr>
        <w:t>t</w:t>
      </w:r>
      <w:r w:rsidRPr="009602D3">
        <w:rPr>
          <w:rFonts w:asciiTheme="minorHAnsi" w:hAnsiTheme="minorHAnsi" w:cstheme="minorHAnsi"/>
        </w:rPr>
        <w:t>e</w:t>
      </w:r>
      <w:r w:rsidRPr="009602D3">
        <w:rPr>
          <w:rFonts w:asciiTheme="minorHAnsi" w:hAnsiTheme="minorHAnsi" w:cstheme="minorHAnsi"/>
          <w:spacing w:val="1"/>
        </w:rPr>
        <w:t xml:space="preserve"> </w:t>
      </w:r>
      <w:r w:rsidRPr="009602D3">
        <w:rPr>
          <w:rFonts w:asciiTheme="minorHAnsi" w:hAnsiTheme="minorHAnsi" w:cstheme="minorHAnsi"/>
        </w:rPr>
        <w:t>s</w:t>
      </w:r>
      <w:r w:rsidRPr="009602D3">
        <w:rPr>
          <w:rFonts w:asciiTheme="minorHAnsi" w:hAnsiTheme="minorHAnsi" w:cstheme="minorHAnsi"/>
          <w:spacing w:val="-2"/>
        </w:rPr>
        <w:t>t</w:t>
      </w:r>
      <w:r w:rsidRPr="009602D3">
        <w:rPr>
          <w:rFonts w:asciiTheme="minorHAnsi" w:hAnsiTheme="minorHAnsi" w:cstheme="minorHAnsi"/>
          <w:spacing w:val="1"/>
        </w:rPr>
        <w:t>a</w:t>
      </w:r>
      <w:r w:rsidRPr="009602D3">
        <w:rPr>
          <w:rFonts w:asciiTheme="minorHAnsi" w:hAnsiTheme="minorHAnsi" w:cstheme="minorHAnsi"/>
        </w:rPr>
        <w:t>ff</w:t>
      </w:r>
      <w:r w:rsidRPr="009602D3">
        <w:rPr>
          <w:rFonts w:asciiTheme="minorHAnsi" w:hAnsiTheme="minorHAnsi" w:cstheme="minorHAnsi"/>
          <w:spacing w:val="1"/>
        </w:rPr>
        <w:t xml:space="preserve"> </w:t>
      </w:r>
      <w:r w:rsidRPr="009602D3">
        <w:rPr>
          <w:rFonts w:asciiTheme="minorHAnsi" w:hAnsiTheme="minorHAnsi" w:cstheme="minorHAnsi"/>
          <w:spacing w:val="-2"/>
        </w:rPr>
        <w:t>f</w:t>
      </w:r>
      <w:r w:rsidRPr="009602D3">
        <w:rPr>
          <w:rFonts w:asciiTheme="minorHAnsi" w:hAnsiTheme="minorHAnsi" w:cstheme="minorHAnsi"/>
          <w:spacing w:val="1"/>
        </w:rPr>
        <w:t>o</w:t>
      </w:r>
      <w:r w:rsidRPr="009602D3">
        <w:rPr>
          <w:rFonts w:asciiTheme="minorHAnsi" w:hAnsiTheme="minorHAnsi" w:cstheme="minorHAnsi"/>
        </w:rPr>
        <w:t>r</w:t>
      </w:r>
      <w:r w:rsidRPr="009602D3">
        <w:rPr>
          <w:rFonts w:asciiTheme="minorHAnsi" w:hAnsiTheme="minorHAnsi" w:cstheme="minorHAnsi"/>
          <w:spacing w:val="-3"/>
        </w:rPr>
        <w:t xml:space="preserve"> </w:t>
      </w:r>
      <w:r w:rsidRPr="009602D3">
        <w:rPr>
          <w:rFonts w:asciiTheme="minorHAnsi" w:hAnsiTheme="minorHAnsi" w:cstheme="minorHAnsi"/>
        </w:rPr>
        <w:t>c</w:t>
      </w:r>
      <w:r w:rsidRPr="009602D3">
        <w:rPr>
          <w:rFonts w:asciiTheme="minorHAnsi" w:hAnsiTheme="minorHAnsi" w:cstheme="minorHAnsi"/>
          <w:spacing w:val="1"/>
        </w:rPr>
        <w:t>o</w:t>
      </w:r>
      <w:r w:rsidRPr="009602D3">
        <w:rPr>
          <w:rFonts w:asciiTheme="minorHAnsi" w:hAnsiTheme="minorHAnsi" w:cstheme="minorHAnsi"/>
          <w:spacing w:val="-1"/>
        </w:rPr>
        <w:t>m</w:t>
      </w:r>
      <w:r w:rsidRPr="009602D3">
        <w:rPr>
          <w:rFonts w:asciiTheme="minorHAnsi" w:hAnsiTheme="minorHAnsi" w:cstheme="minorHAnsi"/>
          <w:spacing w:val="1"/>
        </w:rPr>
        <w:t>p</w:t>
      </w:r>
      <w:r w:rsidRPr="009602D3">
        <w:rPr>
          <w:rFonts w:asciiTheme="minorHAnsi" w:hAnsiTheme="minorHAnsi" w:cstheme="minorHAnsi"/>
        </w:rPr>
        <w:t>li</w:t>
      </w:r>
      <w:r w:rsidRPr="009602D3">
        <w:rPr>
          <w:rFonts w:asciiTheme="minorHAnsi" w:hAnsiTheme="minorHAnsi" w:cstheme="minorHAnsi"/>
          <w:spacing w:val="1"/>
        </w:rPr>
        <w:t>an</w:t>
      </w:r>
      <w:r w:rsidRPr="009602D3">
        <w:rPr>
          <w:rFonts w:asciiTheme="minorHAnsi" w:hAnsiTheme="minorHAnsi" w:cstheme="minorHAnsi"/>
        </w:rPr>
        <w:t>c</w:t>
      </w:r>
      <w:r w:rsidRPr="009602D3">
        <w:rPr>
          <w:rFonts w:asciiTheme="minorHAnsi" w:hAnsiTheme="minorHAnsi" w:cstheme="minorHAnsi"/>
          <w:spacing w:val="1"/>
        </w:rPr>
        <w:t>e.</w:t>
      </w:r>
      <w:r w:rsidR="009821BC" w:rsidRPr="009602D3">
        <w:rPr>
          <w:rFonts w:asciiTheme="minorHAnsi" w:hAnsiTheme="minorHAnsi" w:cstheme="minorHAnsi"/>
          <w:spacing w:val="1"/>
        </w:rPr>
        <w:t xml:space="preserve"> </w:t>
      </w:r>
      <w:r w:rsidR="00840A6F" w:rsidRPr="003D1D75">
        <w:rPr>
          <w:rFonts w:asciiTheme="minorHAnsi" w:hAnsiTheme="minorHAnsi" w:cstheme="minorHAnsi"/>
          <w:spacing w:val="1"/>
        </w:rPr>
        <w:t>In cases where attendance is lower than anticipated</w:t>
      </w:r>
      <w:r w:rsidR="00E52437" w:rsidRPr="003D1D75">
        <w:rPr>
          <w:rFonts w:asciiTheme="minorHAnsi" w:hAnsiTheme="minorHAnsi" w:cstheme="minorHAnsi"/>
          <w:spacing w:val="1"/>
        </w:rPr>
        <w:t>,</w:t>
      </w:r>
      <w:r w:rsidR="00840A6F" w:rsidRPr="003D1D75">
        <w:rPr>
          <w:rFonts w:asciiTheme="minorHAnsi" w:hAnsiTheme="minorHAnsi" w:cstheme="minorHAnsi"/>
          <w:spacing w:val="1"/>
        </w:rPr>
        <w:t xml:space="preserve"> t</w:t>
      </w:r>
      <w:r w:rsidR="009821BC" w:rsidRPr="003D1D75">
        <w:rPr>
          <w:rFonts w:asciiTheme="minorHAnsi" w:hAnsiTheme="minorHAnsi" w:cstheme="minorHAnsi"/>
          <w:spacing w:val="1"/>
        </w:rPr>
        <w:t>he State reserves the right to reduce the reimbursement of food purchases to the allowable amount per person</w:t>
      </w:r>
      <w:r w:rsidR="00840A6F" w:rsidRPr="003D1D75">
        <w:rPr>
          <w:rFonts w:asciiTheme="minorHAnsi" w:hAnsiTheme="minorHAnsi" w:cstheme="minorHAnsi"/>
          <w:spacing w:val="1"/>
        </w:rPr>
        <w:t>.</w:t>
      </w:r>
      <w:r w:rsidR="009821BC" w:rsidRPr="003D1D75">
        <w:rPr>
          <w:rFonts w:asciiTheme="minorHAnsi" w:hAnsiTheme="minorHAnsi" w:cstheme="minorHAnsi"/>
          <w:spacing w:val="1"/>
        </w:rPr>
        <w:t xml:space="preserve"> </w:t>
      </w:r>
      <w:r w:rsidR="009169D7" w:rsidRPr="00A0534C">
        <w:rPr>
          <w:rFonts w:asciiTheme="minorHAnsi" w:hAnsiTheme="minorHAnsi" w:cstheme="minorHAnsi"/>
          <w:b/>
          <w:bCs/>
          <w:spacing w:val="1"/>
        </w:rPr>
        <w:t>It is recommended that you plan by building in a cushion, by using less than the maximum amount per person.</w:t>
      </w:r>
    </w:p>
    <w:p w14:paraId="64D2DBC9" w14:textId="77777777" w:rsidR="00B32F38" w:rsidRPr="00BF6639" w:rsidRDefault="00B32F38" w:rsidP="0063159B">
      <w:pPr>
        <w:rPr>
          <w:spacing w:val="1"/>
        </w:rPr>
      </w:pPr>
    </w:p>
    <w:p w14:paraId="0846AB01" w14:textId="77777777" w:rsidR="0063159B" w:rsidRPr="00BF6639" w:rsidRDefault="0063159B" w:rsidP="0063159B">
      <w:pPr>
        <w:pStyle w:val="Heading4"/>
      </w:pPr>
      <w:bookmarkStart w:id="97" w:name="_Toc432778837"/>
      <w:bookmarkStart w:id="98" w:name="_Toc50625671"/>
      <w:r w:rsidRPr="00BF6639">
        <w:rPr>
          <w:spacing w:val="1"/>
        </w:rPr>
        <w:t>E</w:t>
      </w:r>
      <w:r w:rsidRPr="00BF6639">
        <w:t>quipm</w:t>
      </w:r>
      <w:r w:rsidRPr="00BF6639">
        <w:rPr>
          <w:spacing w:val="1"/>
        </w:rPr>
        <w:t>e</w:t>
      </w:r>
      <w:r w:rsidRPr="00BF6639">
        <w:t>nt</w:t>
      </w:r>
      <w:bookmarkEnd w:id="97"/>
      <w:bookmarkEnd w:id="98"/>
    </w:p>
    <w:p w14:paraId="1A1AF7F1" w14:textId="77777777" w:rsidR="0063159B" w:rsidRPr="009602D3" w:rsidRDefault="0063159B" w:rsidP="0063159B">
      <w:pPr>
        <w:rPr>
          <w:rFonts w:asciiTheme="minorHAnsi" w:hAnsiTheme="minorHAnsi" w:cstheme="minorHAnsi"/>
        </w:rPr>
      </w:pPr>
      <w:r w:rsidRPr="009602D3">
        <w:rPr>
          <w:rFonts w:asciiTheme="minorHAnsi" w:hAnsiTheme="minorHAnsi" w:cstheme="minorHAnsi"/>
        </w:rPr>
        <w:t>F</w:t>
      </w:r>
      <w:r w:rsidRPr="009602D3">
        <w:rPr>
          <w:rFonts w:asciiTheme="minorHAnsi" w:hAnsiTheme="minorHAnsi" w:cstheme="minorHAnsi"/>
          <w:spacing w:val="1"/>
        </w:rPr>
        <w:t>o</w:t>
      </w:r>
      <w:r w:rsidRPr="009602D3">
        <w:rPr>
          <w:rFonts w:asciiTheme="minorHAnsi" w:hAnsiTheme="minorHAnsi" w:cstheme="minorHAnsi"/>
        </w:rPr>
        <w:t xml:space="preserve">r </w:t>
      </w:r>
      <w:r w:rsidRPr="009602D3">
        <w:rPr>
          <w:rFonts w:asciiTheme="minorHAnsi" w:hAnsiTheme="minorHAnsi" w:cstheme="minorHAnsi"/>
          <w:spacing w:val="1"/>
        </w:rPr>
        <w:t>pu</w:t>
      </w:r>
      <w:r w:rsidRPr="009602D3">
        <w:rPr>
          <w:rFonts w:asciiTheme="minorHAnsi" w:hAnsiTheme="minorHAnsi" w:cstheme="minorHAnsi"/>
          <w:spacing w:val="-1"/>
        </w:rPr>
        <w:t>r</w:t>
      </w:r>
      <w:r w:rsidRPr="009602D3">
        <w:rPr>
          <w:rFonts w:asciiTheme="minorHAnsi" w:hAnsiTheme="minorHAnsi" w:cstheme="minorHAnsi"/>
          <w:spacing w:val="1"/>
        </w:rPr>
        <w:t>po</w:t>
      </w:r>
      <w:r w:rsidRPr="009602D3">
        <w:rPr>
          <w:rFonts w:asciiTheme="minorHAnsi" w:hAnsiTheme="minorHAnsi" w:cstheme="minorHAnsi"/>
          <w:spacing w:val="-2"/>
        </w:rPr>
        <w:t>s</w:t>
      </w:r>
      <w:r w:rsidRPr="009602D3">
        <w:rPr>
          <w:rFonts w:asciiTheme="minorHAnsi" w:hAnsiTheme="minorHAnsi" w:cstheme="minorHAnsi"/>
          <w:spacing w:val="1"/>
        </w:rPr>
        <w:t>e</w:t>
      </w:r>
      <w:r w:rsidRPr="009602D3">
        <w:rPr>
          <w:rFonts w:asciiTheme="minorHAnsi" w:hAnsiTheme="minorHAnsi" w:cstheme="minorHAnsi"/>
        </w:rPr>
        <w:t xml:space="preserve">s </w:t>
      </w:r>
      <w:r w:rsidRPr="009602D3">
        <w:rPr>
          <w:rFonts w:asciiTheme="minorHAnsi" w:hAnsiTheme="minorHAnsi" w:cstheme="minorHAnsi"/>
          <w:spacing w:val="-1"/>
        </w:rPr>
        <w:t>o</w:t>
      </w:r>
      <w:r w:rsidRPr="009602D3">
        <w:rPr>
          <w:rFonts w:asciiTheme="minorHAnsi" w:hAnsiTheme="minorHAnsi" w:cstheme="minorHAnsi"/>
        </w:rPr>
        <w:t>f</w:t>
      </w:r>
      <w:r w:rsidRPr="009602D3">
        <w:rPr>
          <w:rFonts w:asciiTheme="minorHAnsi" w:hAnsiTheme="minorHAnsi" w:cstheme="minorHAnsi"/>
          <w:spacing w:val="1"/>
        </w:rPr>
        <w:t xml:space="preserve"> </w:t>
      </w:r>
      <w:r w:rsidRPr="009602D3">
        <w:rPr>
          <w:rFonts w:asciiTheme="minorHAnsi" w:hAnsiTheme="minorHAnsi" w:cstheme="minorHAnsi"/>
        </w:rPr>
        <w:t>a</w:t>
      </w:r>
      <w:r w:rsidRPr="009602D3">
        <w:rPr>
          <w:rFonts w:asciiTheme="minorHAnsi" w:hAnsiTheme="minorHAnsi" w:cstheme="minorHAnsi"/>
          <w:spacing w:val="1"/>
        </w:rPr>
        <w:t xml:space="preserve"> </w:t>
      </w:r>
      <w:r w:rsidRPr="009602D3">
        <w:rPr>
          <w:rFonts w:asciiTheme="minorHAnsi" w:hAnsiTheme="minorHAnsi" w:cstheme="minorHAnsi"/>
        </w:rPr>
        <w:t>s</w:t>
      </w:r>
      <w:r w:rsidRPr="009602D3">
        <w:rPr>
          <w:rFonts w:asciiTheme="minorHAnsi" w:hAnsiTheme="minorHAnsi" w:cstheme="minorHAnsi"/>
          <w:spacing w:val="-2"/>
        </w:rPr>
        <w:t>c</w:t>
      </w:r>
      <w:r w:rsidRPr="009602D3">
        <w:rPr>
          <w:rFonts w:asciiTheme="minorHAnsi" w:hAnsiTheme="minorHAnsi" w:cstheme="minorHAnsi"/>
          <w:spacing w:val="1"/>
        </w:rPr>
        <w:t>h</w:t>
      </w:r>
      <w:r w:rsidRPr="009602D3">
        <w:rPr>
          <w:rFonts w:asciiTheme="minorHAnsi" w:hAnsiTheme="minorHAnsi" w:cstheme="minorHAnsi"/>
          <w:spacing w:val="-1"/>
        </w:rPr>
        <w:t>o</w:t>
      </w:r>
      <w:r w:rsidRPr="009602D3">
        <w:rPr>
          <w:rFonts w:asciiTheme="minorHAnsi" w:hAnsiTheme="minorHAnsi" w:cstheme="minorHAnsi"/>
          <w:spacing w:val="1"/>
        </w:rPr>
        <w:t>o</w:t>
      </w:r>
      <w:r w:rsidRPr="009602D3">
        <w:rPr>
          <w:rFonts w:asciiTheme="minorHAnsi" w:hAnsiTheme="minorHAnsi" w:cstheme="minorHAnsi"/>
        </w:rPr>
        <w:t>l’s G</w:t>
      </w:r>
      <w:r w:rsidRPr="009602D3">
        <w:rPr>
          <w:rFonts w:asciiTheme="minorHAnsi" w:hAnsiTheme="minorHAnsi" w:cstheme="minorHAnsi"/>
          <w:spacing w:val="1"/>
        </w:rPr>
        <w:t>EA</w:t>
      </w:r>
      <w:r w:rsidRPr="009602D3">
        <w:rPr>
          <w:rFonts w:asciiTheme="minorHAnsi" w:hAnsiTheme="minorHAnsi" w:cstheme="minorHAnsi"/>
        </w:rPr>
        <w:t>R UP</w:t>
      </w:r>
      <w:r w:rsidRPr="009602D3">
        <w:rPr>
          <w:rFonts w:asciiTheme="minorHAnsi" w:hAnsiTheme="minorHAnsi" w:cstheme="minorHAnsi"/>
          <w:spacing w:val="-1"/>
        </w:rPr>
        <w:t xml:space="preserve"> </w:t>
      </w:r>
      <w:r w:rsidRPr="009602D3">
        <w:rPr>
          <w:rFonts w:asciiTheme="minorHAnsi" w:hAnsiTheme="minorHAnsi" w:cstheme="minorHAnsi"/>
          <w:spacing w:val="1"/>
        </w:rPr>
        <w:t>bu</w:t>
      </w:r>
      <w:r w:rsidRPr="009602D3">
        <w:rPr>
          <w:rFonts w:asciiTheme="minorHAnsi" w:hAnsiTheme="minorHAnsi" w:cstheme="minorHAnsi"/>
          <w:spacing w:val="-1"/>
        </w:rPr>
        <w:t>d</w:t>
      </w:r>
      <w:r w:rsidRPr="009602D3">
        <w:rPr>
          <w:rFonts w:asciiTheme="minorHAnsi" w:hAnsiTheme="minorHAnsi" w:cstheme="minorHAnsi"/>
          <w:spacing w:val="1"/>
        </w:rPr>
        <w:t>ge</w:t>
      </w:r>
      <w:r w:rsidRPr="009602D3">
        <w:rPr>
          <w:rFonts w:asciiTheme="minorHAnsi" w:hAnsiTheme="minorHAnsi" w:cstheme="minorHAnsi"/>
        </w:rPr>
        <w:t>t,</w:t>
      </w:r>
      <w:r w:rsidRPr="009602D3">
        <w:rPr>
          <w:rFonts w:asciiTheme="minorHAnsi" w:hAnsiTheme="minorHAnsi" w:cstheme="minorHAnsi"/>
          <w:spacing w:val="-1"/>
        </w:rPr>
        <w:t xml:space="preserve"> “</w:t>
      </w:r>
      <w:r w:rsidRPr="009602D3">
        <w:rPr>
          <w:rFonts w:asciiTheme="minorHAnsi" w:hAnsiTheme="minorHAnsi" w:cstheme="minorHAnsi"/>
          <w:spacing w:val="1"/>
        </w:rPr>
        <w:t>e</w:t>
      </w:r>
      <w:r w:rsidRPr="009602D3">
        <w:rPr>
          <w:rFonts w:asciiTheme="minorHAnsi" w:hAnsiTheme="minorHAnsi" w:cstheme="minorHAnsi"/>
          <w:spacing w:val="-1"/>
        </w:rPr>
        <w:t>q</w:t>
      </w:r>
      <w:r w:rsidRPr="009602D3">
        <w:rPr>
          <w:rFonts w:asciiTheme="minorHAnsi" w:hAnsiTheme="minorHAnsi" w:cstheme="minorHAnsi"/>
          <w:spacing w:val="1"/>
        </w:rPr>
        <w:t>u</w:t>
      </w:r>
      <w:r w:rsidRPr="009602D3">
        <w:rPr>
          <w:rFonts w:asciiTheme="minorHAnsi" w:hAnsiTheme="minorHAnsi" w:cstheme="minorHAnsi"/>
        </w:rPr>
        <w:t>i</w:t>
      </w:r>
      <w:r w:rsidRPr="009602D3">
        <w:rPr>
          <w:rFonts w:asciiTheme="minorHAnsi" w:hAnsiTheme="minorHAnsi" w:cstheme="minorHAnsi"/>
          <w:spacing w:val="1"/>
        </w:rPr>
        <w:t>p</w:t>
      </w:r>
      <w:r w:rsidRPr="009602D3">
        <w:rPr>
          <w:rFonts w:asciiTheme="minorHAnsi" w:hAnsiTheme="minorHAnsi" w:cstheme="minorHAnsi"/>
          <w:spacing w:val="-3"/>
        </w:rPr>
        <w:t>m</w:t>
      </w:r>
      <w:r w:rsidRPr="009602D3">
        <w:rPr>
          <w:rFonts w:asciiTheme="minorHAnsi" w:hAnsiTheme="minorHAnsi" w:cstheme="minorHAnsi"/>
          <w:spacing w:val="1"/>
        </w:rPr>
        <w:t>en</w:t>
      </w:r>
      <w:r w:rsidRPr="009602D3">
        <w:rPr>
          <w:rFonts w:asciiTheme="minorHAnsi" w:hAnsiTheme="minorHAnsi" w:cstheme="minorHAnsi"/>
        </w:rPr>
        <w:t xml:space="preserve">t” </w:t>
      </w:r>
      <w:r w:rsidRPr="009602D3">
        <w:rPr>
          <w:rFonts w:asciiTheme="minorHAnsi" w:hAnsiTheme="minorHAnsi" w:cstheme="minorHAnsi"/>
          <w:spacing w:val="-1"/>
        </w:rPr>
        <w:t>me</w:t>
      </w:r>
      <w:r w:rsidRPr="009602D3">
        <w:rPr>
          <w:rFonts w:asciiTheme="minorHAnsi" w:hAnsiTheme="minorHAnsi" w:cstheme="minorHAnsi"/>
          <w:spacing w:val="1"/>
        </w:rPr>
        <w:t>an</w:t>
      </w:r>
      <w:r w:rsidRPr="009602D3">
        <w:rPr>
          <w:rFonts w:asciiTheme="minorHAnsi" w:hAnsiTheme="minorHAnsi" w:cstheme="minorHAnsi"/>
        </w:rPr>
        <w:t xml:space="preserve">s </w:t>
      </w:r>
      <w:r w:rsidRPr="009602D3">
        <w:rPr>
          <w:rFonts w:asciiTheme="minorHAnsi" w:hAnsiTheme="minorHAnsi" w:cstheme="minorHAnsi"/>
          <w:spacing w:val="-1"/>
        </w:rPr>
        <w:t>a</w:t>
      </w:r>
      <w:r w:rsidRPr="009602D3">
        <w:rPr>
          <w:rFonts w:asciiTheme="minorHAnsi" w:hAnsiTheme="minorHAnsi" w:cstheme="minorHAnsi"/>
          <w:spacing w:val="1"/>
        </w:rPr>
        <w:t>n</w:t>
      </w:r>
      <w:r w:rsidRPr="009602D3">
        <w:rPr>
          <w:rFonts w:asciiTheme="minorHAnsi" w:hAnsiTheme="minorHAnsi" w:cstheme="minorHAnsi"/>
        </w:rPr>
        <w:t xml:space="preserve">y </w:t>
      </w:r>
      <w:r w:rsidRPr="009602D3">
        <w:rPr>
          <w:rFonts w:asciiTheme="minorHAnsi" w:hAnsiTheme="minorHAnsi" w:cstheme="minorHAnsi"/>
          <w:spacing w:val="1"/>
        </w:rPr>
        <w:t>a</w:t>
      </w:r>
      <w:r w:rsidRPr="009602D3">
        <w:rPr>
          <w:rFonts w:asciiTheme="minorHAnsi" w:hAnsiTheme="minorHAnsi" w:cstheme="minorHAnsi"/>
          <w:spacing w:val="-1"/>
        </w:rPr>
        <w:t>r</w:t>
      </w:r>
      <w:r w:rsidRPr="009602D3">
        <w:rPr>
          <w:rFonts w:asciiTheme="minorHAnsi" w:hAnsiTheme="minorHAnsi" w:cstheme="minorHAnsi"/>
        </w:rPr>
        <w:t>ticle</w:t>
      </w:r>
      <w:r w:rsidRPr="009602D3">
        <w:rPr>
          <w:rFonts w:asciiTheme="minorHAnsi" w:hAnsiTheme="minorHAnsi" w:cstheme="minorHAnsi"/>
          <w:spacing w:val="-1"/>
        </w:rPr>
        <w:t xml:space="preserve"> </w:t>
      </w:r>
      <w:r w:rsidRPr="009602D3">
        <w:rPr>
          <w:rFonts w:asciiTheme="minorHAnsi" w:hAnsiTheme="minorHAnsi" w:cstheme="minorHAnsi"/>
          <w:spacing w:val="1"/>
        </w:rPr>
        <w:t>o</w:t>
      </w:r>
      <w:r w:rsidRPr="009602D3">
        <w:rPr>
          <w:rFonts w:asciiTheme="minorHAnsi" w:hAnsiTheme="minorHAnsi" w:cstheme="minorHAnsi"/>
        </w:rPr>
        <w:t>f</w:t>
      </w:r>
      <w:r w:rsidRPr="009602D3">
        <w:rPr>
          <w:rFonts w:asciiTheme="minorHAnsi" w:hAnsiTheme="minorHAnsi" w:cstheme="minorHAnsi"/>
          <w:spacing w:val="-1"/>
        </w:rPr>
        <w:t xml:space="preserve"> </w:t>
      </w:r>
      <w:r w:rsidRPr="009602D3">
        <w:rPr>
          <w:rFonts w:asciiTheme="minorHAnsi" w:hAnsiTheme="minorHAnsi" w:cstheme="minorHAnsi"/>
          <w:spacing w:val="1"/>
        </w:rPr>
        <w:t>n</w:t>
      </w:r>
      <w:r w:rsidRPr="009602D3">
        <w:rPr>
          <w:rFonts w:asciiTheme="minorHAnsi" w:hAnsiTheme="minorHAnsi" w:cstheme="minorHAnsi"/>
          <w:spacing w:val="-1"/>
        </w:rPr>
        <w:t>o</w:t>
      </w:r>
      <w:r w:rsidRPr="009602D3">
        <w:rPr>
          <w:rFonts w:asciiTheme="minorHAnsi" w:hAnsiTheme="minorHAnsi" w:cstheme="minorHAnsi"/>
          <w:spacing w:val="1"/>
        </w:rPr>
        <w:t>ne</w:t>
      </w:r>
      <w:r w:rsidRPr="009602D3">
        <w:rPr>
          <w:rFonts w:asciiTheme="minorHAnsi" w:hAnsiTheme="minorHAnsi" w:cstheme="minorHAnsi"/>
        </w:rPr>
        <w:t>x</w:t>
      </w:r>
      <w:r w:rsidRPr="009602D3">
        <w:rPr>
          <w:rFonts w:asciiTheme="minorHAnsi" w:hAnsiTheme="minorHAnsi" w:cstheme="minorHAnsi"/>
          <w:spacing w:val="-1"/>
        </w:rPr>
        <w:t>p</w:t>
      </w:r>
      <w:r w:rsidRPr="009602D3">
        <w:rPr>
          <w:rFonts w:asciiTheme="minorHAnsi" w:hAnsiTheme="minorHAnsi" w:cstheme="minorHAnsi"/>
          <w:spacing w:val="1"/>
        </w:rPr>
        <w:t>en</w:t>
      </w:r>
      <w:r w:rsidRPr="009602D3">
        <w:rPr>
          <w:rFonts w:asciiTheme="minorHAnsi" w:hAnsiTheme="minorHAnsi" w:cstheme="minorHAnsi"/>
          <w:spacing w:val="-1"/>
        </w:rPr>
        <w:t>d</w:t>
      </w:r>
      <w:r w:rsidRPr="009602D3">
        <w:rPr>
          <w:rFonts w:asciiTheme="minorHAnsi" w:hAnsiTheme="minorHAnsi" w:cstheme="minorHAnsi"/>
          <w:spacing w:val="1"/>
        </w:rPr>
        <w:t>ab</w:t>
      </w:r>
      <w:r w:rsidRPr="009602D3">
        <w:rPr>
          <w:rFonts w:asciiTheme="minorHAnsi" w:hAnsiTheme="minorHAnsi" w:cstheme="minorHAnsi"/>
        </w:rPr>
        <w:t>l</w:t>
      </w:r>
      <w:r w:rsidRPr="009602D3">
        <w:rPr>
          <w:rFonts w:asciiTheme="minorHAnsi" w:hAnsiTheme="minorHAnsi" w:cstheme="minorHAnsi"/>
          <w:spacing w:val="1"/>
        </w:rPr>
        <w:t>e</w:t>
      </w:r>
      <w:r w:rsidRPr="009602D3">
        <w:rPr>
          <w:rFonts w:asciiTheme="minorHAnsi" w:hAnsiTheme="minorHAnsi" w:cstheme="minorHAnsi"/>
        </w:rPr>
        <w:t>,</w:t>
      </w:r>
      <w:r w:rsidRPr="009602D3">
        <w:rPr>
          <w:rFonts w:asciiTheme="minorHAnsi" w:hAnsiTheme="minorHAnsi" w:cstheme="minorHAnsi"/>
          <w:spacing w:val="-1"/>
        </w:rPr>
        <w:t xml:space="preserve"> </w:t>
      </w:r>
      <w:r w:rsidRPr="009602D3">
        <w:rPr>
          <w:rFonts w:asciiTheme="minorHAnsi" w:hAnsiTheme="minorHAnsi" w:cstheme="minorHAnsi"/>
        </w:rPr>
        <w:t>t</w:t>
      </w:r>
      <w:r w:rsidRPr="009602D3">
        <w:rPr>
          <w:rFonts w:asciiTheme="minorHAnsi" w:hAnsiTheme="minorHAnsi" w:cstheme="minorHAnsi"/>
          <w:spacing w:val="-1"/>
        </w:rPr>
        <w:t>a</w:t>
      </w:r>
      <w:r w:rsidRPr="009602D3">
        <w:rPr>
          <w:rFonts w:asciiTheme="minorHAnsi" w:hAnsiTheme="minorHAnsi" w:cstheme="minorHAnsi"/>
          <w:spacing w:val="1"/>
        </w:rPr>
        <w:t>ng</w:t>
      </w:r>
      <w:r w:rsidRPr="009602D3">
        <w:rPr>
          <w:rFonts w:asciiTheme="minorHAnsi" w:hAnsiTheme="minorHAnsi" w:cstheme="minorHAnsi"/>
        </w:rPr>
        <w:t>i</w:t>
      </w:r>
      <w:r w:rsidRPr="009602D3">
        <w:rPr>
          <w:rFonts w:asciiTheme="minorHAnsi" w:hAnsiTheme="minorHAnsi" w:cstheme="minorHAnsi"/>
          <w:spacing w:val="1"/>
        </w:rPr>
        <w:t>b</w:t>
      </w:r>
      <w:r w:rsidRPr="009602D3">
        <w:rPr>
          <w:rFonts w:asciiTheme="minorHAnsi" w:hAnsiTheme="minorHAnsi" w:cstheme="minorHAnsi"/>
        </w:rPr>
        <w:t>le</w:t>
      </w:r>
      <w:r w:rsidRPr="009602D3">
        <w:rPr>
          <w:rFonts w:asciiTheme="minorHAnsi" w:hAnsiTheme="minorHAnsi" w:cstheme="minorHAnsi"/>
          <w:spacing w:val="-1"/>
        </w:rPr>
        <w:t xml:space="preserve"> </w:t>
      </w:r>
      <w:r w:rsidRPr="009602D3">
        <w:rPr>
          <w:rFonts w:asciiTheme="minorHAnsi" w:hAnsiTheme="minorHAnsi" w:cstheme="minorHAnsi"/>
          <w:spacing w:val="1"/>
        </w:rPr>
        <w:t>pe</w:t>
      </w:r>
      <w:r w:rsidRPr="009602D3">
        <w:rPr>
          <w:rFonts w:asciiTheme="minorHAnsi" w:hAnsiTheme="minorHAnsi" w:cstheme="minorHAnsi"/>
          <w:spacing w:val="-1"/>
        </w:rPr>
        <w:t>r</w:t>
      </w:r>
      <w:r w:rsidRPr="009602D3">
        <w:rPr>
          <w:rFonts w:asciiTheme="minorHAnsi" w:hAnsiTheme="minorHAnsi" w:cstheme="minorHAnsi"/>
          <w:spacing w:val="-2"/>
        </w:rPr>
        <w:t>s</w:t>
      </w:r>
      <w:r w:rsidRPr="009602D3">
        <w:rPr>
          <w:rFonts w:asciiTheme="minorHAnsi" w:hAnsiTheme="minorHAnsi" w:cstheme="minorHAnsi"/>
          <w:spacing w:val="1"/>
        </w:rPr>
        <w:t>ona</w:t>
      </w:r>
      <w:r w:rsidRPr="009602D3">
        <w:rPr>
          <w:rFonts w:asciiTheme="minorHAnsi" w:hAnsiTheme="minorHAnsi" w:cstheme="minorHAnsi"/>
        </w:rPr>
        <w:t>l</w:t>
      </w:r>
      <w:r w:rsidRPr="009602D3">
        <w:rPr>
          <w:rFonts w:asciiTheme="minorHAnsi" w:hAnsiTheme="minorHAnsi" w:cstheme="minorHAnsi"/>
          <w:spacing w:val="-2"/>
        </w:rPr>
        <w:t xml:space="preserve"> </w:t>
      </w:r>
      <w:r w:rsidRPr="009602D3">
        <w:rPr>
          <w:rFonts w:asciiTheme="minorHAnsi" w:hAnsiTheme="minorHAnsi" w:cstheme="minorHAnsi"/>
          <w:spacing w:val="1"/>
        </w:rPr>
        <w:t>p</w:t>
      </w:r>
      <w:r w:rsidRPr="009602D3">
        <w:rPr>
          <w:rFonts w:asciiTheme="minorHAnsi" w:hAnsiTheme="minorHAnsi" w:cstheme="minorHAnsi"/>
          <w:spacing w:val="-1"/>
        </w:rPr>
        <w:t>r</w:t>
      </w:r>
      <w:r w:rsidRPr="009602D3">
        <w:rPr>
          <w:rFonts w:asciiTheme="minorHAnsi" w:hAnsiTheme="minorHAnsi" w:cstheme="minorHAnsi"/>
          <w:spacing w:val="1"/>
        </w:rPr>
        <w:t>ope</w:t>
      </w:r>
      <w:r w:rsidRPr="009602D3">
        <w:rPr>
          <w:rFonts w:asciiTheme="minorHAnsi" w:hAnsiTheme="minorHAnsi" w:cstheme="minorHAnsi"/>
          <w:spacing w:val="-1"/>
        </w:rPr>
        <w:t>r</w:t>
      </w:r>
      <w:r w:rsidRPr="009602D3">
        <w:rPr>
          <w:rFonts w:asciiTheme="minorHAnsi" w:hAnsiTheme="minorHAnsi" w:cstheme="minorHAnsi"/>
        </w:rPr>
        <w:t xml:space="preserve">ty </w:t>
      </w:r>
      <w:r w:rsidRPr="009602D3">
        <w:rPr>
          <w:rFonts w:asciiTheme="minorHAnsi" w:hAnsiTheme="minorHAnsi" w:cstheme="minorHAnsi"/>
          <w:spacing w:val="1"/>
        </w:rPr>
        <w:t>ha</w:t>
      </w:r>
      <w:r w:rsidRPr="009602D3">
        <w:rPr>
          <w:rFonts w:asciiTheme="minorHAnsi" w:hAnsiTheme="minorHAnsi" w:cstheme="minorHAnsi"/>
        </w:rPr>
        <w:t>vi</w:t>
      </w:r>
      <w:r w:rsidRPr="009602D3">
        <w:rPr>
          <w:rFonts w:asciiTheme="minorHAnsi" w:hAnsiTheme="minorHAnsi" w:cstheme="minorHAnsi"/>
          <w:spacing w:val="1"/>
        </w:rPr>
        <w:t>n</w:t>
      </w:r>
      <w:r w:rsidRPr="009602D3">
        <w:rPr>
          <w:rFonts w:asciiTheme="minorHAnsi" w:hAnsiTheme="minorHAnsi" w:cstheme="minorHAnsi"/>
        </w:rPr>
        <w:t>g</w:t>
      </w:r>
      <w:r w:rsidRPr="009602D3">
        <w:rPr>
          <w:rFonts w:asciiTheme="minorHAnsi" w:hAnsiTheme="minorHAnsi" w:cstheme="minorHAnsi"/>
          <w:spacing w:val="-1"/>
        </w:rPr>
        <w:t xml:space="preserve"> </w:t>
      </w:r>
      <w:r w:rsidRPr="009602D3">
        <w:rPr>
          <w:rFonts w:asciiTheme="minorHAnsi" w:hAnsiTheme="minorHAnsi" w:cstheme="minorHAnsi"/>
        </w:rPr>
        <w:t>a</w:t>
      </w:r>
      <w:r w:rsidRPr="009602D3">
        <w:rPr>
          <w:rFonts w:asciiTheme="minorHAnsi" w:hAnsiTheme="minorHAnsi" w:cstheme="minorHAnsi"/>
          <w:spacing w:val="-1"/>
        </w:rPr>
        <w:t xml:space="preserve"> </w:t>
      </w:r>
      <w:r w:rsidRPr="009602D3">
        <w:rPr>
          <w:rFonts w:asciiTheme="minorHAnsi" w:hAnsiTheme="minorHAnsi" w:cstheme="minorHAnsi"/>
          <w:spacing w:val="1"/>
        </w:rPr>
        <w:t>u</w:t>
      </w:r>
      <w:r w:rsidRPr="009602D3">
        <w:rPr>
          <w:rFonts w:asciiTheme="minorHAnsi" w:hAnsiTheme="minorHAnsi" w:cstheme="minorHAnsi"/>
        </w:rPr>
        <w:t>s</w:t>
      </w:r>
      <w:r w:rsidRPr="009602D3">
        <w:rPr>
          <w:rFonts w:asciiTheme="minorHAnsi" w:hAnsiTheme="minorHAnsi" w:cstheme="minorHAnsi"/>
          <w:spacing w:val="1"/>
        </w:rPr>
        <w:t>e</w:t>
      </w:r>
      <w:r w:rsidRPr="009602D3">
        <w:rPr>
          <w:rFonts w:asciiTheme="minorHAnsi" w:hAnsiTheme="minorHAnsi" w:cstheme="minorHAnsi"/>
        </w:rPr>
        <w:t>f</w:t>
      </w:r>
      <w:r w:rsidRPr="009602D3">
        <w:rPr>
          <w:rFonts w:asciiTheme="minorHAnsi" w:hAnsiTheme="minorHAnsi" w:cstheme="minorHAnsi"/>
          <w:spacing w:val="1"/>
        </w:rPr>
        <w:t>u</w:t>
      </w:r>
      <w:r w:rsidRPr="009602D3">
        <w:rPr>
          <w:rFonts w:asciiTheme="minorHAnsi" w:hAnsiTheme="minorHAnsi" w:cstheme="minorHAnsi"/>
        </w:rPr>
        <w:t>l li</w:t>
      </w:r>
      <w:r w:rsidRPr="009602D3">
        <w:rPr>
          <w:rFonts w:asciiTheme="minorHAnsi" w:hAnsiTheme="minorHAnsi" w:cstheme="minorHAnsi"/>
          <w:spacing w:val="-2"/>
        </w:rPr>
        <w:t>f</w:t>
      </w:r>
      <w:r w:rsidRPr="009602D3">
        <w:rPr>
          <w:rFonts w:asciiTheme="minorHAnsi" w:hAnsiTheme="minorHAnsi" w:cstheme="minorHAnsi"/>
        </w:rPr>
        <w:t>e</w:t>
      </w:r>
      <w:r w:rsidRPr="009602D3">
        <w:rPr>
          <w:rFonts w:asciiTheme="minorHAnsi" w:hAnsiTheme="minorHAnsi" w:cstheme="minorHAnsi"/>
          <w:spacing w:val="1"/>
        </w:rPr>
        <w:t xml:space="preserve"> o</w:t>
      </w:r>
      <w:r w:rsidRPr="009602D3">
        <w:rPr>
          <w:rFonts w:asciiTheme="minorHAnsi" w:hAnsiTheme="minorHAnsi" w:cstheme="minorHAnsi"/>
        </w:rPr>
        <w:t>f</w:t>
      </w:r>
      <w:r w:rsidRPr="009602D3">
        <w:rPr>
          <w:rFonts w:asciiTheme="minorHAnsi" w:hAnsiTheme="minorHAnsi" w:cstheme="minorHAnsi"/>
          <w:spacing w:val="-1"/>
        </w:rPr>
        <w:t xml:space="preserve"> m</w:t>
      </w:r>
      <w:r w:rsidRPr="009602D3">
        <w:rPr>
          <w:rFonts w:asciiTheme="minorHAnsi" w:hAnsiTheme="minorHAnsi" w:cstheme="minorHAnsi"/>
          <w:spacing w:val="1"/>
        </w:rPr>
        <w:t>o</w:t>
      </w:r>
      <w:r w:rsidRPr="009602D3">
        <w:rPr>
          <w:rFonts w:asciiTheme="minorHAnsi" w:hAnsiTheme="minorHAnsi" w:cstheme="minorHAnsi"/>
          <w:spacing w:val="-1"/>
        </w:rPr>
        <w:t>r</w:t>
      </w:r>
      <w:r w:rsidRPr="009602D3">
        <w:rPr>
          <w:rFonts w:asciiTheme="minorHAnsi" w:hAnsiTheme="minorHAnsi" w:cstheme="minorHAnsi"/>
        </w:rPr>
        <w:t>e</w:t>
      </w:r>
      <w:r w:rsidRPr="009602D3">
        <w:rPr>
          <w:rFonts w:asciiTheme="minorHAnsi" w:hAnsiTheme="minorHAnsi" w:cstheme="minorHAnsi"/>
          <w:spacing w:val="-1"/>
        </w:rPr>
        <w:t xml:space="preserve"> </w:t>
      </w:r>
      <w:r w:rsidRPr="009602D3">
        <w:rPr>
          <w:rFonts w:asciiTheme="minorHAnsi" w:hAnsiTheme="minorHAnsi" w:cstheme="minorHAnsi"/>
        </w:rPr>
        <w:t>t</w:t>
      </w:r>
      <w:r w:rsidRPr="009602D3">
        <w:rPr>
          <w:rFonts w:asciiTheme="minorHAnsi" w:hAnsiTheme="minorHAnsi" w:cstheme="minorHAnsi"/>
          <w:spacing w:val="1"/>
        </w:rPr>
        <w:t>ha</w:t>
      </w:r>
      <w:r w:rsidRPr="009602D3">
        <w:rPr>
          <w:rFonts w:asciiTheme="minorHAnsi" w:hAnsiTheme="minorHAnsi" w:cstheme="minorHAnsi"/>
        </w:rPr>
        <w:t>n</w:t>
      </w:r>
      <w:r w:rsidRPr="009602D3">
        <w:rPr>
          <w:rFonts w:asciiTheme="minorHAnsi" w:hAnsiTheme="minorHAnsi" w:cstheme="minorHAnsi"/>
          <w:spacing w:val="-1"/>
        </w:rPr>
        <w:t xml:space="preserve"> </w:t>
      </w:r>
      <w:r w:rsidRPr="009602D3">
        <w:rPr>
          <w:rFonts w:asciiTheme="minorHAnsi" w:hAnsiTheme="minorHAnsi" w:cstheme="minorHAnsi"/>
          <w:spacing w:val="1"/>
        </w:rPr>
        <w:t>o</w:t>
      </w:r>
      <w:r w:rsidRPr="009602D3">
        <w:rPr>
          <w:rFonts w:asciiTheme="minorHAnsi" w:hAnsiTheme="minorHAnsi" w:cstheme="minorHAnsi"/>
          <w:spacing w:val="-1"/>
        </w:rPr>
        <w:t>n</w:t>
      </w:r>
      <w:r w:rsidRPr="009602D3">
        <w:rPr>
          <w:rFonts w:asciiTheme="minorHAnsi" w:hAnsiTheme="minorHAnsi" w:cstheme="minorHAnsi"/>
        </w:rPr>
        <w:t>e</w:t>
      </w:r>
      <w:r w:rsidRPr="009602D3">
        <w:rPr>
          <w:rFonts w:asciiTheme="minorHAnsi" w:hAnsiTheme="minorHAnsi" w:cstheme="minorHAnsi"/>
          <w:spacing w:val="1"/>
        </w:rPr>
        <w:t xml:space="preserve"> </w:t>
      </w:r>
      <w:r w:rsidRPr="009602D3">
        <w:rPr>
          <w:rFonts w:asciiTheme="minorHAnsi" w:hAnsiTheme="minorHAnsi" w:cstheme="minorHAnsi"/>
        </w:rPr>
        <w:t>y</w:t>
      </w:r>
      <w:r w:rsidRPr="009602D3">
        <w:rPr>
          <w:rFonts w:asciiTheme="minorHAnsi" w:hAnsiTheme="minorHAnsi" w:cstheme="minorHAnsi"/>
          <w:spacing w:val="-1"/>
        </w:rPr>
        <w:t>e</w:t>
      </w:r>
      <w:r w:rsidRPr="009602D3">
        <w:rPr>
          <w:rFonts w:asciiTheme="minorHAnsi" w:hAnsiTheme="minorHAnsi" w:cstheme="minorHAnsi"/>
          <w:spacing w:val="1"/>
        </w:rPr>
        <w:t>a</w:t>
      </w:r>
      <w:r w:rsidRPr="009602D3">
        <w:rPr>
          <w:rFonts w:asciiTheme="minorHAnsi" w:hAnsiTheme="minorHAnsi" w:cstheme="minorHAnsi"/>
        </w:rPr>
        <w:t xml:space="preserve">r </w:t>
      </w:r>
      <w:r w:rsidRPr="009602D3">
        <w:rPr>
          <w:rFonts w:asciiTheme="minorHAnsi" w:hAnsiTheme="minorHAnsi" w:cstheme="minorHAnsi"/>
          <w:spacing w:val="1"/>
        </w:rPr>
        <w:t>a</w:t>
      </w:r>
      <w:r w:rsidRPr="009602D3">
        <w:rPr>
          <w:rFonts w:asciiTheme="minorHAnsi" w:hAnsiTheme="minorHAnsi" w:cstheme="minorHAnsi"/>
          <w:spacing w:val="-1"/>
        </w:rPr>
        <w:t>n</w:t>
      </w:r>
      <w:r w:rsidRPr="009602D3">
        <w:rPr>
          <w:rFonts w:asciiTheme="minorHAnsi" w:hAnsiTheme="minorHAnsi" w:cstheme="minorHAnsi"/>
        </w:rPr>
        <w:t>d</w:t>
      </w:r>
      <w:r w:rsidRPr="009602D3">
        <w:rPr>
          <w:rFonts w:asciiTheme="minorHAnsi" w:hAnsiTheme="minorHAnsi" w:cstheme="minorHAnsi"/>
          <w:spacing w:val="1"/>
        </w:rPr>
        <w:t xml:space="preserve"> </w:t>
      </w:r>
      <w:r w:rsidRPr="009602D3">
        <w:rPr>
          <w:rFonts w:asciiTheme="minorHAnsi" w:hAnsiTheme="minorHAnsi" w:cstheme="minorHAnsi"/>
          <w:spacing w:val="-1"/>
        </w:rPr>
        <w:t>a</w:t>
      </w:r>
      <w:r w:rsidRPr="009602D3">
        <w:rPr>
          <w:rFonts w:asciiTheme="minorHAnsi" w:hAnsiTheme="minorHAnsi" w:cstheme="minorHAnsi"/>
        </w:rPr>
        <w:t>n</w:t>
      </w:r>
      <w:r w:rsidRPr="009602D3">
        <w:rPr>
          <w:rFonts w:asciiTheme="minorHAnsi" w:hAnsiTheme="minorHAnsi" w:cstheme="minorHAnsi"/>
          <w:spacing w:val="1"/>
        </w:rPr>
        <w:t xml:space="preserve"> a</w:t>
      </w:r>
      <w:r w:rsidRPr="009602D3">
        <w:rPr>
          <w:rFonts w:asciiTheme="minorHAnsi" w:hAnsiTheme="minorHAnsi" w:cstheme="minorHAnsi"/>
          <w:spacing w:val="-2"/>
        </w:rPr>
        <w:t>c</w:t>
      </w:r>
      <w:r w:rsidRPr="009602D3">
        <w:rPr>
          <w:rFonts w:asciiTheme="minorHAnsi" w:hAnsiTheme="minorHAnsi" w:cstheme="minorHAnsi"/>
          <w:spacing w:val="1"/>
        </w:rPr>
        <w:t>qu</w:t>
      </w:r>
      <w:r w:rsidRPr="009602D3">
        <w:rPr>
          <w:rFonts w:asciiTheme="minorHAnsi" w:hAnsiTheme="minorHAnsi" w:cstheme="minorHAnsi"/>
          <w:spacing w:val="-3"/>
        </w:rPr>
        <w:t>i</w:t>
      </w:r>
      <w:r w:rsidRPr="009602D3">
        <w:rPr>
          <w:rFonts w:asciiTheme="minorHAnsi" w:hAnsiTheme="minorHAnsi" w:cstheme="minorHAnsi"/>
        </w:rPr>
        <w:t>siti</w:t>
      </w:r>
      <w:r w:rsidRPr="009602D3">
        <w:rPr>
          <w:rFonts w:asciiTheme="minorHAnsi" w:hAnsiTheme="minorHAnsi" w:cstheme="minorHAnsi"/>
          <w:spacing w:val="1"/>
        </w:rPr>
        <w:t>o</w:t>
      </w:r>
      <w:r w:rsidRPr="009602D3">
        <w:rPr>
          <w:rFonts w:asciiTheme="minorHAnsi" w:hAnsiTheme="minorHAnsi" w:cstheme="minorHAnsi"/>
        </w:rPr>
        <w:t>n</w:t>
      </w:r>
      <w:r w:rsidRPr="009602D3">
        <w:rPr>
          <w:rFonts w:asciiTheme="minorHAnsi" w:hAnsiTheme="minorHAnsi" w:cstheme="minorHAnsi"/>
          <w:spacing w:val="1"/>
        </w:rPr>
        <w:t xml:space="preserve"> </w:t>
      </w:r>
      <w:r w:rsidRPr="009602D3">
        <w:rPr>
          <w:rFonts w:asciiTheme="minorHAnsi" w:hAnsiTheme="minorHAnsi" w:cstheme="minorHAnsi"/>
        </w:rPr>
        <w:t>c</w:t>
      </w:r>
      <w:r w:rsidRPr="009602D3">
        <w:rPr>
          <w:rFonts w:asciiTheme="minorHAnsi" w:hAnsiTheme="minorHAnsi" w:cstheme="minorHAnsi"/>
          <w:spacing w:val="1"/>
        </w:rPr>
        <w:t>o</w:t>
      </w:r>
      <w:r w:rsidRPr="009602D3">
        <w:rPr>
          <w:rFonts w:asciiTheme="minorHAnsi" w:hAnsiTheme="minorHAnsi" w:cstheme="minorHAnsi"/>
        </w:rPr>
        <w:t>st</w:t>
      </w:r>
      <w:r w:rsidRPr="009602D3">
        <w:rPr>
          <w:rFonts w:asciiTheme="minorHAnsi" w:hAnsiTheme="minorHAnsi" w:cstheme="minorHAnsi"/>
          <w:spacing w:val="1"/>
        </w:rPr>
        <w:t xml:space="preserve"> </w:t>
      </w:r>
      <w:r w:rsidRPr="009602D3">
        <w:rPr>
          <w:rFonts w:asciiTheme="minorHAnsi" w:hAnsiTheme="minorHAnsi" w:cstheme="minorHAnsi"/>
          <w:spacing w:val="-3"/>
        </w:rPr>
        <w:t>w</w:t>
      </w:r>
      <w:r w:rsidRPr="009602D3">
        <w:rPr>
          <w:rFonts w:asciiTheme="minorHAnsi" w:hAnsiTheme="minorHAnsi" w:cstheme="minorHAnsi"/>
          <w:spacing w:val="1"/>
        </w:rPr>
        <w:t>h</w:t>
      </w:r>
      <w:r w:rsidRPr="009602D3">
        <w:rPr>
          <w:rFonts w:asciiTheme="minorHAnsi" w:hAnsiTheme="minorHAnsi" w:cstheme="minorHAnsi"/>
        </w:rPr>
        <w:t>ich</w:t>
      </w:r>
      <w:r w:rsidRPr="009602D3">
        <w:rPr>
          <w:rFonts w:asciiTheme="minorHAnsi" w:hAnsiTheme="minorHAnsi" w:cstheme="minorHAnsi"/>
          <w:spacing w:val="1"/>
        </w:rPr>
        <w:t xml:space="preserve"> </w:t>
      </w:r>
      <w:r w:rsidRPr="009602D3">
        <w:rPr>
          <w:rFonts w:asciiTheme="minorHAnsi" w:hAnsiTheme="minorHAnsi" w:cstheme="minorHAnsi"/>
          <w:spacing w:val="-1"/>
        </w:rPr>
        <w:t>e</w:t>
      </w:r>
      <w:r w:rsidRPr="009602D3">
        <w:rPr>
          <w:rFonts w:asciiTheme="minorHAnsi" w:hAnsiTheme="minorHAnsi" w:cstheme="minorHAnsi"/>
          <w:spacing w:val="1"/>
        </w:rPr>
        <w:t>q</w:t>
      </w:r>
      <w:r w:rsidRPr="009602D3">
        <w:rPr>
          <w:rFonts w:asciiTheme="minorHAnsi" w:hAnsiTheme="minorHAnsi" w:cstheme="minorHAnsi"/>
          <w:spacing w:val="-1"/>
        </w:rPr>
        <w:t>u</w:t>
      </w:r>
      <w:r w:rsidRPr="009602D3">
        <w:rPr>
          <w:rFonts w:asciiTheme="minorHAnsi" w:hAnsiTheme="minorHAnsi" w:cstheme="minorHAnsi"/>
          <w:spacing w:val="1"/>
        </w:rPr>
        <w:t>a</w:t>
      </w:r>
      <w:r w:rsidRPr="009602D3">
        <w:rPr>
          <w:rFonts w:asciiTheme="minorHAnsi" w:hAnsiTheme="minorHAnsi" w:cstheme="minorHAnsi"/>
        </w:rPr>
        <w:t xml:space="preserve">ls </w:t>
      </w:r>
      <w:r w:rsidRPr="009602D3">
        <w:rPr>
          <w:rFonts w:asciiTheme="minorHAnsi" w:hAnsiTheme="minorHAnsi" w:cstheme="minorHAnsi"/>
          <w:spacing w:val="1"/>
        </w:rPr>
        <w:t>o</w:t>
      </w:r>
      <w:r w:rsidRPr="009602D3">
        <w:rPr>
          <w:rFonts w:asciiTheme="minorHAnsi" w:hAnsiTheme="minorHAnsi" w:cstheme="minorHAnsi"/>
        </w:rPr>
        <w:t>r</w:t>
      </w:r>
      <w:r w:rsidRPr="009602D3">
        <w:rPr>
          <w:rFonts w:asciiTheme="minorHAnsi" w:hAnsiTheme="minorHAnsi" w:cstheme="minorHAnsi"/>
          <w:spacing w:val="-3"/>
        </w:rPr>
        <w:t xml:space="preserve"> </w:t>
      </w:r>
      <w:r w:rsidRPr="009602D3">
        <w:rPr>
          <w:rFonts w:asciiTheme="minorHAnsi" w:hAnsiTheme="minorHAnsi" w:cstheme="minorHAnsi"/>
          <w:spacing w:val="1"/>
        </w:rPr>
        <w:t>e</w:t>
      </w:r>
      <w:r w:rsidRPr="009602D3">
        <w:rPr>
          <w:rFonts w:asciiTheme="minorHAnsi" w:hAnsiTheme="minorHAnsi" w:cstheme="minorHAnsi"/>
        </w:rPr>
        <w:t>xc</w:t>
      </w:r>
      <w:r w:rsidRPr="009602D3">
        <w:rPr>
          <w:rFonts w:asciiTheme="minorHAnsi" w:hAnsiTheme="minorHAnsi" w:cstheme="minorHAnsi"/>
          <w:spacing w:val="1"/>
        </w:rPr>
        <w:t>e</w:t>
      </w:r>
      <w:r w:rsidRPr="009602D3">
        <w:rPr>
          <w:rFonts w:asciiTheme="minorHAnsi" w:hAnsiTheme="minorHAnsi" w:cstheme="minorHAnsi"/>
          <w:spacing w:val="-1"/>
        </w:rPr>
        <w:t>e</w:t>
      </w:r>
      <w:r w:rsidRPr="009602D3">
        <w:rPr>
          <w:rFonts w:asciiTheme="minorHAnsi" w:hAnsiTheme="minorHAnsi" w:cstheme="minorHAnsi"/>
          <w:spacing w:val="1"/>
        </w:rPr>
        <w:t>d</w:t>
      </w:r>
      <w:r w:rsidRPr="009602D3">
        <w:rPr>
          <w:rFonts w:asciiTheme="minorHAnsi" w:hAnsiTheme="minorHAnsi" w:cstheme="minorHAnsi"/>
        </w:rPr>
        <w:t xml:space="preserve">s </w:t>
      </w:r>
      <w:r w:rsidRPr="009602D3">
        <w:rPr>
          <w:rFonts w:asciiTheme="minorHAnsi" w:hAnsiTheme="minorHAnsi" w:cstheme="minorHAnsi"/>
          <w:spacing w:val="1"/>
        </w:rPr>
        <w:t>$</w:t>
      </w:r>
      <w:r w:rsidRPr="009602D3">
        <w:rPr>
          <w:rFonts w:asciiTheme="minorHAnsi" w:hAnsiTheme="minorHAnsi" w:cstheme="minorHAnsi"/>
          <w:spacing w:val="-1"/>
        </w:rPr>
        <w:t>5</w:t>
      </w:r>
      <w:r w:rsidRPr="009602D3">
        <w:rPr>
          <w:rFonts w:asciiTheme="minorHAnsi" w:hAnsiTheme="minorHAnsi" w:cstheme="minorHAnsi"/>
          <w:spacing w:val="1"/>
        </w:rPr>
        <w:t>0</w:t>
      </w:r>
      <w:r w:rsidRPr="009602D3">
        <w:rPr>
          <w:rFonts w:asciiTheme="minorHAnsi" w:hAnsiTheme="minorHAnsi" w:cstheme="minorHAnsi"/>
        </w:rPr>
        <w:t>0</w:t>
      </w:r>
      <w:r w:rsidRPr="009602D3">
        <w:rPr>
          <w:rFonts w:asciiTheme="minorHAnsi" w:hAnsiTheme="minorHAnsi" w:cstheme="minorHAnsi"/>
          <w:spacing w:val="-1"/>
        </w:rPr>
        <w:t xml:space="preserve"> </w:t>
      </w:r>
      <w:r w:rsidRPr="009602D3">
        <w:rPr>
          <w:rFonts w:asciiTheme="minorHAnsi" w:hAnsiTheme="minorHAnsi" w:cstheme="minorHAnsi"/>
          <w:spacing w:val="1"/>
        </w:rPr>
        <w:t>a</w:t>
      </w:r>
      <w:r w:rsidRPr="009602D3">
        <w:rPr>
          <w:rFonts w:asciiTheme="minorHAnsi" w:hAnsiTheme="minorHAnsi" w:cstheme="minorHAnsi"/>
        </w:rPr>
        <w:t xml:space="preserve">s </w:t>
      </w:r>
      <w:r w:rsidRPr="009602D3">
        <w:rPr>
          <w:rFonts w:asciiTheme="minorHAnsi" w:hAnsiTheme="minorHAnsi" w:cstheme="minorHAnsi"/>
          <w:spacing w:val="1"/>
        </w:rPr>
        <w:t>e</w:t>
      </w:r>
      <w:r w:rsidRPr="009602D3">
        <w:rPr>
          <w:rFonts w:asciiTheme="minorHAnsi" w:hAnsiTheme="minorHAnsi" w:cstheme="minorHAnsi"/>
          <w:spacing w:val="-2"/>
        </w:rPr>
        <w:t>s</w:t>
      </w:r>
      <w:r w:rsidRPr="009602D3">
        <w:rPr>
          <w:rFonts w:asciiTheme="minorHAnsi" w:hAnsiTheme="minorHAnsi" w:cstheme="minorHAnsi"/>
        </w:rPr>
        <w:t>t</w:t>
      </w:r>
      <w:r w:rsidRPr="009602D3">
        <w:rPr>
          <w:rFonts w:asciiTheme="minorHAnsi" w:hAnsiTheme="minorHAnsi" w:cstheme="minorHAnsi"/>
          <w:spacing w:val="1"/>
        </w:rPr>
        <w:t>ab</w:t>
      </w:r>
      <w:r w:rsidRPr="009602D3">
        <w:rPr>
          <w:rFonts w:asciiTheme="minorHAnsi" w:hAnsiTheme="minorHAnsi" w:cstheme="minorHAnsi"/>
        </w:rPr>
        <w:t>lis</w:t>
      </w:r>
      <w:r w:rsidRPr="009602D3">
        <w:rPr>
          <w:rFonts w:asciiTheme="minorHAnsi" w:hAnsiTheme="minorHAnsi" w:cstheme="minorHAnsi"/>
          <w:spacing w:val="-1"/>
        </w:rPr>
        <w:t>he</w:t>
      </w:r>
      <w:r w:rsidRPr="009602D3">
        <w:rPr>
          <w:rFonts w:asciiTheme="minorHAnsi" w:hAnsiTheme="minorHAnsi" w:cstheme="minorHAnsi"/>
        </w:rPr>
        <w:t>d</w:t>
      </w:r>
      <w:r w:rsidRPr="009602D3">
        <w:rPr>
          <w:rFonts w:asciiTheme="minorHAnsi" w:hAnsiTheme="minorHAnsi" w:cstheme="minorHAnsi"/>
          <w:spacing w:val="1"/>
        </w:rPr>
        <w:t xml:space="preserve"> </w:t>
      </w:r>
      <w:r w:rsidRPr="009602D3">
        <w:rPr>
          <w:rFonts w:asciiTheme="minorHAnsi" w:hAnsiTheme="minorHAnsi" w:cstheme="minorHAnsi"/>
        </w:rPr>
        <w:t>t</w:t>
      </w:r>
      <w:r w:rsidRPr="009602D3">
        <w:rPr>
          <w:rFonts w:asciiTheme="minorHAnsi" w:hAnsiTheme="minorHAnsi" w:cstheme="minorHAnsi"/>
          <w:spacing w:val="1"/>
        </w:rPr>
        <w:t>h</w:t>
      </w:r>
      <w:r w:rsidRPr="009602D3">
        <w:rPr>
          <w:rFonts w:asciiTheme="minorHAnsi" w:hAnsiTheme="minorHAnsi" w:cstheme="minorHAnsi"/>
          <w:spacing w:val="-1"/>
        </w:rPr>
        <w:t>ro</w:t>
      </w:r>
      <w:r w:rsidRPr="009602D3">
        <w:rPr>
          <w:rFonts w:asciiTheme="minorHAnsi" w:hAnsiTheme="minorHAnsi" w:cstheme="minorHAnsi"/>
          <w:spacing w:val="1"/>
        </w:rPr>
        <w:t>ug</w:t>
      </w:r>
      <w:r w:rsidRPr="009602D3">
        <w:rPr>
          <w:rFonts w:asciiTheme="minorHAnsi" w:hAnsiTheme="minorHAnsi" w:cstheme="minorHAnsi"/>
        </w:rPr>
        <w:t>h</w:t>
      </w:r>
      <w:r w:rsidRPr="009602D3">
        <w:rPr>
          <w:rFonts w:asciiTheme="minorHAnsi" w:hAnsiTheme="minorHAnsi" w:cstheme="minorHAnsi"/>
          <w:spacing w:val="-1"/>
        </w:rPr>
        <w:t xml:space="preserve"> </w:t>
      </w:r>
      <w:r w:rsidRPr="009602D3">
        <w:rPr>
          <w:rFonts w:asciiTheme="minorHAnsi" w:hAnsiTheme="minorHAnsi" w:cstheme="minorHAnsi"/>
        </w:rPr>
        <w:t>t</w:t>
      </w:r>
      <w:r w:rsidRPr="009602D3">
        <w:rPr>
          <w:rFonts w:asciiTheme="minorHAnsi" w:hAnsiTheme="minorHAnsi" w:cstheme="minorHAnsi"/>
          <w:spacing w:val="-1"/>
        </w:rPr>
        <w:t>h</w:t>
      </w:r>
      <w:r w:rsidRPr="009602D3">
        <w:rPr>
          <w:rFonts w:asciiTheme="minorHAnsi" w:hAnsiTheme="minorHAnsi" w:cstheme="minorHAnsi"/>
        </w:rPr>
        <w:t>e G</w:t>
      </w:r>
      <w:r w:rsidRPr="009602D3">
        <w:rPr>
          <w:rFonts w:asciiTheme="minorHAnsi" w:hAnsiTheme="minorHAnsi" w:cstheme="minorHAnsi"/>
          <w:spacing w:val="1"/>
        </w:rPr>
        <w:t>EA</w:t>
      </w:r>
      <w:r w:rsidRPr="009602D3">
        <w:rPr>
          <w:rFonts w:asciiTheme="minorHAnsi" w:hAnsiTheme="minorHAnsi" w:cstheme="minorHAnsi"/>
        </w:rPr>
        <w:t>R UP</w:t>
      </w:r>
      <w:r w:rsidRPr="009602D3">
        <w:rPr>
          <w:rFonts w:asciiTheme="minorHAnsi" w:hAnsiTheme="minorHAnsi" w:cstheme="minorHAnsi"/>
          <w:spacing w:val="-1"/>
        </w:rPr>
        <w:t xml:space="preserve"> </w:t>
      </w:r>
      <w:r w:rsidRPr="009602D3">
        <w:rPr>
          <w:rFonts w:asciiTheme="minorHAnsi" w:hAnsiTheme="minorHAnsi" w:cstheme="minorHAnsi"/>
          <w:spacing w:val="1"/>
        </w:rPr>
        <w:t>p</w:t>
      </w:r>
      <w:r w:rsidRPr="009602D3">
        <w:rPr>
          <w:rFonts w:asciiTheme="minorHAnsi" w:hAnsiTheme="minorHAnsi" w:cstheme="minorHAnsi"/>
          <w:spacing w:val="-1"/>
        </w:rPr>
        <w:t>r</w:t>
      </w:r>
      <w:r w:rsidRPr="009602D3">
        <w:rPr>
          <w:rFonts w:asciiTheme="minorHAnsi" w:hAnsiTheme="minorHAnsi" w:cstheme="minorHAnsi"/>
          <w:spacing w:val="1"/>
        </w:rPr>
        <w:t>og</w:t>
      </w:r>
      <w:r w:rsidRPr="009602D3">
        <w:rPr>
          <w:rFonts w:asciiTheme="minorHAnsi" w:hAnsiTheme="minorHAnsi" w:cstheme="minorHAnsi"/>
          <w:spacing w:val="-1"/>
        </w:rPr>
        <w:t>r</w:t>
      </w:r>
      <w:r w:rsidRPr="009602D3">
        <w:rPr>
          <w:rFonts w:asciiTheme="minorHAnsi" w:hAnsiTheme="minorHAnsi" w:cstheme="minorHAnsi"/>
          <w:spacing w:val="1"/>
        </w:rPr>
        <w:t>a</w:t>
      </w:r>
      <w:r w:rsidRPr="009602D3">
        <w:rPr>
          <w:rFonts w:asciiTheme="minorHAnsi" w:hAnsiTheme="minorHAnsi" w:cstheme="minorHAnsi"/>
          <w:spacing w:val="-1"/>
        </w:rPr>
        <w:t>m</w:t>
      </w:r>
      <w:r w:rsidRPr="009602D3">
        <w:rPr>
          <w:rFonts w:asciiTheme="minorHAnsi" w:hAnsiTheme="minorHAnsi" w:cstheme="minorHAnsi"/>
        </w:rPr>
        <w:t>. E</w:t>
      </w:r>
      <w:r w:rsidRPr="009602D3">
        <w:rPr>
          <w:rFonts w:asciiTheme="minorHAnsi" w:hAnsiTheme="minorHAnsi" w:cstheme="minorHAnsi"/>
          <w:spacing w:val="-1"/>
        </w:rPr>
        <w:t>q</w:t>
      </w:r>
      <w:r w:rsidRPr="009602D3">
        <w:rPr>
          <w:rFonts w:asciiTheme="minorHAnsi" w:hAnsiTheme="minorHAnsi" w:cstheme="minorHAnsi"/>
          <w:spacing w:val="1"/>
        </w:rPr>
        <w:t>u</w:t>
      </w:r>
      <w:r w:rsidRPr="009602D3">
        <w:rPr>
          <w:rFonts w:asciiTheme="minorHAnsi" w:hAnsiTheme="minorHAnsi" w:cstheme="minorHAnsi"/>
        </w:rPr>
        <w:t>i</w:t>
      </w:r>
      <w:r w:rsidRPr="009602D3">
        <w:rPr>
          <w:rFonts w:asciiTheme="minorHAnsi" w:hAnsiTheme="minorHAnsi" w:cstheme="minorHAnsi"/>
          <w:spacing w:val="1"/>
        </w:rPr>
        <w:t>p</w:t>
      </w:r>
      <w:r w:rsidRPr="009602D3">
        <w:rPr>
          <w:rFonts w:asciiTheme="minorHAnsi" w:hAnsiTheme="minorHAnsi" w:cstheme="minorHAnsi"/>
          <w:spacing w:val="-1"/>
        </w:rPr>
        <w:t>m</w:t>
      </w:r>
      <w:r w:rsidRPr="009602D3">
        <w:rPr>
          <w:rFonts w:asciiTheme="minorHAnsi" w:hAnsiTheme="minorHAnsi" w:cstheme="minorHAnsi"/>
          <w:spacing w:val="1"/>
        </w:rPr>
        <w:t>e</w:t>
      </w:r>
      <w:r w:rsidRPr="009602D3">
        <w:rPr>
          <w:rFonts w:asciiTheme="minorHAnsi" w:hAnsiTheme="minorHAnsi" w:cstheme="minorHAnsi"/>
          <w:spacing w:val="-1"/>
        </w:rPr>
        <w:t>n</w:t>
      </w:r>
      <w:r w:rsidRPr="009602D3">
        <w:rPr>
          <w:rFonts w:asciiTheme="minorHAnsi" w:hAnsiTheme="minorHAnsi" w:cstheme="minorHAnsi"/>
        </w:rPr>
        <w:t>t</w:t>
      </w:r>
      <w:r w:rsidRPr="009602D3">
        <w:rPr>
          <w:rFonts w:asciiTheme="minorHAnsi" w:hAnsiTheme="minorHAnsi" w:cstheme="minorHAnsi"/>
          <w:spacing w:val="-1"/>
        </w:rPr>
        <w:t xml:space="preserve"> </w:t>
      </w:r>
      <w:r w:rsidRPr="009602D3">
        <w:rPr>
          <w:rFonts w:asciiTheme="minorHAnsi" w:hAnsiTheme="minorHAnsi" w:cstheme="minorHAnsi"/>
          <w:spacing w:val="1"/>
        </w:rPr>
        <w:t>pu</w:t>
      </w:r>
      <w:r w:rsidRPr="009602D3">
        <w:rPr>
          <w:rFonts w:asciiTheme="minorHAnsi" w:hAnsiTheme="minorHAnsi" w:cstheme="minorHAnsi"/>
          <w:spacing w:val="-1"/>
        </w:rPr>
        <w:t>r</w:t>
      </w:r>
      <w:r w:rsidRPr="009602D3">
        <w:rPr>
          <w:rFonts w:asciiTheme="minorHAnsi" w:hAnsiTheme="minorHAnsi" w:cstheme="minorHAnsi"/>
        </w:rPr>
        <w:t>c</w:t>
      </w:r>
      <w:r w:rsidRPr="009602D3">
        <w:rPr>
          <w:rFonts w:asciiTheme="minorHAnsi" w:hAnsiTheme="minorHAnsi" w:cstheme="minorHAnsi"/>
          <w:spacing w:val="1"/>
        </w:rPr>
        <w:t>ha</w:t>
      </w:r>
      <w:r w:rsidRPr="009602D3">
        <w:rPr>
          <w:rFonts w:asciiTheme="minorHAnsi" w:hAnsiTheme="minorHAnsi" w:cstheme="minorHAnsi"/>
          <w:spacing w:val="-2"/>
        </w:rPr>
        <w:t>s</w:t>
      </w:r>
      <w:r w:rsidRPr="009602D3">
        <w:rPr>
          <w:rFonts w:asciiTheme="minorHAnsi" w:hAnsiTheme="minorHAnsi" w:cstheme="minorHAnsi"/>
          <w:spacing w:val="1"/>
        </w:rPr>
        <w:t>e</w:t>
      </w:r>
      <w:r w:rsidRPr="009602D3">
        <w:rPr>
          <w:rFonts w:asciiTheme="minorHAnsi" w:hAnsiTheme="minorHAnsi" w:cstheme="minorHAnsi"/>
        </w:rPr>
        <w:t xml:space="preserve">s with a single unit cost </w:t>
      </w:r>
      <w:r w:rsidRPr="009602D3">
        <w:rPr>
          <w:rFonts w:asciiTheme="minorHAnsi" w:hAnsiTheme="minorHAnsi" w:cstheme="minorHAnsi"/>
          <w:spacing w:val="1"/>
        </w:rPr>
        <w:t>o</w:t>
      </w:r>
      <w:r w:rsidRPr="009602D3">
        <w:rPr>
          <w:rFonts w:asciiTheme="minorHAnsi" w:hAnsiTheme="minorHAnsi" w:cstheme="minorHAnsi"/>
        </w:rPr>
        <w:t>f</w:t>
      </w:r>
      <w:r w:rsidRPr="009602D3">
        <w:rPr>
          <w:rFonts w:asciiTheme="minorHAnsi" w:hAnsiTheme="minorHAnsi" w:cstheme="minorHAnsi"/>
          <w:spacing w:val="-1"/>
        </w:rPr>
        <w:t xml:space="preserve"> </w:t>
      </w:r>
      <w:r w:rsidRPr="009602D3">
        <w:rPr>
          <w:rFonts w:asciiTheme="minorHAnsi" w:hAnsiTheme="minorHAnsi" w:cstheme="minorHAnsi"/>
          <w:spacing w:val="1"/>
        </w:rPr>
        <w:t>$</w:t>
      </w:r>
      <w:r w:rsidRPr="009602D3">
        <w:rPr>
          <w:rFonts w:asciiTheme="minorHAnsi" w:hAnsiTheme="minorHAnsi" w:cstheme="minorHAnsi"/>
          <w:spacing w:val="-1"/>
        </w:rPr>
        <w:t>5</w:t>
      </w:r>
      <w:r w:rsidRPr="009602D3">
        <w:rPr>
          <w:rFonts w:asciiTheme="minorHAnsi" w:hAnsiTheme="minorHAnsi" w:cstheme="minorHAnsi"/>
        </w:rPr>
        <w:t>,</w:t>
      </w:r>
      <w:r w:rsidRPr="009602D3">
        <w:rPr>
          <w:rFonts w:asciiTheme="minorHAnsi" w:hAnsiTheme="minorHAnsi" w:cstheme="minorHAnsi"/>
          <w:spacing w:val="1"/>
        </w:rPr>
        <w:t>0</w:t>
      </w:r>
      <w:r w:rsidRPr="009602D3">
        <w:rPr>
          <w:rFonts w:asciiTheme="minorHAnsi" w:hAnsiTheme="minorHAnsi" w:cstheme="minorHAnsi"/>
          <w:spacing w:val="-1"/>
        </w:rPr>
        <w:t>0</w:t>
      </w:r>
      <w:r w:rsidRPr="009602D3">
        <w:rPr>
          <w:rFonts w:asciiTheme="minorHAnsi" w:hAnsiTheme="minorHAnsi" w:cstheme="minorHAnsi"/>
        </w:rPr>
        <w:t>0</w:t>
      </w:r>
      <w:r w:rsidRPr="009602D3">
        <w:rPr>
          <w:rFonts w:asciiTheme="minorHAnsi" w:hAnsiTheme="minorHAnsi" w:cstheme="minorHAnsi"/>
          <w:spacing w:val="1"/>
        </w:rPr>
        <w:t xml:space="preserve"> o</w:t>
      </w:r>
      <w:r w:rsidRPr="009602D3">
        <w:rPr>
          <w:rFonts w:asciiTheme="minorHAnsi" w:hAnsiTheme="minorHAnsi" w:cstheme="minorHAnsi"/>
        </w:rPr>
        <w:t>r</w:t>
      </w:r>
      <w:r w:rsidRPr="009602D3">
        <w:rPr>
          <w:rFonts w:asciiTheme="minorHAnsi" w:hAnsiTheme="minorHAnsi" w:cstheme="minorHAnsi"/>
          <w:spacing w:val="-3"/>
        </w:rPr>
        <w:t xml:space="preserve"> </w:t>
      </w:r>
      <w:r w:rsidRPr="009602D3">
        <w:rPr>
          <w:rFonts w:asciiTheme="minorHAnsi" w:hAnsiTheme="minorHAnsi" w:cstheme="minorHAnsi"/>
          <w:spacing w:val="1"/>
        </w:rPr>
        <w:t>g</w:t>
      </w:r>
      <w:r w:rsidRPr="009602D3">
        <w:rPr>
          <w:rFonts w:asciiTheme="minorHAnsi" w:hAnsiTheme="minorHAnsi" w:cstheme="minorHAnsi"/>
          <w:spacing w:val="-1"/>
        </w:rPr>
        <w:t>re</w:t>
      </w:r>
      <w:r w:rsidRPr="009602D3">
        <w:rPr>
          <w:rFonts w:asciiTheme="minorHAnsi" w:hAnsiTheme="minorHAnsi" w:cstheme="minorHAnsi"/>
          <w:spacing w:val="1"/>
        </w:rPr>
        <w:t>a</w:t>
      </w:r>
      <w:r w:rsidRPr="009602D3">
        <w:rPr>
          <w:rFonts w:asciiTheme="minorHAnsi" w:hAnsiTheme="minorHAnsi" w:cstheme="minorHAnsi"/>
        </w:rPr>
        <w:t>t</w:t>
      </w:r>
      <w:r w:rsidRPr="009602D3">
        <w:rPr>
          <w:rFonts w:asciiTheme="minorHAnsi" w:hAnsiTheme="minorHAnsi" w:cstheme="minorHAnsi"/>
          <w:spacing w:val="1"/>
        </w:rPr>
        <w:t>e</w:t>
      </w:r>
      <w:r w:rsidRPr="009602D3">
        <w:rPr>
          <w:rFonts w:asciiTheme="minorHAnsi" w:hAnsiTheme="minorHAnsi" w:cstheme="minorHAnsi"/>
          <w:spacing w:val="-1"/>
        </w:rPr>
        <w:t>r</w:t>
      </w:r>
      <w:r w:rsidRPr="009602D3">
        <w:rPr>
          <w:rFonts w:asciiTheme="minorHAnsi" w:hAnsiTheme="minorHAnsi" w:cstheme="minorHAnsi"/>
        </w:rPr>
        <w:t xml:space="preserve"> require program officer approval. This includes software and licensing costs.</w:t>
      </w:r>
    </w:p>
    <w:p w14:paraId="17A6A355" w14:textId="77777777" w:rsidR="0063159B" w:rsidRPr="009602D3" w:rsidRDefault="0063159B" w:rsidP="0063159B">
      <w:pPr>
        <w:rPr>
          <w:rFonts w:asciiTheme="minorHAnsi" w:hAnsiTheme="minorHAnsi" w:cstheme="minorHAnsi"/>
        </w:rPr>
      </w:pPr>
    </w:p>
    <w:p w14:paraId="6ED4B1FE" w14:textId="77777777" w:rsidR="0063159B" w:rsidRPr="009602D3" w:rsidRDefault="0063159B" w:rsidP="0063159B">
      <w:pPr>
        <w:rPr>
          <w:rFonts w:asciiTheme="minorHAnsi" w:hAnsiTheme="minorHAnsi" w:cstheme="minorHAnsi"/>
        </w:rPr>
      </w:pPr>
      <w:r w:rsidRPr="009602D3">
        <w:rPr>
          <w:rFonts w:asciiTheme="minorHAnsi" w:hAnsiTheme="minorHAnsi" w:cstheme="minorHAnsi"/>
          <w:spacing w:val="1"/>
        </w:rPr>
        <w:t>Equ</w:t>
      </w:r>
      <w:r w:rsidRPr="009602D3">
        <w:rPr>
          <w:rFonts w:asciiTheme="minorHAnsi" w:hAnsiTheme="minorHAnsi" w:cstheme="minorHAnsi"/>
        </w:rPr>
        <w:t>i</w:t>
      </w:r>
      <w:r w:rsidRPr="009602D3">
        <w:rPr>
          <w:rFonts w:asciiTheme="minorHAnsi" w:hAnsiTheme="minorHAnsi" w:cstheme="minorHAnsi"/>
          <w:spacing w:val="1"/>
        </w:rPr>
        <w:t>p</w:t>
      </w:r>
      <w:r w:rsidRPr="009602D3">
        <w:rPr>
          <w:rFonts w:asciiTheme="minorHAnsi" w:hAnsiTheme="minorHAnsi" w:cstheme="minorHAnsi"/>
          <w:spacing w:val="-1"/>
        </w:rPr>
        <w:t>me</w:t>
      </w:r>
      <w:r w:rsidRPr="009602D3">
        <w:rPr>
          <w:rFonts w:asciiTheme="minorHAnsi" w:hAnsiTheme="minorHAnsi" w:cstheme="minorHAnsi"/>
          <w:spacing w:val="1"/>
        </w:rPr>
        <w:t>n</w:t>
      </w:r>
      <w:r w:rsidRPr="009602D3">
        <w:rPr>
          <w:rFonts w:asciiTheme="minorHAnsi" w:hAnsiTheme="minorHAnsi" w:cstheme="minorHAnsi"/>
        </w:rPr>
        <w:t>t</w:t>
      </w:r>
      <w:r w:rsidRPr="009602D3">
        <w:rPr>
          <w:rFonts w:asciiTheme="minorHAnsi" w:hAnsiTheme="minorHAnsi" w:cstheme="minorHAnsi"/>
          <w:spacing w:val="-1"/>
        </w:rPr>
        <w:t xml:space="preserve"> </w:t>
      </w:r>
      <w:r w:rsidRPr="009602D3">
        <w:rPr>
          <w:rFonts w:asciiTheme="minorHAnsi" w:hAnsiTheme="minorHAnsi" w:cstheme="minorHAnsi"/>
          <w:spacing w:val="1"/>
        </w:rPr>
        <w:t>o</w:t>
      </w:r>
      <w:r w:rsidRPr="009602D3">
        <w:rPr>
          <w:rFonts w:asciiTheme="minorHAnsi" w:hAnsiTheme="minorHAnsi" w:cstheme="minorHAnsi"/>
        </w:rPr>
        <w:t>r s</w:t>
      </w:r>
      <w:r w:rsidRPr="009602D3">
        <w:rPr>
          <w:rFonts w:asciiTheme="minorHAnsi" w:hAnsiTheme="minorHAnsi" w:cstheme="minorHAnsi"/>
          <w:spacing w:val="1"/>
        </w:rPr>
        <w:t>u</w:t>
      </w:r>
      <w:r w:rsidRPr="009602D3">
        <w:rPr>
          <w:rFonts w:asciiTheme="minorHAnsi" w:hAnsiTheme="minorHAnsi" w:cstheme="minorHAnsi"/>
          <w:spacing w:val="-1"/>
        </w:rPr>
        <w:t>p</w:t>
      </w:r>
      <w:r w:rsidRPr="009602D3">
        <w:rPr>
          <w:rFonts w:asciiTheme="minorHAnsi" w:hAnsiTheme="minorHAnsi" w:cstheme="minorHAnsi"/>
          <w:spacing w:val="1"/>
        </w:rPr>
        <w:t>p</w:t>
      </w:r>
      <w:r w:rsidRPr="009602D3">
        <w:rPr>
          <w:rFonts w:asciiTheme="minorHAnsi" w:hAnsiTheme="minorHAnsi" w:cstheme="minorHAnsi"/>
        </w:rPr>
        <w:t>li</w:t>
      </w:r>
      <w:r w:rsidRPr="009602D3">
        <w:rPr>
          <w:rFonts w:asciiTheme="minorHAnsi" w:hAnsiTheme="minorHAnsi" w:cstheme="minorHAnsi"/>
          <w:spacing w:val="1"/>
        </w:rPr>
        <w:t>e</w:t>
      </w:r>
      <w:r w:rsidRPr="009602D3">
        <w:rPr>
          <w:rFonts w:asciiTheme="minorHAnsi" w:hAnsiTheme="minorHAnsi" w:cstheme="minorHAnsi"/>
        </w:rPr>
        <w:t>s with</w:t>
      </w:r>
      <w:r w:rsidRPr="009602D3">
        <w:rPr>
          <w:rFonts w:asciiTheme="minorHAnsi" w:hAnsiTheme="minorHAnsi" w:cstheme="minorHAnsi"/>
          <w:spacing w:val="-1"/>
        </w:rPr>
        <w:t xml:space="preserve"> </w:t>
      </w:r>
      <w:r w:rsidRPr="009602D3">
        <w:rPr>
          <w:rFonts w:asciiTheme="minorHAnsi" w:hAnsiTheme="minorHAnsi" w:cstheme="minorHAnsi"/>
        </w:rPr>
        <w:t>a</w:t>
      </w:r>
      <w:r w:rsidRPr="009602D3">
        <w:rPr>
          <w:rFonts w:asciiTheme="minorHAnsi" w:hAnsiTheme="minorHAnsi" w:cstheme="minorHAnsi"/>
          <w:spacing w:val="1"/>
        </w:rPr>
        <w:t xml:space="preserve"> u</w:t>
      </w:r>
      <w:r w:rsidRPr="009602D3">
        <w:rPr>
          <w:rFonts w:asciiTheme="minorHAnsi" w:hAnsiTheme="minorHAnsi" w:cstheme="minorHAnsi"/>
        </w:rPr>
        <w:t>s</w:t>
      </w:r>
      <w:r w:rsidRPr="009602D3">
        <w:rPr>
          <w:rFonts w:asciiTheme="minorHAnsi" w:hAnsiTheme="minorHAnsi" w:cstheme="minorHAnsi"/>
          <w:spacing w:val="-1"/>
        </w:rPr>
        <w:t>e</w:t>
      </w:r>
      <w:r w:rsidRPr="009602D3">
        <w:rPr>
          <w:rFonts w:asciiTheme="minorHAnsi" w:hAnsiTheme="minorHAnsi" w:cstheme="minorHAnsi"/>
        </w:rPr>
        <w:t>f</w:t>
      </w:r>
      <w:r w:rsidRPr="009602D3">
        <w:rPr>
          <w:rFonts w:asciiTheme="minorHAnsi" w:hAnsiTheme="minorHAnsi" w:cstheme="minorHAnsi"/>
          <w:spacing w:val="1"/>
        </w:rPr>
        <w:t>u</w:t>
      </w:r>
      <w:r w:rsidRPr="009602D3">
        <w:rPr>
          <w:rFonts w:asciiTheme="minorHAnsi" w:hAnsiTheme="minorHAnsi" w:cstheme="minorHAnsi"/>
        </w:rPr>
        <w:t>l life</w:t>
      </w:r>
      <w:r w:rsidRPr="009602D3">
        <w:rPr>
          <w:rFonts w:asciiTheme="minorHAnsi" w:hAnsiTheme="minorHAnsi" w:cstheme="minorHAnsi"/>
          <w:spacing w:val="1"/>
        </w:rPr>
        <w:t xml:space="preserve"> </w:t>
      </w:r>
      <w:r w:rsidRPr="009602D3">
        <w:rPr>
          <w:rFonts w:asciiTheme="minorHAnsi" w:hAnsiTheme="minorHAnsi" w:cstheme="minorHAnsi"/>
        </w:rPr>
        <w:t>l</w:t>
      </w:r>
      <w:r w:rsidRPr="009602D3">
        <w:rPr>
          <w:rFonts w:asciiTheme="minorHAnsi" w:hAnsiTheme="minorHAnsi" w:cstheme="minorHAnsi"/>
          <w:spacing w:val="-1"/>
        </w:rPr>
        <w:t>o</w:t>
      </w:r>
      <w:r w:rsidRPr="009602D3">
        <w:rPr>
          <w:rFonts w:asciiTheme="minorHAnsi" w:hAnsiTheme="minorHAnsi" w:cstheme="minorHAnsi"/>
          <w:spacing w:val="1"/>
        </w:rPr>
        <w:t>n</w:t>
      </w:r>
      <w:r w:rsidRPr="009602D3">
        <w:rPr>
          <w:rFonts w:asciiTheme="minorHAnsi" w:hAnsiTheme="minorHAnsi" w:cstheme="minorHAnsi"/>
          <w:spacing w:val="-1"/>
        </w:rPr>
        <w:t>g</w:t>
      </w:r>
      <w:r w:rsidRPr="009602D3">
        <w:rPr>
          <w:rFonts w:asciiTheme="minorHAnsi" w:hAnsiTheme="minorHAnsi" w:cstheme="minorHAnsi"/>
          <w:spacing w:val="1"/>
        </w:rPr>
        <w:t>e</w:t>
      </w:r>
      <w:r w:rsidRPr="009602D3">
        <w:rPr>
          <w:rFonts w:asciiTheme="minorHAnsi" w:hAnsiTheme="minorHAnsi" w:cstheme="minorHAnsi"/>
        </w:rPr>
        <w:t>r t</w:t>
      </w:r>
      <w:r w:rsidRPr="009602D3">
        <w:rPr>
          <w:rFonts w:asciiTheme="minorHAnsi" w:hAnsiTheme="minorHAnsi" w:cstheme="minorHAnsi"/>
          <w:spacing w:val="1"/>
        </w:rPr>
        <w:t>h</w:t>
      </w:r>
      <w:r w:rsidRPr="009602D3">
        <w:rPr>
          <w:rFonts w:asciiTheme="minorHAnsi" w:hAnsiTheme="minorHAnsi" w:cstheme="minorHAnsi"/>
          <w:spacing w:val="-1"/>
        </w:rPr>
        <w:t>a</w:t>
      </w:r>
      <w:r w:rsidRPr="009602D3">
        <w:rPr>
          <w:rFonts w:asciiTheme="minorHAnsi" w:hAnsiTheme="minorHAnsi" w:cstheme="minorHAnsi"/>
        </w:rPr>
        <w:t>n</w:t>
      </w:r>
      <w:r w:rsidRPr="009602D3">
        <w:rPr>
          <w:rFonts w:asciiTheme="minorHAnsi" w:hAnsiTheme="minorHAnsi" w:cstheme="minorHAnsi"/>
          <w:spacing w:val="1"/>
        </w:rPr>
        <w:t xml:space="preserve"> </w:t>
      </w:r>
      <w:r w:rsidRPr="009602D3">
        <w:rPr>
          <w:rFonts w:asciiTheme="minorHAnsi" w:hAnsiTheme="minorHAnsi" w:cstheme="minorHAnsi"/>
        </w:rPr>
        <w:t>a</w:t>
      </w:r>
      <w:r w:rsidRPr="009602D3">
        <w:rPr>
          <w:rFonts w:asciiTheme="minorHAnsi" w:hAnsiTheme="minorHAnsi" w:cstheme="minorHAnsi"/>
          <w:spacing w:val="-1"/>
        </w:rPr>
        <w:t xml:space="preserve"> </w:t>
      </w:r>
      <w:r w:rsidRPr="009602D3">
        <w:rPr>
          <w:rFonts w:asciiTheme="minorHAnsi" w:hAnsiTheme="minorHAnsi" w:cstheme="minorHAnsi"/>
          <w:spacing w:val="-2"/>
        </w:rPr>
        <w:t>y</w:t>
      </w:r>
      <w:r w:rsidRPr="009602D3">
        <w:rPr>
          <w:rFonts w:asciiTheme="minorHAnsi" w:hAnsiTheme="minorHAnsi" w:cstheme="minorHAnsi"/>
          <w:spacing w:val="1"/>
        </w:rPr>
        <w:t>ea</w:t>
      </w:r>
      <w:r w:rsidRPr="009602D3">
        <w:rPr>
          <w:rFonts w:asciiTheme="minorHAnsi" w:hAnsiTheme="minorHAnsi" w:cstheme="minorHAnsi"/>
        </w:rPr>
        <w:t xml:space="preserve">r </w:t>
      </w:r>
      <w:r w:rsidRPr="009602D3">
        <w:rPr>
          <w:rFonts w:asciiTheme="minorHAnsi" w:hAnsiTheme="minorHAnsi" w:cstheme="minorHAnsi"/>
          <w:spacing w:val="1"/>
        </w:rPr>
        <w:t>a</w:t>
      </w:r>
      <w:r w:rsidRPr="009602D3">
        <w:rPr>
          <w:rFonts w:asciiTheme="minorHAnsi" w:hAnsiTheme="minorHAnsi" w:cstheme="minorHAnsi"/>
          <w:spacing w:val="-1"/>
        </w:rPr>
        <w:t>r</w:t>
      </w:r>
      <w:r w:rsidRPr="009602D3">
        <w:rPr>
          <w:rFonts w:asciiTheme="minorHAnsi" w:hAnsiTheme="minorHAnsi" w:cstheme="minorHAnsi"/>
        </w:rPr>
        <w:t>e</w:t>
      </w:r>
      <w:r w:rsidRPr="009602D3">
        <w:rPr>
          <w:rFonts w:asciiTheme="minorHAnsi" w:hAnsiTheme="minorHAnsi" w:cstheme="minorHAnsi"/>
          <w:spacing w:val="1"/>
        </w:rPr>
        <w:t xml:space="preserve"> </w:t>
      </w:r>
      <w:r w:rsidRPr="009602D3">
        <w:rPr>
          <w:rFonts w:asciiTheme="minorHAnsi" w:hAnsiTheme="minorHAnsi" w:cstheme="minorHAnsi"/>
          <w:spacing w:val="-2"/>
        </w:rPr>
        <w:t>c</w:t>
      </w:r>
      <w:r w:rsidRPr="009602D3">
        <w:rPr>
          <w:rFonts w:asciiTheme="minorHAnsi" w:hAnsiTheme="minorHAnsi" w:cstheme="minorHAnsi"/>
          <w:spacing w:val="1"/>
        </w:rPr>
        <w:t>on</w:t>
      </w:r>
      <w:r w:rsidRPr="009602D3">
        <w:rPr>
          <w:rFonts w:asciiTheme="minorHAnsi" w:hAnsiTheme="minorHAnsi" w:cstheme="minorHAnsi"/>
        </w:rPr>
        <w:t>si</w:t>
      </w:r>
      <w:r w:rsidRPr="009602D3">
        <w:rPr>
          <w:rFonts w:asciiTheme="minorHAnsi" w:hAnsiTheme="minorHAnsi" w:cstheme="minorHAnsi"/>
          <w:spacing w:val="-1"/>
        </w:rPr>
        <w:t>d</w:t>
      </w:r>
      <w:r w:rsidRPr="009602D3">
        <w:rPr>
          <w:rFonts w:asciiTheme="minorHAnsi" w:hAnsiTheme="minorHAnsi" w:cstheme="minorHAnsi"/>
          <w:spacing w:val="1"/>
        </w:rPr>
        <w:t>e</w:t>
      </w:r>
      <w:r w:rsidRPr="009602D3">
        <w:rPr>
          <w:rFonts w:asciiTheme="minorHAnsi" w:hAnsiTheme="minorHAnsi" w:cstheme="minorHAnsi"/>
          <w:spacing w:val="-1"/>
        </w:rPr>
        <w:t>r</w:t>
      </w:r>
      <w:r w:rsidRPr="009602D3">
        <w:rPr>
          <w:rFonts w:asciiTheme="minorHAnsi" w:hAnsiTheme="minorHAnsi" w:cstheme="minorHAnsi"/>
          <w:spacing w:val="1"/>
        </w:rPr>
        <w:t>e</w:t>
      </w:r>
      <w:r w:rsidRPr="009602D3">
        <w:rPr>
          <w:rFonts w:asciiTheme="minorHAnsi" w:hAnsiTheme="minorHAnsi" w:cstheme="minorHAnsi"/>
        </w:rPr>
        <w:t>d</w:t>
      </w:r>
      <w:r w:rsidRPr="009602D3">
        <w:rPr>
          <w:rFonts w:asciiTheme="minorHAnsi" w:hAnsiTheme="minorHAnsi" w:cstheme="minorHAnsi"/>
          <w:spacing w:val="-1"/>
        </w:rPr>
        <w:t xml:space="preserve"> </w:t>
      </w:r>
      <w:r w:rsidRPr="009602D3">
        <w:rPr>
          <w:rFonts w:asciiTheme="minorHAnsi" w:hAnsiTheme="minorHAnsi" w:cstheme="minorHAnsi"/>
          <w:spacing w:val="1"/>
        </w:rPr>
        <w:t>p</w:t>
      </w:r>
      <w:r w:rsidRPr="009602D3">
        <w:rPr>
          <w:rFonts w:asciiTheme="minorHAnsi" w:hAnsiTheme="minorHAnsi" w:cstheme="minorHAnsi"/>
          <w:spacing w:val="-1"/>
        </w:rPr>
        <w:t>r</w:t>
      </w:r>
      <w:r w:rsidRPr="009602D3">
        <w:rPr>
          <w:rFonts w:asciiTheme="minorHAnsi" w:hAnsiTheme="minorHAnsi" w:cstheme="minorHAnsi"/>
          <w:spacing w:val="1"/>
        </w:rPr>
        <w:t>o</w:t>
      </w:r>
      <w:r w:rsidRPr="009602D3">
        <w:rPr>
          <w:rFonts w:asciiTheme="minorHAnsi" w:hAnsiTheme="minorHAnsi" w:cstheme="minorHAnsi"/>
          <w:spacing w:val="-1"/>
        </w:rPr>
        <w:t>p</w:t>
      </w:r>
      <w:r w:rsidRPr="009602D3">
        <w:rPr>
          <w:rFonts w:asciiTheme="minorHAnsi" w:hAnsiTheme="minorHAnsi" w:cstheme="minorHAnsi"/>
          <w:spacing w:val="1"/>
        </w:rPr>
        <w:t>e</w:t>
      </w:r>
      <w:r w:rsidRPr="009602D3">
        <w:rPr>
          <w:rFonts w:asciiTheme="minorHAnsi" w:hAnsiTheme="minorHAnsi" w:cstheme="minorHAnsi"/>
          <w:spacing w:val="-1"/>
        </w:rPr>
        <w:t>r</w:t>
      </w:r>
      <w:r w:rsidRPr="009602D3">
        <w:rPr>
          <w:rFonts w:asciiTheme="minorHAnsi" w:hAnsiTheme="minorHAnsi" w:cstheme="minorHAnsi"/>
        </w:rPr>
        <w:t xml:space="preserve">ty </w:t>
      </w:r>
      <w:r w:rsidRPr="009602D3">
        <w:rPr>
          <w:rFonts w:asciiTheme="minorHAnsi" w:hAnsiTheme="minorHAnsi" w:cstheme="minorHAnsi"/>
          <w:spacing w:val="1"/>
        </w:rPr>
        <w:t>o</w:t>
      </w:r>
      <w:r w:rsidRPr="009602D3">
        <w:rPr>
          <w:rFonts w:asciiTheme="minorHAnsi" w:hAnsiTheme="minorHAnsi" w:cstheme="minorHAnsi"/>
        </w:rPr>
        <w:t>f</w:t>
      </w:r>
      <w:r w:rsidRPr="009602D3">
        <w:rPr>
          <w:rFonts w:asciiTheme="minorHAnsi" w:hAnsiTheme="minorHAnsi" w:cstheme="minorHAnsi"/>
          <w:spacing w:val="1"/>
        </w:rPr>
        <w:t xml:space="preserve"> </w:t>
      </w:r>
      <w:r w:rsidRPr="009602D3">
        <w:rPr>
          <w:rFonts w:asciiTheme="minorHAnsi" w:hAnsiTheme="minorHAnsi" w:cstheme="minorHAnsi"/>
          <w:spacing w:val="-1"/>
        </w:rPr>
        <w:t>M</w:t>
      </w:r>
      <w:r w:rsidRPr="009602D3">
        <w:rPr>
          <w:rFonts w:asciiTheme="minorHAnsi" w:hAnsiTheme="minorHAnsi" w:cstheme="minorHAnsi"/>
          <w:spacing w:val="1"/>
        </w:rPr>
        <w:t>o</w:t>
      </w:r>
      <w:r w:rsidRPr="009602D3">
        <w:rPr>
          <w:rFonts w:asciiTheme="minorHAnsi" w:hAnsiTheme="minorHAnsi" w:cstheme="minorHAnsi"/>
          <w:spacing w:val="-1"/>
        </w:rPr>
        <w:t>n</w:t>
      </w:r>
      <w:r w:rsidRPr="009602D3">
        <w:rPr>
          <w:rFonts w:asciiTheme="minorHAnsi" w:hAnsiTheme="minorHAnsi" w:cstheme="minorHAnsi"/>
        </w:rPr>
        <w:t>t</w:t>
      </w:r>
      <w:r w:rsidRPr="009602D3">
        <w:rPr>
          <w:rFonts w:asciiTheme="minorHAnsi" w:hAnsiTheme="minorHAnsi" w:cstheme="minorHAnsi"/>
          <w:spacing w:val="1"/>
        </w:rPr>
        <w:t>a</w:t>
      </w:r>
      <w:r w:rsidRPr="009602D3">
        <w:rPr>
          <w:rFonts w:asciiTheme="minorHAnsi" w:hAnsiTheme="minorHAnsi" w:cstheme="minorHAnsi"/>
          <w:spacing w:val="-1"/>
        </w:rPr>
        <w:t>n</w:t>
      </w:r>
      <w:r w:rsidRPr="009602D3">
        <w:rPr>
          <w:rFonts w:asciiTheme="minorHAnsi" w:hAnsiTheme="minorHAnsi" w:cstheme="minorHAnsi"/>
        </w:rPr>
        <w:t>a</w:t>
      </w:r>
      <w:r w:rsidRPr="009602D3">
        <w:rPr>
          <w:rFonts w:asciiTheme="minorHAnsi" w:hAnsiTheme="minorHAnsi" w:cstheme="minorHAnsi"/>
          <w:spacing w:val="1"/>
        </w:rPr>
        <w:t xml:space="preserve"> </w:t>
      </w:r>
      <w:r w:rsidRPr="009602D3">
        <w:rPr>
          <w:rFonts w:asciiTheme="minorHAnsi" w:hAnsiTheme="minorHAnsi" w:cstheme="minorHAnsi"/>
        </w:rPr>
        <w:t>G</w:t>
      </w:r>
      <w:r w:rsidRPr="009602D3">
        <w:rPr>
          <w:rFonts w:asciiTheme="minorHAnsi" w:hAnsiTheme="minorHAnsi" w:cstheme="minorHAnsi"/>
          <w:spacing w:val="-2"/>
        </w:rPr>
        <w:t>E</w:t>
      </w:r>
      <w:r w:rsidRPr="009602D3">
        <w:rPr>
          <w:rFonts w:asciiTheme="minorHAnsi" w:hAnsiTheme="minorHAnsi" w:cstheme="minorHAnsi"/>
          <w:spacing w:val="1"/>
        </w:rPr>
        <w:t>A</w:t>
      </w:r>
      <w:r w:rsidRPr="009602D3">
        <w:rPr>
          <w:rFonts w:asciiTheme="minorHAnsi" w:hAnsiTheme="minorHAnsi" w:cstheme="minorHAnsi"/>
        </w:rPr>
        <w:t>R UP</w:t>
      </w:r>
      <w:r w:rsidRPr="009602D3">
        <w:rPr>
          <w:rFonts w:asciiTheme="minorHAnsi" w:hAnsiTheme="minorHAnsi" w:cstheme="minorHAnsi"/>
          <w:spacing w:val="-1"/>
        </w:rPr>
        <w:t xml:space="preserve"> </w:t>
      </w:r>
      <w:r w:rsidRPr="009602D3">
        <w:rPr>
          <w:rFonts w:asciiTheme="minorHAnsi" w:hAnsiTheme="minorHAnsi" w:cstheme="minorHAnsi"/>
          <w:spacing w:val="1"/>
        </w:rPr>
        <w:t>an</w:t>
      </w:r>
      <w:r w:rsidRPr="009602D3">
        <w:rPr>
          <w:rFonts w:asciiTheme="minorHAnsi" w:hAnsiTheme="minorHAnsi" w:cstheme="minorHAnsi"/>
        </w:rPr>
        <w:t>d,</w:t>
      </w:r>
      <w:r w:rsidRPr="009602D3">
        <w:rPr>
          <w:rFonts w:asciiTheme="minorHAnsi" w:hAnsiTheme="minorHAnsi" w:cstheme="minorHAnsi"/>
          <w:spacing w:val="-1"/>
        </w:rPr>
        <w:t xml:space="preserve"> </w:t>
      </w:r>
      <w:r w:rsidRPr="009602D3">
        <w:rPr>
          <w:rFonts w:asciiTheme="minorHAnsi" w:hAnsiTheme="minorHAnsi" w:cstheme="minorHAnsi"/>
        </w:rPr>
        <w:t>t</w:t>
      </w:r>
      <w:r w:rsidRPr="009602D3">
        <w:rPr>
          <w:rFonts w:asciiTheme="minorHAnsi" w:hAnsiTheme="minorHAnsi" w:cstheme="minorHAnsi"/>
          <w:spacing w:val="1"/>
        </w:rPr>
        <w:t>he</w:t>
      </w:r>
      <w:r w:rsidRPr="009602D3">
        <w:rPr>
          <w:rFonts w:asciiTheme="minorHAnsi" w:hAnsiTheme="minorHAnsi" w:cstheme="minorHAnsi"/>
          <w:spacing w:val="-1"/>
        </w:rPr>
        <w:t>r</w:t>
      </w:r>
      <w:r w:rsidRPr="009602D3">
        <w:rPr>
          <w:rFonts w:asciiTheme="minorHAnsi" w:hAnsiTheme="minorHAnsi" w:cstheme="minorHAnsi"/>
          <w:spacing w:val="1"/>
        </w:rPr>
        <w:t>e</w:t>
      </w:r>
      <w:r w:rsidRPr="009602D3">
        <w:rPr>
          <w:rFonts w:asciiTheme="minorHAnsi" w:hAnsiTheme="minorHAnsi" w:cstheme="minorHAnsi"/>
          <w:spacing w:val="-2"/>
        </w:rPr>
        <w:t>f</w:t>
      </w:r>
      <w:r w:rsidRPr="009602D3">
        <w:rPr>
          <w:rFonts w:asciiTheme="minorHAnsi" w:hAnsiTheme="minorHAnsi" w:cstheme="minorHAnsi"/>
          <w:spacing w:val="1"/>
        </w:rPr>
        <w:t>o</w:t>
      </w:r>
      <w:r w:rsidRPr="009602D3">
        <w:rPr>
          <w:rFonts w:asciiTheme="minorHAnsi" w:hAnsiTheme="minorHAnsi" w:cstheme="minorHAnsi"/>
          <w:spacing w:val="-1"/>
        </w:rPr>
        <w:t>r</w:t>
      </w:r>
      <w:r w:rsidRPr="009602D3">
        <w:rPr>
          <w:rFonts w:asciiTheme="minorHAnsi" w:hAnsiTheme="minorHAnsi" w:cstheme="minorHAnsi"/>
        </w:rPr>
        <w:t>e,</w:t>
      </w:r>
      <w:r w:rsidRPr="009602D3">
        <w:rPr>
          <w:rFonts w:asciiTheme="minorHAnsi" w:hAnsiTheme="minorHAnsi" w:cstheme="minorHAnsi"/>
          <w:spacing w:val="1"/>
        </w:rPr>
        <w:t xml:space="preserve"> </w:t>
      </w:r>
      <w:r w:rsidRPr="009602D3">
        <w:rPr>
          <w:rFonts w:asciiTheme="minorHAnsi" w:hAnsiTheme="minorHAnsi" w:cstheme="minorHAnsi"/>
        </w:rPr>
        <w:t>c</w:t>
      </w:r>
      <w:r w:rsidRPr="009602D3">
        <w:rPr>
          <w:rFonts w:asciiTheme="minorHAnsi" w:hAnsiTheme="minorHAnsi" w:cstheme="minorHAnsi"/>
          <w:spacing w:val="-1"/>
        </w:rPr>
        <w:t>a</w:t>
      </w:r>
      <w:r w:rsidRPr="009602D3">
        <w:rPr>
          <w:rFonts w:asciiTheme="minorHAnsi" w:hAnsiTheme="minorHAnsi" w:cstheme="minorHAnsi"/>
        </w:rPr>
        <w:t xml:space="preserve">n </w:t>
      </w:r>
      <w:r w:rsidRPr="009602D3">
        <w:rPr>
          <w:rFonts w:asciiTheme="minorHAnsi" w:hAnsiTheme="minorHAnsi" w:cstheme="minorHAnsi"/>
          <w:spacing w:val="1"/>
        </w:rPr>
        <w:t>on</w:t>
      </w:r>
      <w:r w:rsidRPr="009602D3">
        <w:rPr>
          <w:rFonts w:asciiTheme="minorHAnsi" w:hAnsiTheme="minorHAnsi" w:cstheme="minorHAnsi"/>
        </w:rPr>
        <w:t xml:space="preserve">ly </w:t>
      </w:r>
      <w:r w:rsidRPr="009602D3">
        <w:rPr>
          <w:rFonts w:asciiTheme="minorHAnsi" w:hAnsiTheme="minorHAnsi" w:cstheme="minorHAnsi"/>
          <w:spacing w:val="-1"/>
        </w:rPr>
        <w:t>b</w:t>
      </w:r>
      <w:r w:rsidRPr="009602D3">
        <w:rPr>
          <w:rFonts w:asciiTheme="minorHAnsi" w:hAnsiTheme="minorHAnsi" w:cstheme="minorHAnsi"/>
        </w:rPr>
        <w:t>e</w:t>
      </w:r>
      <w:r w:rsidRPr="009602D3">
        <w:rPr>
          <w:rFonts w:asciiTheme="minorHAnsi" w:hAnsiTheme="minorHAnsi" w:cstheme="minorHAnsi"/>
          <w:spacing w:val="1"/>
        </w:rPr>
        <w:t xml:space="preserve"> u</w:t>
      </w:r>
      <w:r w:rsidRPr="009602D3">
        <w:rPr>
          <w:rFonts w:asciiTheme="minorHAnsi" w:hAnsiTheme="minorHAnsi" w:cstheme="minorHAnsi"/>
        </w:rPr>
        <w:t>s</w:t>
      </w:r>
      <w:r w:rsidRPr="009602D3">
        <w:rPr>
          <w:rFonts w:asciiTheme="minorHAnsi" w:hAnsiTheme="minorHAnsi" w:cstheme="minorHAnsi"/>
          <w:spacing w:val="-1"/>
        </w:rPr>
        <w:t>e</w:t>
      </w:r>
      <w:r w:rsidRPr="009602D3">
        <w:rPr>
          <w:rFonts w:asciiTheme="minorHAnsi" w:hAnsiTheme="minorHAnsi" w:cstheme="minorHAnsi"/>
        </w:rPr>
        <w:t>d</w:t>
      </w:r>
      <w:r w:rsidRPr="009602D3">
        <w:rPr>
          <w:rFonts w:asciiTheme="minorHAnsi" w:hAnsiTheme="minorHAnsi" w:cstheme="minorHAnsi"/>
          <w:spacing w:val="1"/>
        </w:rPr>
        <w:t xml:space="preserve"> a</w:t>
      </w:r>
      <w:r w:rsidRPr="009602D3">
        <w:rPr>
          <w:rFonts w:asciiTheme="minorHAnsi" w:hAnsiTheme="minorHAnsi" w:cstheme="minorHAnsi"/>
        </w:rPr>
        <w:t>s</w:t>
      </w:r>
      <w:r w:rsidRPr="009602D3">
        <w:rPr>
          <w:rFonts w:asciiTheme="minorHAnsi" w:hAnsiTheme="minorHAnsi" w:cstheme="minorHAnsi"/>
          <w:spacing w:val="-2"/>
        </w:rPr>
        <w:t xml:space="preserve"> </w:t>
      </w:r>
      <w:r w:rsidRPr="009602D3">
        <w:rPr>
          <w:rFonts w:asciiTheme="minorHAnsi" w:hAnsiTheme="minorHAnsi" w:cstheme="minorHAnsi"/>
          <w:spacing w:val="1"/>
        </w:rPr>
        <w:t>a</w:t>
      </w:r>
      <w:r w:rsidRPr="009602D3">
        <w:rPr>
          <w:rFonts w:asciiTheme="minorHAnsi" w:hAnsiTheme="minorHAnsi" w:cstheme="minorHAnsi"/>
          <w:spacing w:val="-1"/>
        </w:rPr>
        <w:t>p</w:t>
      </w:r>
      <w:r w:rsidRPr="009602D3">
        <w:rPr>
          <w:rFonts w:asciiTheme="minorHAnsi" w:hAnsiTheme="minorHAnsi" w:cstheme="minorHAnsi"/>
          <w:spacing w:val="1"/>
        </w:rPr>
        <w:t>p</w:t>
      </w:r>
      <w:r w:rsidRPr="009602D3">
        <w:rPr>
          <w:rFonts w:asciiTheme="minorHAnsi" w:hAnsiTheme="minorHAnsi" w:cstheme="minorHAnsi"/>
          <w:spacing w:val="-1"/>
        </w:rPr>
        <w:t>r</w:t>
      </w:r>
      <w:r w:rsidRPr="009602D3">
        <w:rPr>
          <w:rFonts w:asciiTheme="minorHAnsi" w:hAnsiTheme="minorHAnsi" w:cstheme="minorHAnsi"/>
          <w:spacing w:val="1"/>
        </w:rPr>
        <w:t>o</w:t>
      </w:r>
      <w:r w:rsidRPr="009602D3">
        <w:rPr>
          <w:rFonts w:asciiTheme="minorHAnsi" w:hAnsiTheme="minorHAnsi" w:cstheme="minorHAnsi"/>
        </w:rPr>
        <w:t>v</w:t>
      </w:r>
      <w:r w:rsidRPr="009602D3">
        <w:rPr>
          <w:rFonts w:asciiTheme="minorHAnsi" w:hAnsiTheme="minorHAnsi" w:cstheme="minorHAnsi"/>
          <w:spacing w:val="-1"/>
        </w:rPr>
        <w:t>e</w:t>
      </w:r>
      <w:r w:rsidRPr="009602D3">
        <w:rPr>
          <w:rFonts w:asciiTheme="minorHAnsi" w:hAnsiTheme="minorHAnsi" w:cstheme="minorHAnsi"/>
        </w:rPr>
        <w:t>d</w:t>
      </w:r>
      <w:r w:rsidRPr="009602D3">
        <w:rPr>
          <w:rFonts w:asciiTheme="minorHAnsi" w:hAnsiTheme="minorHAnsi" w:cstheme="minorHAnsi"/>
          <w:spacing w:val="1"/>
        </w:rPr>
        <w:t xml:space="preserve"> </w:t>
      </w:r>
      <w:r w:rsidRPr="009602D3">
        <w:rPr>
          <w:rFonts w:asciiTheme="minorHAnsi" w:hAnsiTheme="minorHAnsi" w:cstheme="minorHAnsi"/>
          <w:spacing w:val="-1"/>
        </w:rPr>
        <w:t>o</w:t>
      </w:r>
      <w:r w:rsidRPr="009602D3">
        <w:rPr>
          <w:rFonts w:asciiTheme="minorHAnsi" w:hAnsiTheme="minorHAnsi" w:cstheme="minorHAnsi"/>
        </w:rPr>
        <w:t xml:space="preserve">r </w:t>
      </w:r>
      <w:r w:rsidRPr="009602D3">
        <w:rPr>
          <w:rFonts w:asciiTheme="minorHAnsi" w:hAnsiTheme="minorHAnsi" w:cstheme="minorHAnsi"/>
          <w:spacing w:val="1"/>
        </w:rPr>
        <w:t>d</w:t>
      </w:r>
      <w:r w:rsidRPr="009602D3">
        <w:rPr>
          <w:rFonts w:asciiTheme="minorHAnsi" w:hAnsiTheme="minorHAnsi" w:cstheme="minorHAnsi"/>
        </w:rPr>
        <w:t>i</w:t>
      </w:r>
      <w:r w:rsidRPr="009602D3">
        <w:rPr>
          <w:rFonts w:asciiTheme="minorHAnsi" w:hAnsiTheme="minorHAnsi" w:cstheme="minorHAnsi"/>
          <w:spacing w:val="-1"/>
        </w:rPr>
        <w:t>r</w:t>
      </w:r>
      <w:r w:rsidRPr="009602D3">
        <w:rPr>
          <w:rFonts w:asciiTheme="minorHAnsi" w:hAnsiTheme="minorHAnsi" w:cstheme="minorHAnsi"/>
          <w:spacing w:val="1"/>
        </w:rPr>
        <w:t>e</w:t>
      </w:r>
      <w:r w:rsidRPr="009602D3">
        <w:rPr>
          <w:rFonts w:asciiTheme="minorHAnsi" w:hAnsiTheme="minorHAnsi" w:cstheme="minorHAnsi"/>
        </w:rPr>
        <w:t>ct</w:t>
      </w:r>
      <w:r w:rsidRPr="009602D3">
        <w:rPr>
          <w:rFonts w:asciiTheme="minorHAnsi" w:hAnsiTheme="minorHAnsi" w:cstheme="minorHAnsi"/>
          <w:spacing w:val="1"/>
        </w:rPr>
        <w:t>e</w:t>
      </w:r>
      <w:r w:rsidRPr="009602D3">
        <w:rPr>
          <w:rFonts w:asciiTheme="minorHAnsi" w:hAnsiTheme="minorHAnsi" w:cstheme="minorHAnsi"/>
        </w:rPr>
        <w:t>d</w:t>
      </w:r>
      <w:r w:rsidRPr="009602D3">
        <w:rPr>
          <w:rFonts w:asciiTheme="minorHAnsi" w:hAnsiTheme="minorHAnsi" w:cstheme="minorHAnsi"/>
          <w:spacing w:val="-1"/>
        </w:rPr>
        <w:t xml:space="preserve"> </w:t>
      </w:r>
      <w:r w:rsidRPr="009602D3">
        <w:rPr>
          <w:rFonts w:asciiTheme="minorHAnsi" w:hAnsiTheme="minorHAnsi" w:cstheme="minorHAnsi"/>
          <w:spacing w:val="1"/>
        </w:rPr>
        <w:t>b</w:t>
      </w:r>
      <w:r w:rsidRPr="009602D3">
        <w:rPr>
          <w:rFonts w:asciiTheme="minorHAnsi" w:hAnsiTheme="minorHAnsi" w:cstheme="minorHAnsi"/>
        </w:rPr>
        <w:t>y t</w:t>
      </w:r>
      <w:r w:rsidRPr="009602D3">
        <w:rPr>
          <w:rFonts w:asciiTheme="minorHAnsi" w:hAnsiTheme="minorHAnsi" w:cstheme="minorHAnsi"/>
          <w:spacing w:val="-1"/>
        </w:rPr>
        <w:t>h</w:t>
      </w:r>
      <w:r w:rsidRPr="009602D3">
        <w:rPr>
          <w:rFonts w:asciiTheme="minorHAnsi" w:hAnsiTheme="minorHAnsi" w:cstheme="minorHAnsi"/>
        </w:rPr>
        <w:t>e</w:t>
      </w:r>
      <w:r w:rsidRPr="009602D3">
        <w:rPr>
          <w:rFonts w:asciiTheme="minorHAnsi" w:hAnsiTheme="minorHAnsi" w:cstheme="minorHAnsi"/>
          <w:spacing w:val="1"/>
        </w:rPr>
        <w:t xml:space="preserve"> p</w:t>
      </w:r>
      <w:r w:rsidRPr="009602D3">
        <w:rPr>
          <w:rFonts w:asciiTheme="minorHAnsi" w:hAnsiTheme="minorHAnsi" w:cstheme="minorHAnsi"/>
          <w:spacing w:val="-3"/>
        </w:rPr>
        <w:t>r</w:t>
      </w:r>
      <w:r w:rsidRPr="009602D3">
        <w:rPr>
          <w:rFonts w:asciiTheme="minorHAnsi" w:hAnsiTheme="minorHAnsi" w:cstheme="minorHAnsi"/>
          <w:spacing w:val="1"/>
        </w:rPr>
        <w:t>og</w:t>
      </w:r>
      <w:r w:rsidRPr="009602D3">
        <w:rPr>
          <w:rFonts w:asciiTheme="minorHAnsi" w:hAnsiTheme="minorHAnsi" w:cstheme="minorHAnsi"/>
          <w:spacing w:val="-1"/>
        </w:rPr>
        <w:t>r</w:t>
      </w:r>
      <w:r w:rsidRPr="009602D3">
        <w:rPr>
          <w:rFonts w:asciiTheme="minorHAnsi" w:hAnsiTheme="minorHAnsi" w:cstheme="minorHAnsi"/>
          <w:spacing w:val="1"/>
        </w:rPr>
        <w:t>a</w:t>
      </w:r>
      <w:r w:rsidRPr="009602D3">
        <w:rPr>
          <w:rFonts w:asciiTheme="minorHAnsi" w:hAnsiTheme="minorHAnsi" w:cstheme="minorHAnsi"/>
          <w:spacing w:val="-1"/>
        </w:rPr>
        <w:t>m</w:t>
      </w:r>
      <w:r w:rsidRPr="009602D3">
        <w:rPr>
          <w:rFonts w:asciiTheme="minorHAnsi" w:hAnsiTheme="minorHAnsi" w:cstheme="minorHAnsi"/>
        </w:rPr>
        <w:t>.</w:t>
      </w:r>
      <w:r w:rsidRPr="009602D3">
        <w:rPr>
          <w:rFonts w:asciiTheme="minorHAnsi" w:hAnsiTheme="minorHAnsi" w:cstheme="minorHAnsi"/>
          <w:spacing w:val="54"/>
        </w:rPr>
        <w:t xml:space="preserve"> </w:t>
      </w:r>
      <w:r w:rsidRPr="009602D3">
        <w:rPr>
          <w:rFonts w:asciiTheme="minorHAnsi" w:hAnsiTheme="minorHAnsi" w:cstheme="minorHAnsi"/>
        </w:rPr>
        <w:t>T</w:t>
      </w:r>
      <w:r w:rsidRPr="009602D3">
        <w:rPr>
          <w:rFonts w:asciiTheme="minorHAnsi" w:hAnsiTheme="minorHAnsi" w:cstheme="minorHAnsi"/>
          <w:spacing w:val="1"/>
        </w:rPr>
        <w:t>h</w:t>
      </w:r>
      <w:r w:rsidRPr="009602D3">
        <w:rPr>
          <w:rFonts w:asciiTheme="minorHAnsi" w:hAnsiTheme="minorHAnsi" w:cstheme="minorHAnsi"/>
        </w:rPr>
        <w:t xml:space="preserve">is </w:t>
      </w:r>
      <w:r w:rsidRPr="009602D3">
        <w:rPr>
          <w:rFonts w:asciiTheme="minorHAnsi" w:hAnsiTheme="minorHAnsi" w:cstheme="minorHAnsi"/>
          <w:spacing w:val="1"/>
        </w:rPr>
        <w:t>equ</w:t>
      </w:r>
      <w:r w:rsidRPr="009602D3">
        <w:rPr>
          <w:rFonts w:asciiTheme="minorHAnsi" w:hAnsiTheme="minorHAnsi" w:cstheme="minorHAnsi"/>
          <w:spacing w:val="-3"/>
        </w:rPr>
        <w:t>i</w:t>
      </w:r>
      <w:r w:rsidRPr="009602D3">
        <w:rPr>
          <w:rFonts w:asciiTheme="minorHAnsi" w:hAnsiTheme="minorHAnsi" w:cstheme="minorHAnsi"/>
          <w:spacing w:val="1"/>
        </w:rPr>
        <w:t>p</w:t>
      </w:r>
      <w:r w:rsidRPr="009602D3">
        <w:rPr>
          <w:rFonts w:asciiTheme="minorHAnsi" w:hAnsiTheme="minorHAnsi" w:cstheme="minorHAnsi"/>
          <w:spacing w:val="-1"/>
        </w:rPr>
        <w:t>m</w:t>
      </w:r>
      <w:r w:rsidRPr="009602D3">
        <w:rPr>
          <w:rFonts w:asciiTheme="minorHAnsi" w:hAnsiTheme="minorHAnsi" w:cstheme="minorHAnsi"/>
          <w:spacing w:val="1"/>
        </w:rPr>
        <w:t>en</w:t>
      </w:r>
      <w:r w:rsidRPr="009602D3">
        <w:rPr>
          <w:rFonts w:asciiTheme="minorHAnsi" w:hAnsiTheme="minorHAnsi" w:cstheme="minorHAnsi"/>
        </w:rPr>
        <w:t>t</w:t>
      </w:r>
      <w:r w:rsidRPr="009602D3">
        <w:rPr>
          <w:rFonts w:asciiTheme="minorHAnsi" w:hAnsiTheme="minorHAnsi" w:cstheme="minorHAnsi"/>
          <w:spacing w:val="1"/>
        </w:rPr>
        <w:t xml:space="preserve"> </w:t>
      </w:r>
      <w:r w:rsidRPr="009602D3">
        <w:rPr>
          <w:rFonts w:asciiTheme="minorHAnsi" w:hAnsiTheme="minorHAnsi" w:cstheme="minorHAnsi"/>
          <w:spacing w:val="-2"/>
        </w:rPr>
        <w:t>c</w:t>
      </w:r>
      <w:r w:rsidRPr="009602D3">
        <w:rPr>
          <w:rFonts w:asciiTheme="minorHAnsi" w:hAnsiTheme="minorHAnsi" w:cstheme="minorHAnsi"/>
          <w:spacing w:val="1"/>
        </w:rPr>
        <w:t>a</w:t>
      </w:r>
      <w:r w:rsidRPr="009602D3">
        <w:rPr>
          <w:rFonts w:asciiTheme="minorHAnsi" w:hAnsiTheme="minorHAnsi" w:cstheme="minorHAnsi"/>
          <w:spacing w:val="-1"/>
        </w:rPr>
        <w:t>n</w:t>
      </w:r>
      <w:r w:rsidRPr="009602D3">
        <w:rPr>
          <w:rFonts w:asciiTheme="minorHAnsi" w:hAnsiTheme="minorHAnsi" w:cstheme="minorHAnsi"/>
          <w:spacing w:val="1"/>
        </w:rPr>
        <w:t>no</w:t>
      </w:r>
      <w:r w:rsidRPr="009602D3">
        <w:rPr>
          <w:rFonts w:asciiTheme="minorHAnsi" w:hAnsiTheme="minorHAnsi" w:cstheme="minorHAnsi"/>
        </w:rPr>
        <w:t>t</w:t>
      </w:r>
      <w:r w:rsidRPr="009602D3">
        <w:rPr>
          <w:rFonts w:asciiTheme="minorHAnsi" w:hAnsiTheme="minorHAnsi" w:cstheme="minorHAnsi"/>
          <w:spacing w:val="-1"/>
        </w:rPr>
        <w:t xml:space="preserve"> </w:t>
      </w:r>
      <w:r w:rsidRPr="009602D3">
        <w:rPr>
          <w:rFonts w:asciiTheme="minorHAnsi" w:hAnsiTheme="minorHAnsi" w:cstheme="minorHAnsi"/>
          <w:spacing w:val="1"/>
        </w:rPr>
        <w:t>b</w:t>
      </w:r>
      <w:r w:rsidRPr="009602D3">
        <w:rPr>
          <w:rFonts w:asciiTheme="minorHAnsi" w:hAnsiTheme="minorHAnsi" w:cstheme="minorHAnsi"/>
        </w:rPr>
        <w:t>e</w:t>
      </w:r>
      <w:r w:rsidRPr="009602D3">
        <w:rPr>
          <w:rFonts w:asciiTheme="minorHAnsi" w:hAnsiTheme="minorHAnsi" w:cstheme="minorHAnsi"/>
          <w:spacing w:val="1"/>
        </w:rPr>
        <w:t xml:space="preserve"> </w:t>
      </w:r>
      <w:r w:rsidRPr="009602D3">
        <w:rPr>
          <w:rFonts w:asciiTheme="minorHAnsi" w:hAnsiTheme="minorHAnsi" w:cstheme="minorHAnsi"/>
          <w:spacing w:val="-2"/>
        </w:rPr>
        <w:t>s</w:t>
      </w:r>
      <w:r w:rsidRPr="009602D3">
        <w:rPr>
          <w:rFonts w:asciiTheme="minorHAnsi" w:hAnsiTheme="minorHAnsi" w:cstheme="minorHAnsi"/>
          <w:spacing w:val="1"/>
        </w:rPr>
        <w:t>o</w:t>
      </w:r>
      <w:r w:rsidRPr="009602D3">
        <w:rPr>
          <w:rFonts w:asciiTheme="minorHAnsi" w:hAnsiTheme="minorHAnsi" w:cstheme="minorHAnsi"/>
        </w:rPr>
        <w:t>l</w:t>
      </w:r>
      <w:r w:rsidRPr="009602D3">
        <w:rPr>
          <w:rFonts w:asciiTheme="minorHAnsi" w:hAnsiTheme="minorHAnsi" w:cstheme="minorHAnsi"/>
          <w:spacing w:val="1"/>
        </w:rPr>
        <w:t>d</w:t>
      </w:r>
      <w:r w:rsidRPr="009602D3">
        <w:rPr>
          <w:rFonts w:asciiTheme="minorHAnsi" w:hAnsiTheme="minorHAnsi" w:cstheme="minorHAnsi"/>
        </w:rPr>
        <w:t>,</w:t>
      </w:r>
      <w:r w:rsidRPr="009602D3">
        <w:rPr>
          <w:rFonts w:asciiTheme="minorHAnsi" w:hAnsiTheme="minorHAnsi" w:cstheme="minorHAnsi"/>
          <w:spacing w:val="1"/>
        </w:rPr>
        <w:t xml:space="preserve"> </w:t>
      </w:r>
      <w:r w:rsidRPr="009602D3">
        <w:rPr>
          <w:rFonts w:asciiTheme="minorHAnsi" w:hAnsiTheme="minorHAnsi" w:cstheme="minorHAnsi"/>
        </w:rPr>
        <w:t>t</w:t>
      </w:r>
      <w:r w:rsidRPr="009602D3">
        <w:rPr>
          <w:rFonts w:asciiTheme="minorHAnsi" w:hAnsiTheme="minorHAnsi" w:cstheme="minorHAnsi"/>
          <w:spacing w:val="-1"/>
        </w:rPr>
        <w:t>ra</w:t>
      </w:r>
      <w:r w:rsidRPr="009602D3">
        <w:rPr>
          <w:rFonts w:asciiTheme="minorHAnsi" w:hAnsiTheme="minorHAnsi" w:cstheme="minorHAnsi"/>
          <w:spacing w:val="1"/>
        </w:rPr>
        <w:t>de</w:t>
      </w:r>
      <w:r w:rsidRPr="009602D3">
        <w:rPr>
          <w:rFonts w:asciiTheme="minorHAnsi" w:hAnsiTheme="minorHAnsi" w:cstheme="minorHAnsi"/>
        </w:rPr>
        <w:t>d,</w:t>
      </w:r>
      <w:r w:rsidRPr="009602D3">
        <w:rPr>
          <w:rFonts w:asciiTheme="minorHAnsi" w:hAnsiTheme="minorHAnsi" w:cstheme="minorHAnsi"/>
          <w:spacing w:val="-1"/>
        </w:rPr>
        <w:t xml:space="preserve"> </w:t>
      </w:r>
      <w:r w:rsidRPr="009602D3">
        <w:rPr>
          <w:rFonts w:asciiTheme="minorHAnsi" w:hAnsiTheme="minorHAnsi" w:cstheme="minorHAnsi"/>
          <w:spacing w:val="1"/>
        </w:rPr>
        <w:t>o</w:t>
      </w:r>
      <w:r w:rsidRPr="009602D3">
        <w:rPr>
          <w:rFonts w:asciiTheme="minorHAnsi" w:hAnsiTheme="minorHAnsi" w:cstheme="minorHAnsi"/>
        </w:rPr>
        <w:t xml:space="preserve">r </w:t>
      </w:r>
      <w:r w:rsidRPr="009602D3">
        <w:rPr>
          <w:rFonts w:asciiTheme="minorHAnsi" w:hAnsiTheme="minorHAnsi" w:cstheme="minorHAnsi"/>
          <w:spacing w:val="1"/>
        </w:rPr>
        <w:t>d</w:t>
      </w:r>
      <w:r w:rsidRPr="009602D3">
        <w:rPr>
          <w:rFonts w:asciiTheme="minorHAnsi" w:hAnsiTheme="minorHAnsi" w:cstheme="minorHAnsi"/>
        </w:rPr>
        <w:t>is</w:t>
      </w:r>
      <w:r w:rsidRPr="009602D3">
        <w:rPr>
          <w:rFonts w:asciiTheme="minorHAnsi" w:hAnsiTheme="minorHAnsi" w:cstheme="minorHAnsi"/>
          <w:spacing w:val="-1"/>
        </w:rPr>
        <w:t>p</w:t>
      </w:r>
      <w:r w:rsidRPr="009602D3">
        <w:rPr>
          <w:rFonts w:asciiTheme="minorHAnsi" w:hAnsiTheme="minorHAnsi" w:cstheme="minorHAnsi"/>
          <w:spacing w:val="1"/>
        </w:rPr>
        <w:t>o</w:t>
      </w:r>
      <w:r w:rsidRPr="009602D3">
        <w:rPr>
          <w:rFonts w:asciiTheme="minorHAnsi" w:hAnsiTheme="minorHAnsi" w:cstheme="minorHAnsi"/>
        </w:rPr>
        <w:t>s</w:t>
      </w:r>
      <w:r w:rsidRPr="009602D3">
        <w:rPr>
          <w:rFonts w:asciiTheme="minorHAnsi" w:hAnsiTheme="minorHAnsi" w:cstheme="minorHAnsi"/>
          <w:spacing w:val="-1"/>
        </w:rPr>
        <w:t>e</w:t>
      </w:r>
      <w:r w:rsidRPr="009602D3">
        <w:rPr>
          <w:rFonts w:asciiTheme="minorHAnsi" w:hAnsiTheme="minorHAnsi" w:cstheme="minorHAnsi"/>
        </w:rPr>
        <w:t>d</w:t>
      </w:r>
      <w:r w:rsidRPr="009602D3">
        <w:rPr>
          <w:rFonts w:asciiTheme="minorHAnsi" w:hAnsiTheme="minorHAnsi" w:cstheme="minorHAnsi"/>
          <w:spacing w:val="1"/>
        </w:rPr>
        <w:t xml:space="preserve"> o</w:t>
      </w:r>
      <w:r w:rsidRPr="009602D3">
        <w:rPr>
          <w:rFonts w:asciiTheme="minorHAnsi" w:hAnsiTheme="minorHAnsi" w:cstheme="minorHAnsi"/>
        </w:rPr>
        <w:t>f</w:t>
      </w:r>
      <w:r w:rsidRPr="009602D3">
        <w:rPr>
          <w:rFonts w:asciiTheme="minorHAnsi" w:hAnsiTheme="minorHAnsi" w:cstheme="minorHAnsi"/>
          <w:spacing w:val="-1"/>
        </w:rPr>
        <w:t xml:space="preserve"> </w:t>
      </w:r>
      <w:r w:rsidRPr="009602D3">
        <w:rPr>
          <w:rFonts w:asciiTheme="minorHAnsi" w:hAnsiTheme="minorHAnsi" w:cstheme="minorHAnsi"/>
        </w:rPr>
        <w:t>wit</w:t>
      </w:r>
      <w:r w:rsidRPr="009602D3">
        <w:rPr>
          <w:rFonts w:asciiTheme="minorHAnsi" w:hAnsiTheme="minorHAnsi" w:cstheme="minorHAnsi"/>
          <w:spacing w:val="1"/>
        </w:rPr>
        <w:t>hout</w:t>
      </w:r>
      <w:r w:rsidRPr="009602D3">
        <w:rPr>
          <w:rFonts w:asciiTheme="minorHAnsi" w:hAnsiTheme="minorHAnsi" w:cstheme="minorHAnsi"/>
        </w:rPr>
        <w:t xml:space="preserve"> </w:t>
      </w:r>
      <w:r w:rsidRPr="009602D3">
        <w:rPr>
          <w:rFonts w:asciiTheme="minorHAnsi" w:hAnsiTheme="minorHAnsi" w:cstheme="minorHAnsi"/>
          <w:spacing w:val="1"/>
        </w:rPr>
        <w:t>no</w:t>
      </w:r>
      <w:r w:rsidRPr="009602D3">
        <w:rPr>
          <w:rFonts w:asciiTheme="minorHAnsi" w:hAnsiTheme="minorHAnsi" w:cstheme="minorHAnsi"/>
        </w:rPr>
        <w:t>tifyi</w:t>
      </w:r>
      <w:r w:rsidRPr="009602D3">
        <w:rPr>
          <w:rFonts w:asciiTheme="minorHAnsi" w:hAnsiTheme="minorHAnsi" w:cstheme="minorHAnsi"/>
          <w:spacing w:val="-1"/>
        </w:rPr>
        <w:t>n</w:t>
      </w:r>
      <w:r w:rsidRPr="009602D3">
        <w:rPr>
          <w:rFonts w:asciiTheme="minorHAnsi" w:hAnsiTheme="minorHAnsi" w:cstheme="minorHAnsi"/>
        </w:rPr>
        <w:t>g</w:t>
      </w:r>
      <w:r w:rsidRPr="009602D3">
        <w:rPr>
          <w:rFonts w:asciiTheme="minorHAnsi" w:hAnsiTheme="minorHAnsi" w:cstheme="minorHAnsi"/>
          <w:spacing w:val="1"/>
        </w:rPr>
        <w:t xml:space="preserve"> </w:t>
      </w:r>
      <w:r w:rsidRPr="009602D3">
        <w:rPr>
          <w:rFonts w:asciiTheme="minorHAnsi" w:hAnsiTheme="minorHAnsi" w:cstheme="minorHAnsi"/>
          <w:spacing w:val="-1"/>
        </w:rPr>
        <w:t>M</w:t>
      </w:r>
      <w:r w:rsidRPr="009602D3">
        <w:rPr>
          <w:rFonts w:asciiTheme="minorHAnsi" w:hAnsiTheme="minorHAnsi" w:cstheme="minorHAnsi"/>
          <w:spacing w:val="1"/>
        </w:rPr>
        <w:t>on</w:t>
      </w:r>
      <w:r w:rsidRPr="009602D3">
        <w:rPr>
          <w:rFonts w:asciiTheme="minorHAnsi" w:hAnsiTheme="minorHAnsi" w:cstheme="minorHAnsi"/>
          <w:spacing w:val="-2"/>
        </w:rPr>
        <w:t>t</w:t>
      </w:r>
      <w:r w:rsidRPr="009602D3">
        <w:rPr>
          <w:rFonts w:asciiTheme="minorHAnsi" w:hAnsiTheme="minorHAnsi" w:cstheme="minorHAnsi"/>
          <w:spacing w:val="1"/>
        </w:rPr>
        <w:t>a</w:t>
      </w:r>
      <w:r w:rsidRPr="009602D3">
        <w:rPr>
          <w:rFonts w:asciiTheme="minorHAnsi" w:hAnsiTheme="minorHAnsi" w:cstheme="minorHAnsi"/>
          <w:spacing w:val="-1"/>
        </w:rPr>
        <w:t>n</w:t>
      </w:r>
      <w:r w:rsidRPr="009602D3">
        <w:rPr>
          <w:rFonts w:asciiTheme="minorHAnsi" w:hAnsiTheme="minorHAnsi" w:cstheme="minorHAnsi"/>
        </w:rPr>
        <w:t>a</w:t>
      </w:r>
      <w:r w:rsidRPr="009602D3">
        <w:rPr>
          <w:rFonts w:asciiTheme="minorHAnsi" w:hAnsiTheme="minorHAnsi" w:cstheme="minorHAnsi"/>
          <w:spacing w:val="1"/>
        </w:rPr>
        <w:t xml:space="preserve"> </w:t>
      </w:r>
      <w:r w:rsidRPr="009602D3">
        <w:rPr>
          <w:rFonts w:asciiTheme="minorHAnsi" w:hAnsiTheme="minorHAnsi" w:cstheme="minorHAnsi"/>
        </w:rPr>
        <w:t>G</w:t>
      </w:r>
      <w:r w:rsidRPr="009602D3">
        <w:rPr>
          <w:rFonts w:asciiTheme="minorHAnsi" w:hAnsiTheme="minorHAnsi" w:cstheme="minorHAnsi"/>
          <w:spacing w:val="-2"/>
        </w:rPr>
        <w:t>E</w:t>
      </w:r>
      <w:r w:rsidRPr="009602D3">
        <w:rPr>
          <w:rFonts w:asciiTheme="minorHAnsi" w:hAnsiTheme="minorHAnsi" w:cstheme="minorHAnsi"/>
          <w:spacing w:val="1"/>
        </w:rPr>
        <w:t>A</w:t>
      </w:r>
      <w:r w:rsidRPr="009602D3">
        <w:rPr>
          <w:rFonts w:asciiTheme="minorHAnsi" w:hAnsiTheme="minorHAnsi" w:cstheme="minorHAnsi"/>
        </w:rPr>
        <w:t>R UP</w:t>
      </w:r>
      <w:r w:rsidRPr="009602D3">
        <w:rPr>
          <w:rFonts w:asciiTheme="minorHAnsi" w:hAnsiTheme="minorHAnsi" w:cstheme="minorHAnsi"/>
          <w:spacing w:val="1"/>
        </w:rPr>
        <w:t xml:space="preserve"> a</w:t>
      </w:r>
      <w:r w:rsidRPr="009602D3">
        <w:rPr>
          <w:rFonts w:asciiTheme="minorHAnsi" w:hAnsiTheme="minorHAnsi" w:cstheme="minorHAnsi"/>
          <w:spacing w:val="-1"/>
        </w:rPr>
        <w:t>n</w:t>
      </w:r>
      <w:r w:rsidRPr="009602D3">
        <w:rPr>
          <w:rFonts w:asciiTheme="minorHAnsi" w:hAnsiTheme="minorHAnsi" w:cstheme="minorHAnsi"/>
        </w:rPr>
        <w:t>d</w:t>
      </w:r>
      <w:r w:rsidRPr="009602D3">
        <w:rPr>
          <w:rFonts w:asciiTheme="minorHAnsi" w:hAnsiTheme="minorHAnsi" w:cstheme="minorHAnsi"/>
          <w:spacing w:val="1"/>
        </w:rPr>
        <w:t xml:space="preserve"> </w:t>
      </w:r>
      <w:r w:rsidRPr="009602D3">
        <w:rPr>
          <w:rFonts w:asciiTheme="minorHAnsi" w:hAnsiTheme="minorHAnsi" w:cstheme="minorHAnsi"/>
          <w:spacing w:val="-1"/>
        </w:rPr>
        <w:t>r</w:t>
      </w:r>
      <w:r w:rsidRPr="009602D3">
        <w:rPr>
          <w:rFonts w:asciiTheme="minorHAnsi" w:hAnsiTheme="minorHAnsi" w:cstheme="minorHAnsi"/>
          <w:spacing w:val="1"/>
        </w:rPr>
        <w:t>e</w:t>
      </w:r>
      <w:r w:rsidRPr="009602D3">
        <w:rPr>
          <w:rFonts w:asciiTheme="minorHAnsi" w:hAnsiTheme="minorHAnsi" w:cstheme="minorHAnsi"/>
          <w:spacing w:val="-1"/>
        </w:rPr>
        <w:t>q</w:t>
      </w:r>
      <w:r w:rsidRPr="009602D3">
        <w:rPr>
          <w:rFonts w:asciiTheme="minorHAnsi" w:hAnsiTheme="minorHAnsi" w:cstheme="minorHAnsi"/>
          <w:spacing w:val="1"/>
        </w:rPr>
        <w:t>ue</w:t>
      </w:r>
      <w:r w:rsidRPr="009602D3">
        <w:rPr>
          <w:rFonts w:asciiTheme="minorHAnsi" w:hAnsiTheme="minorHAnsi" w:cstheme="minorHAnsi"/>
        </w:rPr>
        <w:t>sti</w:t>
      </w:r>
      <w:r w:rsidRPr="009602D3">
        <w:rPr>
          <w:rFonts w:asciiTheme="minorHAnsi" w:hAnsiTheme="minorHAnsi" w:cstheme="minorHAnsi"/>
          <w:spacing w:val="-1"/>
        </w:rPr>
        <w:t>n</w:t>
      </w:r>
      <w:r w:rsidRPr="009602D3">
        <w:rPr>
          <w:rFonts w:asciiTheme="minorHAnsi" w:hAnsiTheme="minorHAnsi" w:cstheme="minorHAnsi"/>
        </w:rPr>
        <w:t>g</w:t>
      </w:r>
      <w:r w:rsidRPr="009602D3">
        <w:rPr>
          <w:rFonts w:asciiTheme="minorHAnsi" w:hAnsiTheme="minorHAnsi" w:cstheme="minorHAnsi"/>
          <w:spacing w:val="1"/>
        </w:rPr>
        <w:t xml:space="preserve"> </w:t>
      </w:r>
      <w:r w:rsidRPr="009602D3">
        <w:rPr>
          <w:rFonts w:asciiTheme="minorHAnsi" w:hAnsiTheme="minorHAnsi" w:cstheme="minorHAnsi"/>
          <w:spacing w:val="-1"/>
        </w:rPr>
        <w:t>p</w:t>
      </w:r>
      <w:r w:rsidRPr="009602D3">
        <w:rPr>
          <w:rFonts w:asciiTheme="minorHAnsi" w:hAnsiTheme="minorHAnsi" w:cstheme="minorHAnsi"/>
          <w:spacing w:val="1"/>
        </w:rPr>
        <w:t>e</w:t>
      </w:r>
      <w:r w:rsidRPr="009602D3">
        <w:rPr>
          <w:rFonts w:asciiTheme="minorHAnsi" w:hAnsiTheme="minorHAnsi" w:cstheme="minorHAnsi"/>
          <w:spacing w:val="-1"/>
        </w:rPr>
        <w:t>rm</w:t>
      </w:r>
      <w:r w:rsidRPr="009602D3">
        <w:rPr>
          <w:rFonts w:asciiTheme="minorHAnsi" w:hAnsiTheme="minorHAnsi" w:cstheme="minorHAnsi"/>
        </w:rPr>
        <w:t>issi</w:t>
      </w:r>
      <w:r w:rsidRPr="009602D3">
        <w:rPr>
          <w:rFonts w:asciiTheme="minorHAnsi" w:hAnsiTheme="minorHAnsi" w:cstheme="minorHAnsi"/>
          <w:spacing w:val="1"/>
        </w:rPr>
        <w:t>on</w:t>
      </w:r>
      <w:r w:rsidRPr="009602D3">
        <w:rPr>
          <w:rFonts w:asciiTheme="minorHAnsi" w:hAnsiTheme="minorHAnsi" w:cstheme="minorHAnsi"/>
        </w:rPr>
        <w:t>. It</w:t>
      </w:r>
      <w:r w:rsidRPr="009602D3">
        <w:rPr>
          <w:rFonts w:asciiTheme="minorHAnsi" w:hAnsiTheme="minorHAnsi" w:cstheme="minorHAnsi"/>
          <w:spacing w:val="-1"/>
        </w:rPr>
        <w:t xml:space="preserve"> </w:t>
      </w:r>
      <w:r w:rsidRPr="009602D3">
        <w:rPr>
          <w:rFonts w:asciiTheme="minorHAnsi" w:hAnsiTheme="minorHAnsi" w:cstheme="minorHAnsi"/>
        </w:rPr>
        <w:t>is t</w:t>
      </w:r>
      <w:r w:rsidRPr="009602D3">
        <w:rPr>
          <w:rFonts w:asciiTheme="minorHAnsi" w:hAnsiTheme="minorHAnsi" w:cstheme="minorHAnsi"/>
          <w:spacing w:val="-1"/>
        </w:rPr>
        <w:t>h</w:t>
      </w:r>
      <w:r w:rsidRPr="009602D3">
        <w:rPr>
          <w:rFonts w:asciiTheme="minorHAnsi" w:hAnsiTheme="minorHAnsi" w:cstheme="minorHAnsi"/>
        </w:rPr>
        <w:t>e</w:t>
      </w:r>
      <w:r w:rsidRPr="009602D3">
        <w:rPr>
          <w:rFonts w:asciiTheme="minorHAnsi" w:hAnsiTheme="minorHAnsi" w:cstheme="minorHAnsi"/>
          <w:spacing w:val="1"/>
        </w:rPr>
        <w:t xml:space="preserve"> </w:t>
      </w:r>
      <w:r w:rsidRPr="009602D3">
        <w:rPr>
          <w:rFonts w:asciiTheme="minorHAnsi" w:hAnsiTheme="minorHAnsi" w:cstheme="minorHAnsi"/>
        </w:rPr>
        <w:t>sc</w:t>
      </w:r>
      <w:r w:rsidRPr="009602D3">
        <w:rPr>
          <w:rFonts w:asciiTheme="minorHAnsi" w:hAnsiTheme="minorHAnsi" w:cstheme="minorHAnsi"/>
          <w:spacing w:val="1"/>
        </w:rPr>
        <w:t>h</w:t>
      </w:r>
      <w:r w:rsidRPr="009602D3">
        <w:rPr>
          <w:rFonts w:asciiTheme="minorHAnsi" w:hAnsiTheme="minorHAnsi" w:cstheme="minorHAnsi"/>
          <w:spacing w:val="-1"/>
        </w:rPr>
        <w:t>o</w:t>
      </w:r>
      <w:r w:rsidRPr="009602D3">
        <w:rPr>
          <w:rFonts w:asciiTheme="minorHAnsi" w:hAnsiTheme="minorHAnsi" w:cstheme="minorHAnsi"/>
          <w:spacing w:val="1"/>
        </w:rPr>
        <w:t>o</w:t>
      </w:r>
      <w:r w:rsidRPr="009602D3">
        <w:rPr>
          <w:rFonts w:asciiTheme="minorHAnsi" w:hAnsiTheme="minorHAnsi" w:cstheme="minorHAnsi"/>
        </w:rPr>
        <w:t xml:space="preserve">l’s </w:t>
      </w:r>
      <w:r w:rsidRPr="009602D3">
        <w:rPr>
          <w:rFonts w:asciiTheme="minorHAnsi" w:hAnsiTheme="minorHAnsi" w:cstheme="minorHAnsi"/>
          <w:spacing w:val="-1"/>
        </w:rPr>
        <w:t>r</w:t>
      </w:r>
      <w:r w:rsidRPr="009602D3">
        <w:rPr>
          <w:rFonts w:asciiTheme="minorHAnsi" w:hAnsiTheme="minorHAnsi" w:cstheme="minorHAnsi"/>
          <w:spacing w:val="1"/>
        </w:rPr>
        <w:t>e</w:t>
      </w:r>
      <w:r w:rsidRPr="009602D3">
        <w:rPr>
          <w:rFonts w:asciiTheme="minorHAnsi" w:hAnsiTheme="minorHAnsi" w:cstheme="minorHAnsi"/>
        </w:rPr>
        <w:t>s</w:t>
      </w:r>
      <w:r w:rsidRPr="009602D3">
        <w:rPr>
          <w:rFonts w:asciiTheme="minorHAnsi" w:hAnsiTheme="minorHAnsi" w:cstheme="minorHAnsi"/>
          <w:spacing w:val="1"/>
        </w:rPr>
        <w:t>p</w:t>
      </w:r>
      <w:r w:rsidRPr="009602D3">
        <w:rPr>
          <w:rFonts w:asciiTheme="minorHAnsi" w:hAnsiTheme="minorHAnsi" w:cstheme="minorHAnsi"/>
          <w:spacing w:val="-1"/>
        </w:rPr>
        <w:t>o</w:t>
      </w:r>
      <w:r w:rsidRPr="009602D3">
        <w:rPr>
          <w:rFonts w:asciiTheme="minorHAnsi" w:hAnsiTheme="minorHAnsi" w:cstheme="minorHAnsi"/>
          <w:spacing w:val="1"/>
        </w:rPr>
        <w:t>n</w:t>
      </w:r>
      <w:r w:rsidRPr="009602D3">
        <w:rPr>
          <w:rFonts w:asciiTheme="minorHAnsi" w:hAnsiTheme="minorHAnsi" w:cstheme="minorHAnsi"/>
          <w:spacing w:val="-2"/>
        </w:rPr>
        <w:t>s</w:t>
      </w:r>
      <w:r w:rsidRPr="009602D3">
        <w:rPr>
          <w:rFonts w:asciiTheme="minorHAnsi" w:hAnsiTheme="minorHAnsi" w:cstheme="minorHAnsi"/>
        </w:rPr>
        <w:t>i</w:t>
      </w:r>
      <w:r w:rsidRPr="009602D3">
        <w:rPr>
          <w:rFonts w:asciiTheme="minorHAnsi" w:hAnsiTheme="minorHAnsi" w:cstheme="minorHAnsi"/>
          <w:spacing w:val="1"/>
        </w:rPr>
        <w:t>b</w:t>
      </w:r>
      <w:r w:rsidRPr="009602D3">
        <w:rPr>
          <w:rFonts w:asciiTheme="minorHAnsi" w:hAnsiTheme="minorHAnsi" w:cstheme="minorHAnsi"/>
        </w:rPr>
        <w:t>ility to</w:t>
      </w:r>
      <w:r w:rsidRPr="009602D3">
        <w:rPr>
          <w:rFonts w:asciiTheme="minorHAnsi" w:hAnsiTheme="minorHAnsi" w:cstheme="minorHAnsi"/>
          <w:spacing w:val="1"/>
        </w:rPr>
        <w:t xml:space="preserve"> </w:t>
      </w:r>
      <w:r w:rsidRPr="009602D3">
        <w:rPr>
          <w:rFonts w:asciiTheme="minorHAnsi" w:hAnsiTheme="minorHAnsi" w:cstheme="minorHAnsi"/>
        </w:rPr>
        <w:t>s</w:t>
      </w:r>
      <w:r w:rsidRPr="009602D3">
        <w:rPr>
          <w:rFonts w:asciiTheme="minorHAnsi" w:hAnsiTheme="minorHAnsi" w:cstheme="minorHAnsi"/>
          <w:spacing w:val="1"/>
        </w:rPr>
        <w:t>a</w:t>
      </w:r>
      <w:r w:rsidRPr="009602D3">
        <w:rPr>
          <w:rFonts w:asciiTheme="minorHAnsi" w:hAnsiTheme="minorHAnsi" w:cstheme="minorHAnsi"/>
          <w:spacing w:val="-2"/>
        </w:rPr>
        <w:t>f</w:t>
      </w:r>
      <w:r w:rsidRPr="009602D3">
        <w:rPr>
          <w:rFonts w:asciiTheme="minorHAnsi" w:hAnsiTheme="minorHAnsi" w:cstheme="minorHAnsi"/>
          <w:spacing w:val="1"/>
        </w:rPr>
        <w:t>eg</w:t>
      </w:r>
      <w:r w:rsidRPr="009602D3">
        <w:rPr>
          <w:rFonts w:asciiTheme="minorHAnsi" w:hAnsiTheme="minorHAnsi" w:cstheme="minorHAnsi"/>
          <w:spacing w:val="-1"/>
        </w:rPr>
        <w:t>u</w:t>
      </w:r>
      <w:r w:rsidRPr="009602D3">
        <w:rPr>
          <w:rFonts w:asciiTheme="minorHAnsi" w:hAnsiTheme="minorHAnsi" w:cstheme="minorHAnsi"/>
          <w:spacing w:val="1"/>
        </w:rPr>
        <w:t>a</w:t>
      </w:r>
      <w:r w:rsidRPr="009602D3">
        <w:rPr>
          <w:rFonts w:asciiTheme="minorHAnsi" w:hAnsiTheme="minorHAnsi" w:cstheme="minorHAnsi"/>
          <w:spacing w:val="-1"/>
        </w:rPr>
        <w:t>r</w:t>
      </w:r>
      <w:r w:rsidRPr="009602D3">
        <w:rPr>
          <w:rFonts w:asciiTheme="minorHAnsi" w:hAnsiTheme="minorHAnsi" w:cstheme="minorHAnsi"/>
        </w:rPr>
        <w:t>d</w:t>
      </w:r>
      <w:r w:rsidRPr="009602D3">
        <w:rPr>
          <w:rFonts w:asciiTheme="minorHAnsi" w:hAnsiTheme="minorHAnsi" w:cstheme="minorHAnsi"/>
          <w:spacing w:val="1"/>
        </w:rPr>
        <w:t xml:space="preserve"> </w:t>
      </w:r>
      <w:r w:rsidRPr="009602D3">
        <w:rPr>
          <w:rFonts w:asciiTheme="minorHAnsi" w:hAnsiTheme="minorHAnsi" w:cstheme="minorHAnsi"/>
          <w:spacing w:val="-2"/>
        </w:rPr>
        <w:t>t</w:t>
      </w:r>
      <w:r w:rsidRPr="009602D3">
        <w:rPr>
          <w:rFonts w:asciiTheme="minorHAnsi" w:hAnsiTheme="minorHAnsi" w:cstheme="minorHAnsi"/>
          <w:spacing w:val="1"/>
        </w:rPr>
        <w:t>h</w:t>
      </w:r>
      <w:r w:rsidRPr="009602D3">
        <w:rPr>
          <w:rFonts w:asciiTheme="minorHAnsi" w:hAnsiTheme="minorHAnsi" w:cstheme="minorHAnsi"/>
        </w:rPr>
        <w:t>e</w:t>
      </w:r>
      <w:r w:rsidRPr="009602D3">
        <w:rPr>
          <w:rFonts w:asciiTheme="minorHAnsi" w:hAnsiTheme="minorHAnsi" w:cstheme="minorHAnsi"/>
          <w:spacing w:val="-1"/>
        </w:rPr>
        <w:t xml:space="preserve"> </w:t>
      </w:r>
      <w:r w:rsidRPr="009602D3">
        <w:rPr>
          <w:rFonts w:asciiTheme="minorHAnsi" w:hAnsiTheme="minorHAnsi" w:cstheme="minorHAnsi"/>
          <w:spacing w:val="1"/>
        </w:rPr>
        <w:t>equ</w:t>
      </w:r>
      <w:r w:rsidRPr="009602D3">
        <w:rPr>
          <w:rFonts w:asciiTheme="minorHAnsi" w:hAnsiTheme="minorHAnsi" w:cstheme="minorHAnsi"/>
          <w:spacing w:val="-3"/>
        </w:rPr>
        <w:t>i</w:t>
      </w:r>
      <w:r w:rsidRPr="009602D3">
        <w:rPr>
          <w:rFonts w:asciiTheme="minorHAnsi" w:hAnsiTheme="minorHAnsi" w:cstheme="minorHAnsi"/>
          <w:spacing w:val="-1"/>
        </w:rPr>
        <w:t>pm</w:t>
      </w:r>
      <w:r w:rsidRPr="009602D3">
        <w:rPr>
          <w:rFonts w:asciiTheme="minorHAnsi" w:hAnsiTheme="minorHAnsi" w:cstheme="minorHAnsi"/>
          <w:spacing w:val="1"/>
        </w:rPr>
        <w:t>en</w:t>
      </w:r>
      <w:r w:rsidRPr="009602D3">
        <w:rPr>
          <w:rFonts w:asciiTheme="minorHAnsi" w:hAnsiTheme="minorHAnsi" w:cstheme="minorHAnsi"/>
        </w:rPr>
        <w:t>t</w:t>
      </w:r>
      <w:r w:rsidRPr="009602D3">
        <w:rPr>
          <w:rFonts w:asciiTheme="minorHAnsi" w:hAnsiTheme="minorHAnsi" w:cstheme="minorHAnsi"/>
          <w:spacing w:val="1"/>
        </w:rPr>
        <w:t xml:space="preserve"> </w:t>
      </w:r>
      <w:r w:rsidRPr="009602D3">
        <w:rPr>
          <w:rFonts w:asciiTheme="minorHAnsi" w:hAnsiTheme="minorHAnsi" w:cstheme="minorHAnsi"/>
          <w:spacing w:val="-1"/>
        </w:rPr>
        <w:t>a</w:t>
      </w:r>
      <w:r w:rsidRPr="009602D3">
        <w:rPr>
          <w:rFonts w:asciiTheme="minorHAnsi" w:hAnsiTheme="minorHAnsi" w:cstheme="minorHAnsi"/>
          <w:spacing w:val="1"/>
        </w:rPr>
        <w:t>n</w:t>
      </w:r>
      <w:r w:rsidRPr="009602D3">
        <w:rPr>
          <w:rFonts w:asciiTheme="minorHAnsi" w:hAnsiTheme="minorHAnsi" w:cstheme="minorHAnsi"/>
        </w:rPr>
        <w:t>d</w:t>
      </w:r>
      <w:r w:rsidRPr="009602D3">
        <w:rPr>
          <w:rFonts w:asciiTheme="minorHAnsi" w:hAnsiTheme="minorHAnsi" w:cstheme="minorHAnsi"/>
          <w:spacing w:val="1"/>
        </w:rPr>
        <w:t xml:space="preserve"> </w:t>
      </w:r>
      <w:r w:rsidRPr="009602D3">
        <w:rPr>
          <w:rFonts w:asciiTheme="minorHAnsi" w:hAnsiTheme="minorHAnsi" w:cstheme="minorHAnsi"/>
        </w:rPr>
        <w:t>it</w:t>
      </w:r>
      <w:r w:rsidRPr="009602D3">
        <w:rPr>
          <w:rFonts w:asciiTheme="minorHAnsi" w:hAnsiTheme="minorHAnsi" w:cstheme="minorHAnsi"/>
          <w:spacing w:val="1"/>
        </w:rPr>
        <w:t xml:space="preserve"> </w:t>
      </w:r>
      <w:r w:rsidRPr="009602D3">
        <w:rPr>
          <w:rFonts w:asciiTheme="minorHAnsi" w:hAnsiTheme="minorHAnsi" w:cstheme="minorHAnsi"/>
        </w:rPr>
        <w:t>is t</w:t>
      </w:r>
      <w:r w:rsidRPr="009602D3">
        <w:rPr>
          <w:rFonts w:asciiTheme="minorHAnsi" w:hAnsiTheme="minorHAnsi" w:cstheme="minorHAnsi"/>
          <w:spacing w:val="1"/>
        </w:rPr>
        <w:t>h</w:t>
      </w:r>
      <w:r w:rsidRPr="009602D3">
        <w:rPr>
          <w:rFonts w:asciiTheme="minorHAnsi" w:hAnsiTheme="minorHAnsi" w:cstheme="minorHAnsi"/>
        </w:rPr>
        <w:t>e</w:t>
      </w:r>
      <w:r w:rsidRPr="009602D3">
        <w:rPr>
          <w:rFonts w:asciiTheme="minorHAnsi" w:hAnsiTheme="minorHAnsi" w:cstheme="minorHAnsi"/>
          <w:spacing w:val="-1"/>
        </w:rPr>
        <w:t xml:space="preserve"> </w:t>
      </w:r>
      <w:r w:rsidRPr="009602D3">
        <w:rPr>
          <w:rFonts w:asciiTheme="minorHAnsi" w:hAnsiTheme="minorHAnsi" w:cstheme="minorHAnsi"/>
          <w:spacing w:val="1"/>
        </w:rPr>
        <w:t>e</w:t>
      </w:r>
      <w:r w:rsidRPr="009602D3">
        <w:rPr>
          <w:rFonts w:asciiTheme="minorHAnsi" w:hAnsiTheme="minorHAnsi" w:cstheme="minorHAnsi"/>
        </w:rPr>
        <w:t>x</w:t>
      </w:r>
      <w:r w:rsidRPr="009602D3">
        <w:rPr>
          <w:rFonts w:asciiTheme="minorHAnsi" w:hAnsiTheme="minorHAnsi" w:cstheme="minorHAnsi"/>
          <w:spacing w:val="1"/>
        </w:rPr>
        <w:t>pe</w:t>
      </w:r>
      <w:r w:rsidRPr="009602D3">
        <w:rPr>
          <w:rFonts w:asciiTheme="minorHAnsi" w:hAnsiTheme="minorHAnsi" w:cstheme="minorHAnsi"/>
          <w:spacing w:val="-2"/>
        </w:rPr>
        <w:t>c</w:t>
      </w:r>
      <w:r w:rsidRPr="009602D3">
        <w:rPr>
          <w:rFonts w:asciiTheme="minorHAnsi" w:hAnsiTheme="minorHAnsi" w:cstheme="minorHAnsi"/>
        </w:rPr>
        <w:t>t</w:t>
      </w:r>
      <w:r w:rsidRPr="009602D3">
        <w:rPr>
          <w:rFonts w:asciiTheme="minorHAnsi" w:hAnsiTheme="minorHAnsi" w:cstheme="minorHAnsi"/>
          <w:spacing w:val="1"/>
        </w:rPr>
        <w:t>a</w:t>
      </w:r>
      <w:r w:rsidRPr="009602D3">
        <w:rPr>
          <w:rFonts w:asciiTheme="minorHAnsi" w:hAnsiTheme="minorHAnsi" w:cstheme="minorHAnsi"/>
        </w:rPr>
        <w:t>ti</w:t>
      </w:r>
      <w:r w:rsidRPr="009602D3">
        <w:rPr>
          <w:rFonts w:asciiTheme="minorHAnsi" w:hAnsiTheme="minorHAnsi" w:cstheme="minorHAnsi"/>
          <w:spacing w:val="-1"/>
        </w:rPr>
        <w:t>o</w:t>
      </w:r>
      <w:r w:rsidRPr="009602D3">
        <w:rPr>
          <w:rFonts w:asciiTheme="minorHAnsi" w:hAnsiTheme="minorHAnsi" w:cstheme="minorHAnsi"/>
        </w:rPr>
        <w:t>n</w:t>
      </w:r>
      <w:r w:rsidRPr="009602D3">
        <w:rPr>
          <w:rFonts w:asciiTheme="minorHAnsi" w:hAnsiTheme="minorHAnsi" w:cstheme="minorHAnsi"/>
          <w:spacing w:val="1"/>
        </w:rPr>
        <w:t xml:space="preserve"> </w:t>
      </w:r>
      <w:r w:rsidRPr="009602D3">
        <w:rPr>
          <w:rFonts w:asciiTheme="minorHAnsi" w:hAnsiTheme="minorHAnsi" w:cstheme="minorHAnsi"/>
        </w:rPr>
        <w:t>t</w:t>
      </w:r>
      <w:r w:rsidRPr="009602D3">
        <w:rPr>
          <w:rFonts w:asciiTheme="minorHAnsi" w:hAnsiTheme="minorHAnsi" w:cstheme="minorHAnsi"/>
          <w:spacing w:val="-1"/>
        </w:rPr>
        <w:t>h</w:t>
      </w:r>
      <w:r w:rsidRPr="009602D3">
        <w:rPr>
          <w:rFonts w:asciiTheme="minorHAnsi" w:hAnsiTheme="minorHAnsi" w:cstheme="minorHAnsi"/>
          <w:spacing w:val="1"/>
        </w:rPr>
        <w:t>a</w:t>
      </w:r>
      <w:r w:rsidRPr="009602D3">
        <w:rPr>
          <w:rFonts w:asciiTheme="minorHAnsi" w:hAnsiTheme="minorHAnsi" w:cstheme="minorHAnsi"/>
        </w:rPr>
        <w:t>t</w:t>
      </w:r>
      <w:r w:rsidRPr="009602D3">
        <w:rPr>
          <w:rFonts w:asciiTheme="minorHAnsi" w:hAnsiTheme="minorHAnsi" w:cstheme="minorHAnsi"/>
          <w:spacing w:val="1"/>
        </w:rPr>
        <w:t xml:space="preserve"> </w:t>
      </w:r>
      <w:r w:rsidRPr="009602D3">
        <w:rPr>
          <w:rFonts w:asciiTheme="minorHAnsi" w:hAnsiTheme="minorHAnsi" w:cstheme="minorHAnsi"/>
          <w:spacing w:val="-2"/>
        </w:rPr>
        <w:t>t</w:t>
      </w:r>
      <w:r w:rsidRPr="009602D3">
        <w:rPr>
          <w:rFonts w:asciiTheme="minorHAnsi" w:hAnsiTheme="minorHAnsi" w:cstheme="minorHAnsi"/>
          <w:spacing w:val="1"/>
        </w:rPr>
        <w:t>h</w:t>
      </w:r>
      <w:r w:rsidRPr="009602D3">
        <w:rPr>
          <w:rFonts w:asciiTheme="minorHAnsi" w:hAnsiTheme="minorHAnsi" w:cstheme="minorHAnsi"/>
        </w:rPr>
        <w:t>e</w:t>
      </w:r>
      <w:r w:rsidRPr="009602D3">
        <w:rPr>
          <w:rFonts w:asciiTheme="minorHAnsi" w:hAnsiTheme="minorHAnsi" w:cstheme="minorHAnsi"/>
          <w:spacing w:val="1"/>
        </w:rPr>
        <w:t xml:space="preserve"> </w:t>
      </w:r>
      <w:r w:rsidRPr="009602D3">
        <w:rPr>
          <w:rFonts w:asciiTheme="minorHAnsi" w:hAnsiTheme="minorHAnsi" w:cstheme="minorHAnsi"/>
        </w:rPr>
        <w:t>s</w:t>
      </w:r>
      <w:r w:rsidRPr="009602D3">
        <w:rPr>
          <w:rFonts w:asciiTheme="minorHAnsi" w:hAnsiTheme="minorHAnsi" w:cstheme="minorHAnsi"/>
          <w:spacing w:val="-2"/>
        </w:rPr>
        <w:t>c</w:t>
      </w:r>
      <w:r w:rsidRPr="009602D3">
        <w:rPr>
          <w:rFonts w:asciiTheme="minorHAnsi" w:hAnsiTheme="minorHAnsi" w:cstheme="minorHAnsi"/>
          <w:spacing w:val="-1"/>
        </w:rPr>
        <w:t>h</w:t>
      </w:r>
      <w:r w:rsidRPr="009602D3">
        <w:rPr>
          <w:rFonts w:asciiTheme="minorHAnsi" w:hAnsiTheme="minorHAnsi" w:cstheme="minorHAnsi"/>
          <w:spacing w:val="1"/>
        </w:rPr>
        <w:t>oo</w:t>
      </w:r>
      <w:r w:rsidRPr="009602D3">
        <w:rPr>
          <w:rFonts w:asciiTheme="minorHAnsi" w:hAnsiTheme="minorHAnsi" w:cstheme="minorHAnsi"/>
        </w:rPr>
        <w:t>l will i</w:t>
      </w:r>
      <w:r w:rsidRPr="009602D3">
        <w:rPr>
          <w:rFonts w:asciiTheme="minorHAnsi" w:hAnsiTheme="minorHAnsi" w:cstheme="minorHAnsi"/>
          <w:spacing w:val="1"/>
        </w:rPr>
        <w:t>n</w:t>
      </w:r>
      <w:r w:rsidRPr="009602D3">
        <w:rPr>
          <w:rFonts w:asciiTheme="minorHAnsi" w:hAnsiTheme="minorHAnsi" w:cstheme="minorHAnsi"/>
        </w:rPr>
        <w:t>v</w:t>
      </w:r>
      <w:r w:rsidRPr="009602D3">
        <w:rPr>
          <w:rFonts w:asciiTheme="minorHAnsi" w:hAnsiTheme="minorHAnsi" w:cstheme="minorHAnsi"/>
          <w:spacing w:val="1"/>
        </w:rPr>
        <w:t>e</w:t>
      </w:r>
      <w:r w:rsidRPr="009602D3">
        <w:rPr>
          <w:rFonts w:asciiTheme="minorHAnsi" w:hAnsiTheme="minorHAnsi" w:cstheme="minorHAnsi"/>
        </w:rPr>
        <w:t>sti</w:t>
      </w:r>
      <w:r w:rsidRPr="009602D3">
        <w:rPr>
          <w:rFonts w:asciiTheme="minorHAnsi" w:hAnsiTheme="minorHAnsi" w:cstheme="minorHAnsi"/>
          <w:spacing w:val="1"/>
        </w:rPr>
        <w:t>g</w:t>
      </w:r>
      <w:r w:rsidRPr="009602D3">
        <w:rPr>
          <w:rFonts w:asciiTheme="minorHAnsi" w:hAnsiTheme="minorHAnsi" w:cstheme="minorHAnsi"/>
          <w:spacing w:val="-1"/>
        </w:rPr>
        <w:t>a</w:t>
      </w:r>
      <w:r w:rsidRPr="009602D3">
        <w:rPr>
          <w:rFonts w:asciiTheme="minorHAnsi" w:hAnsiTheme="minorHAnsi" w:cstheme="minorHAnsi"/>
        </w:rPr>
        <w:t>te</w:t>
      </w:r>
      <w:r w:rsidRPr="009602D3">
        <w:rPr>
          <w:rFonts w:asciiTheme="minorHAnsi" w:hAnsiTheme="minorHAnsi" w:cstheme="minorHAnsi"/>
          <w:spacing w:val="-1"/>
        </w:rPr>
        <w:t xml:space="preserve"> </w:t>
      </w:r>
      <w:r w:rsidRPr="009602D3">
        <w:rPr>
          <w:rFonts w:asciiTheme="minorHAnsi" w:hAnsiTheme="minorHAnsi" w:cstheme="minorHAnsi"/>
          <w:spacing w:val="1"/>
        </w:rPr>
        <w:t>an</w:t>
      </w:r>
      <w:r w:rsidRPr="009602D3">
        <w:rPr>
          <w:rFonts w:asciiTheme="minorHAnsi" w:hAnsiTheme="minorHAnsi" w:cstheme="minorHAnsi"/>
        </w:rPr>
        <w:t>d</w:t>
      </w:r>
      <w:r w:rsidRPr="009602D3">
        <w:rPr>
          <w:rFonts w:asciiTheme="minorHAnsi" w:hAnsiTheme="minorHAnsi" w:cstheme="minorHAnsi"/>
          <w:spacing w:val="-1"/>
        </w:rPr>
        <w:t xml:space="preserve"> r</w:t>
      </w:r>
      <w:r w:rsidRPr="009602D3">
        <w:rPr>
          <w:rFonts w:asciiTheme="minorHAnsi" w:hAnsiTheme="minorHAnsi" w:cstheme="minorHAnsi"/>
          <w:spacing w:val="1"/>
        </w:rPr>
        <w:t>ep</w:t>
      </w:r>
      <w:r w:rsidRPr="009602D3">
        <w:rPr>
          <w:rFonts w:asciiTheme="minorHAnsi" w:hAnsiTheme="minorHAnsi" w:cstheme="minorHAnsi"/>
          <w:spacing w:val="-3"/>
        </w:rPr>
        <w:t>l</w:t>
      </w:r>
      <w:r w:rsidRPr="009602D3">
        <w:rPr>
          <w:rFonts w:asciiTheme="minorHAnsi" w:hAnsiTheme="minorHAnsi" w:cstheme="minorHAnsi"/>
          <w:spacing w:val="1"/>
        </w:rPr>
        <w:t>a</w:t>
      </w:r>
      <w:r w:rsidRPr="009602D3">
        <w:rPr>
          <w:rFonts w:asciiTheme="minorHAnsi" w:hAnsiTheme="minorHAnsi" w:cstheme="minorHAnsi"/>
        </w:rPr>
        <w:t>ce</w:t>
      </w:r>
      <w:r w:rsidRPr="009602D3">
        <w:rPr>
          <w:rFonts w:asciiTheme="minorHAnsi" w:hAnsiTheme="minorHAnsi" w:cstheme="minorHAnsi"/>
          <w:spacing w:val="1"/>
        </w:rPr>
        <w:t xml:space="preserve"> </w:t>
      </w:r>
      <w:r w:rsidRPr="009602D3">
        <w:rPr>
          <w:rFonts w:asciiTheme="minorHAnsi" w:hAnsiTheme="minorHAnsi" w:cstheme="minorHAnsi"/>
          <w:spacing w:val="-1"/>
        </w:rPr>
        <w:t>a</w:t>
      </w:r>
      <w:r w:rsidRPr="009602D3">
        <w:rPr>
          <w:rFonts w:asciiTheme="minorHAnsi" w:hAnsiTheme="minorHAnsi" w:cstheme="minorHAnsi"/>
          <w:spacing w:val="1"/>
        </w:rPr>
        <w:t>n</w:t>
      </w:r>
      <w:r w:rsidRPr="009602D3">
        <w:rPr>
          <w:rFonts w:asciiTheme="minorHAnsi" w:hAnsiTheme="minorHAnsi" w:cstheme="minorHAnsi"/>
        </w:rPr>
        <w:t>y l</w:t>
      </w:r>
      <w:r w:rsidRPr="009602D3">
        <w:rPr>
          <w:rFonts w:asciiTheme="minorHAnsi" w:hAnsiTheme="minorHAnsi" w:cstheme="minorHAnsi"/>
          <w:spacing w:val="1"/>
        </w:rPr>
        <w:t>o</w:t>
      </w:r>
      <w:r w:rsidRPr="009602D3">
        <w:rPr>
          <w:rFonts w:asciiTheme="minorHAnsi" w:hAnsiTheme="minorHAnsi" w:cstheme="minorHAnsi"/>
        </w:rPr>
        <w:t>st,</w:t>
      </w:r>
      <w:r w:rsidRPr="009602D3">
        <w:rPr>
          <w:rFonts w:asciiTheme="minorHAnsi" w:hAnsiTheme="minorHAnsi" w:cstheme="minorHAnsi"/>
          <w:spacing w:val="-1"/>
        </w:rPr>
        <w:t xml:space="preserve"> </w:t>
      </w:r>
      <w:r w:rsidRPr="009602D3">
        <w:rPr>
          <w:rFonts w:asciiTheme="minorHAnsi" w:hAnsiTheme="minorHAnsi" w:cstheme="minorHAnsi"/>
        </w:rPr>
        <w:t>st</w:t>
      </w:r>
      <w:r w:rsidRPr="009602D3">
        <w:rPr>
          <w:rFonts w:asciiTheme="minorHAnsi" w:hAnsiTheme="minorHAnsi" w:cstheme="minorHAnsi"/>
          <w:spacing w:val="1"/>
        </w:rPr>
        <w:t>o</w:t>
      </w:r>
      <w:r w:rsidRPr="009602D3">
        <w:rPr>
          <w:rFonts w:asciiTheme="minorHAnsi" w:hAnsiTheme="minorHAnsi" w:cstheme="minorHAnsi"/>
        </w:rPr>
        <w:t>l</w:t>
      </w:r>
      <w:r w:rsidRPr="009602D3">
        <w:rPr>
          <w:rFonts w:asciiTheme="minorHAnsi" w:hAnsiTheme="minorHAnsi" w:cstheme="minorHAnsi"/>
          <w:spacing w:val="-1"/>
        </w:rPr>
        <w:t>e</w:t>
      </w:r>
      <w:r w:rsidRPr="009602D3">
        <w:rPr>
          <w:rFonts w:asciiTheme="minorHAnsi" w:hAnsiTheme="minorHAnsi" w:cstheme="minorHAnsi"/>
          <w:spacing w:val="1"/>
        </w:rPr>
        <w:t>n</w:t>
      </w:r>
      <w:r w:rsidRPr="009602D3">
        <w:rPr>
          <w:rFonts w:asciiTheme="minorHAnsi" w:hAnsiTheme="minorHAnsi" w:cstheme="minorHAnsi"/>
        </w:rPr>
        <w:t>,</w:t>
      </w:r>
      <w:r w:rsidRPr="009602D3">
        <w:rPr>
          <w:rFonts w:asciiTheme="minorHAnsi" w:hAnsiTheme="minorHAnsi" w:cstheme="minorHAnsi"/>
          <w:spacing w:val="-1"/>
        </w:rPr>
        <w:t xml:space="preserve"> </w:t>
      </w:r>
      <w:r w:rsidRPr="009602D3">
        <w:rPr>
          <w:rFonts w:asciiTheme="minorHAnsi" w:hAnsiTheme="minorHAnsi" w:cstheme="minorHAnsi"/>
          <w:spacing w:val="1"/>
        </w:rPr>
        <w:t>o</w:t>
      </w:r>
      <w:r w:rsidRPr="009602D3">
        <w:rPr>
          <w:rFonts w:asciiTheme="minorHAnsi" w:hAnsiTheme="minorHAnsi" w:cstheme="minorHAnsi"/>
        </w:rPr>
        <w:t xml:space="preserve">r </w:t>
      </w:r>
      <w:r w:rsidRPr="009602D3">
        <w:rPr>
          <w:rFonts w:asciiTheme="minorHAnsi" w:hAnsiTheme="minorHAnsi" w:cstheme="minorHAnsi"/>
          <w:spacing w:val="1"/>
        </w:rPr>
        <w:t>da</w:t>
      </w:r>
      <w:r w:rsidRPr="009602D3">
        <w:rPr>
          <w:rFonts w:asciiTheme="minorHAnsi" w:hAnsiTheme="minorHAnsi" w:cstheme="minorHAnsi"/>
          <w:spacing w:val="-3"/>
        </w:rPr>
        <w:t>m</w:t>
      </w:r>
      <w:r w:rsidRPr="009602D3">
        <w:rPr>
          <w:rFonts w:asciiTheme="minorHAnsi" w:hAnsiTheme="minorHAnsi" w:cstheme="minorHAnsi"/>
          <w:spacing w:val="1"/>
        </w:rPr>
        <w:t>ag</w:t>
      </w:r>
      <w:r w:rsidRPr="009602D3">
        <w:rPr>
          <w:rFonts w:asciiTheme="minorHAnsi" w:hAnsiTheme="minorHAnsi" w:cstheme="minorHAnsi"/>
          <w:spacing w:val="-1"/>
        </w:rPr>
        <w:t>e</w:t>
      </w:r>
      <w:r w:rsidRPr="009602D3">
        <w:rPr>
          <w:rFonts w:asciiTheme="minorHAnsi" w:hAnsiTheme="minorHAnsi" w:cstheme="minorHAnsi"/>
        </w:rPr>
        <w:t>d</w:t>
      </w:r>
      <w:r w:rsidRPr="009602D3">
        <w:rPr>
          <w:rFonts w:asciiTheme="minorHAnsi" w:hAnsiTheme="minorHAnsi" w:cstheme="minorHAnsi"/>
          <w:spacing w:val="1"/>
        </w:rPr>
        <w:t xml:space="preserve"> </w:t>
      </w:r>
      <w:r w:rsidRPr="009602D3">
        <w:rPr>
          <w:rFonts w:asciiTheme="minorHAnsi" w:hAnsiTheme="minorHAnsi" w:cstheme="minorHAnsi"/>
          <w:spacing w:val="-1"/>
        </w:rPr>
        <w:t>e</w:t>
      </w:r>
      <w:r w:rsidRPr="009602D3">
        <w:rPr>
          <w:rFonts w:asciiTheme="minorHAnsi" w:hAnsiTheme="minorHAnsi" w:cstheme="minorHAnsi"/>
          <w:spacing w:val="1"/>
        </w:rPr>
        <w:t>qu</w:t>
      </w:r>
      <w:r w:rsidRPr="009602D3">
        <w:rPr>
          <w:rFonts w:asciiTheme="minorHAnsi" w:hAnsiTheme="minorHAnsi" w:cstheme="minorHAnsi"/>
        </w:rPr>
        <w:t>i</w:t>
      </w:r>
      <w:r w:rsidRPr="009602D3">
        <w:rPr>
          <w:rFonts w:asciiTheme="minorHAnsi" w:hAnsiTheme="minorHAnsi" w:cstheme="minorHAnsi"/>
          <w:spacing w:val="1"/>
        </w:rPr>
        <w:t>p</w:t>
      </w:r>
      <w:r w:rsidRPr="009602D3">
        <w:rPr>
          <w:rFonts w:asciiTheme="minorHAnsi" w:hAnsiTheme="minorHAnsi" w:cstheme="minorHAnsi"/>
          <w:spacing w:val="-1"/>
        </w:rPr>
        <w:t>me</w:t>
      </w:r>
      <w:r w:rsidRPr="009602D3">
        <w:rPr>
          <w:rFonts w:asciiTheme="minorHAnsi" w:hAnsiTheme="minorHAnsi" w:cstheme="minorHAnsi"/>
          <w:spacing w:val="1"/>
        </w:rPr>
        <w:t>n</w:t>
      </w:r>
      <w:r w:rsidRPr="009602D3">
        <w:rPr>
          <w:rFonts w:asciiTheme="minorHAnsi" w:hAnsiTheme="minorHAnsi" w:cstheme="minorHAnsi"/>
        </w:rPr>
        <w:t>t</w:t>
      </w:r>
      <w:r w:rsidRPr="009602D3">
        <w:rPr>
          <w:rFonts w:asciiTheme="minorHAnsi" w:hAnsiTheme="minorHAnsi" w:cstheme="minorHAnsi"/>
          <w:spacing w:val="1"/>
        </w:rPr>
        <w:t xml:space="preserve"> </w:t>
      </w:r>
      <w:r w:rsidRPr="009602D3">
        <w:rPr>
          <w:rFonts w:asciiTheme="minorHAnsi" w:hAnsiTheme="minorHAnsi" w:cstheme="minorHAnsi"/>
        </w:rPr>
        <w:t>if</w:t>
      </w:r>
      <w:r w:rsidRPr="009602D3">
        <w:rPr>
          <w:rFonts w:asciiTheme="minorHAnsi" w:hAnsiTheme="minorHAnsi" w:cstheme="minorHAnsi"/>
          <w:spacing w:val="1"/>
        </w:rPr>
        <w:t xml:space="preserve"> </w:t>
      </w:r>
      <w:r w:rsidRPr="009602D3">
        <w:rPr>
          <w:rFonts w:asciiTheme="minorHAnsi" w:hAnsiTheme="minorHAnsi" w:cstheme="minorHAnsi"/>
        </w:rPr>
        <w:t>it</w:t>
      </w:r>
      <w:r w:rsidRPr="009602D3">
        <w:rPr>
          <w:rFonts w:asciiTheme="minorHAnsi" w:hAnsiTheme="minorHAnsi" w:cstheme="minorHAnsi"/>
          <w:spacing w:val="1"/>
        </w:rPr>
        <w:t xml:space="preserve"> </w:t>
      </w:r>
      <w:r w:rsidRPr="009602D3">
        <w:rPr>
          <w:rFonts w:asciiTheme="minorHAnsi" w:hAnsiTheme="minorHAnsi" w:cstheme="minorHAnsi"/>
        </w:rPr>
        <w:t>is</w:t>
      </w:r>
      <w:r w:rsidRPr="009602D3">
        <w:rPr>
          <w:rFonts w:asciiTheme="minorHAnsi" w:hAnsiTheme="minorHAnsi" w:cstheme="minorHAnsi"/>
          <w:spacing w:val="-2"/>
        </w:rPr>
        <w:t xml:space="preserve"> </w:t>
      </w:r>
      <w:r w:rsidRPr="009602D3">
        <w:rPr>
          <w:rFonts w:asciiTheme="minorHAnsi" w:hAnsiTheme="minorHAnsi" w:cstheme="minorHAnsi"/>
          <w:spacing w:val="1"/>
        </w:rPr>
        <w:t>de</w:t>
      </w:r>
      <w:r w:rsidRPr="009602D3">
        <w:rPr>
          <w:rFonts w:asciiTheme="minorHAnsi" w:hAnsiTheme="minorHAnsi" w:cstheme="minorHAnsi"/>
          <w:spacing w:val="-1"/>
        </w:rPr>
        <w:t>em</w:t>
      </w:r>
      <w:r w:rsidRPr="009602D3">
        <w:rPr>
          <w:rFonts w:asciiTheme="minorHAnsi" w:hAnsiTheme="minorHAnsi" w:cstheme="minorHAnsi"/>
          <w:spacing w:val="1"/>
        </w:rPr>
        <w:t>e</w:t>
      </w:r>
      <w:r w:rsidRPr="009602D3">
        <w:rPr>
          <w:rFonts w:asciiTheme="minorHAnsi" w:hAnsiTheme="minorHAnsi" w:cstheme="minorHAnsi"/>
        </w:rPr>
        <w:t>d</w:t>
      </w:r>
      <w:r w:rsidRPr="009602D3">
        <w:rPr>
          <w:rFonts w:asciiTheme="minorHAnsi" w:hAnsiTheme="minorHAnsi" w:cstheme="minorHAnsi"/>
          <w:spacing w:val="1"/>
        </w:rPr>
        <w:t xml:space="preserve"> ne</w:t>
      </w:r>
      <w:r w:rsidRPr="009602D3">
        <w:rPr>
          <w:rFonts w:asciiTheme="minorHAnsi" w:hAnsiTheme="minorHAnsi" w:cstheme="minorHAnsi"/>
          <w:spacing w:val="-2"/>
        </w:rPr>
        <w:t>c</w:t>
      </w:r>
      <w:r w:rsidRPr="009602D3">
        <w:rPr>
          <w:rFonts w:asciiTheme="minorHAnsi" w:hAnsiTheme="minorHAnsi" w:cstheme="minorHAnsi"/>
          <w:spacing w:val="1"/>
        </w:rPr>
        <w:t>e</w:t>
      </w:r>
      <w:r w:rsidRPr="009602D3">
        <w:rPr>
          <w:rFonts w:asciiTheme="minorHAnsi" w:hAnsiTheme="minorHAnsi" w:cstheme="minorHAnsi"/>
        </w:rPr>
        <w:t>ss</w:t>
      </w:r>
      <w:r w:rsidRPr="009602D3">
        <w:rPr>
          <w:rFonts w:asciiTheme="minorHAnsi" w:hAnsiTheme="minorHAnsi" w:cstheme="minorHAnsi"/>
          <w:spacing w:val="1"/>
        </w:rPr>
        <w:t>a</w:t>
      </w:r>
      <w:r w:rsidRPr="009602D3">
        <w:rPr>
          <w:rFonts w:asciiTheme="minorHAnsi" w:hAnsiTheme="minorHAnsi" w:cstheme="minorHAnsi"/>
          <w:spacing w:val="-1"/>
        </w:rPr>
        <w:t>r</w:t>
      </w:r>
      <w:r w:rsidRPr="009602D3">
        <w:rPr>
          <w:rFonts w:asciiTheme="minorHAnsi" w:hAnsiTheme="minorHAnsi" w:cstheme="minorHAnsi"/>
        </w:rPr>
        <w:t>y f</w:t>
      </w:r>
      <w:r w:rsidRPr="009602D3">
        <w:rPr>
          <w:rFonts w:asciiTheme="minorHAnsi" w:hAnsiTheme="minorHAnsi" w:cstheme="minorHAnsi"/>
          <w:spacing w:val="1"/>
        </w:rPr>
        <w:t>o</w:t>
      </w:r>
      <w:r w:rsidRPr="009602D3">
        <w:rPr>
          <w:rFonts w:asciiTheme="minorHAnsi" w:hAnsiTheme="minorHAnsi" w:cstheme="minorHAnsi"/>
        </w:rPr>
        <w:t>r t</w:t>
      </w:r>
      <w:r w:rsidRPr="009602D3">
        <w:rPr>
          <w:rFonts w:asciiTheme="minorHAnsi" w:hAnsiTheme="minorHAnsi" w:cstheme="minorHAnsi"/>
          <w:spacing w:val="1"/>
        </w:rPr>
        <w:t>h</w:t>
      </w:r>
      <w:r w:rsidRPr="009602D3">
        <w:rPr>
          <w:rFonts w:asciiTheme="minorHAnsi" w:hAnsiTheme="minorHAnsi" w:cstheme="minorHAnsi"/>
        </w:rPr>
        <w:t>e</w:t>
      </w:r>
      <w:r w:rsidRPr="009602D3">
        <w:rPr>
          <w:rFonts w:asciiTheme="minorHAnsi" w:hAnsiTheme="minorHAnsi" w:cstheme="minorHAnsi"/>
          <w:spacing w:val="-1"/>
        </w:rPr>
        <w:t xml:space="preserve"> </w:t>
      </w:r>
      <w:r w:rsidRPr="009602D3">
        <w:rPr>
          <w:rFonts w:asciiTheme="minorHAnsi" w:hAnsiTheme="minorHAnsi" w:cstheme="minorHAnsi"/>
        </w:rPr>
        <w:t>s</w:t>
      </w:r>
      <w:r w:rsidRPr="009602D3">
        <w:rPr>
          <w:rFonts w:asciiTheme="minorHAnsi" w:hAnsiTheme="minorHAnsi" w:cstheme="minorHAnsi"/>
          <w:spacing w:val="1"/>
        </w:rPr>
        <w:t>u</w:t>
      </w:r>
      <w:r w:rsidRPr="009602D3">
        <w:rPr>
          <w:rFonts w:asciiTheme="minorHAnsi" w:hAnsiTheme="minorHAnsi" w:cstheme="minorHAnsi"/>
        </w:rPr>
        <w:t>cc</w:t>
      </w:r>
      <w:r w:rsidRPr="009602D3">
        <w:rPr>
          <w:rFonts w:asciiTheme="minorHAnsi" w:hAnsiTheme="minorHAnsi" w:cstheme="minorHAnsi"/>
          <w:spacing w:val="1"/>
        </w:rPr>
        <w:t>e</w:t>
      </w:r>
      <w:r w:rsidRPr="009602D3">
        <w:rPr>
          <w:rFonts w:asciiTheme="minorHAnsi" w:hAnsiTheme="minorHAnsi" w:cstheme="minorHAnsi"/>
        </w:rPr>
        <w:t>ss</w:t>
      </w:r>
      <w:r w:rsidRPr="009602D3">
        <w:rPr>
          <w:rFonts w:asciiTheme="minorHAnsi" w:hAnsiTheme="minorHAnsi" w:cstheme="minorHAnsi"/>
          <w:spacing w:val="-2"/>
        </w:rPr>
        <w:t xml:space="preserve"> </w:t>
      </w:r>
      <w:r w:rsidRPr="009602D3">
        <w:rPr>
          <w:rFonts w:asciiTheme="minorHAnsi" w:hAnsiTheme="minorHAnsi" w:cstheme="minorHAnsi"/>
          <w:spacing w:val="1"/>
        </w:rPr>
        <w:t>o</w:t>
      </w:r>
      <w:r w:rsidRPr="009602D3">
        <w:rPr>
          <w:rFonts w:asciiTheme="minorHAnsi" w:hAnsiTheme="minorHAnsi" w:cstheme="minorHAnsi"/>
        </w:rPr>
        <w:t>f</w:t>
      </w:r>
      <w:r w:rsidRPr="009602D3">
        <w:rPr>
          <w:rFonts w:asciiTheme="minorHAnsi" w:hAnsiTheme="minorHAnsi" w:cstheme="minorHAnsi"/>
          <w:spacing w:val="-1"/>
        </w:rPr>
        <w:t xml:space="preserve"> </w:t>
      </w:r>
      <w:r w:rsidRPr="009602D3">
        <w:rPr>
          <w:rFonts w:asciiTheme="minorHAnsi" w:hAnsiTheme="minorHAnsi" w:cstheme="minorHAnsi"/>
        </w:rPr>
        <w:t>t</w:t>
      </w:r>
      <w:r w:rsidRPr="009602D3">
        <w:rPr>
          <w:rFonts w:asciiTheme="minorHAnsi" w:hAnsiTheme="minorHAnsi" w:cstheme="minorHAnsi"/>
          <w:spacing w:val="1"/>
        </w:rPr>
        <w:t>h</w:t>
      </w:r>
      <w:r w:rsidRPr="009602D3">
        <w:rPr>
          <w:rFonts w:asciiTheme="minorHAnsi" w:hAnsiTheme="minorHAnsi" w:cstheme="minorHAnsi"/>
        </w:rPr>
        <w:t>e</w:t>
      </w:r>
      <w:r w:rsidRPr="009602D3">
        <w:rPr>
          <w:rFonts w:asciiTheme="minorHAnsi" w:hAnsiTheme="minorHAnsi" w:cstheme="minorHAnsi"/>
          <w:spacing w:val="-1"/>
        </w:rPr>
        <w:t xml:space="preserve"> </w:t>
      </w:r>
      <w:r w:rsidRPr="009602D3">
        <w:rPr>
          <w:rFonts w:asciiTheme="minorHAnsi" w:hAnsiTheme="minorHAnsi" w:cstheme="minorHAnsi"/>
          <w:spacing w:val="1"/>
        </w:rPr>
        <w:t>p</w:t>
      </w:r>
      <w:r w:rsidRPr="009602D3">
        <w:rPr>
          <w:rFonts w:asciiTheme="minorHAnsi" w:hAnsiTheme="minorHAnsi" w:cstheme="minorHAnsi"/>
          <w:spacing w:val="-1"/>
        </w:rPr>
        <w:t>r</w:t>
      </w:r>
      <w:r w:rsidRPr="009602D3">
        <w:rPr>
          <w:rFonts w:asciiTheme="minorHAnsi" w:hAnsiTheme="minorHAnsi" w:cstheme="minorHAnsi"/>
          <w:spacing w:val="1"/>
        </w:rPr>
        <w:t>og</w:t>
      </w:r>
      <w:r w:rsidRPr="009602D3">
        <w:rPr>
          <w:rFonts w:asciiTheme="minorHAnsi" w:hAnsiTheme="minorHAnsi" w:cstheme="minorHAnsi"/>
          <w:spacing w:val="-3"/>
        </w:rPr>
        <w:t>r</w:t>
      </w:r>
      <w:r w:rsidRPr="009602D3">
        <w:rPr>
          <w:rFonts w:asciiTheme="minorHAnsi" w:hAnsiTheme="minorHAnsi" w:cstheme="minorHAnsi"/>
          <w:spacing w:val="1"/>
        </w:rPr>
        <w:t>a</w:t>
      </w:r>
      <w:r w:rsidRPr="009602D3">
        <w:rPr>
          <w:rFonts w:asciiTheme="minorHAnsi" w:hAnsiTheme="minorHAnsi" w:cstheme="minorHAnsi"/>
          <w:spacing w:val="-1"/>
        </w:rPr>
        <w:t>m</w:t>
      </w:r>
      <w:r w:rsidRPr="009602D3">
        <w:rPr>
          <w:rFonts w:asciiTheme="minorHAnsi" w:hAnsiTheme="minorHAnsi" w:cstheme="minorHAnsi"/>
        </w:rPr>
        <w:t>.</w:t>
      </w:r>
    </w:p>
    <w:p w14:paraId="70BD4D5D" w14:textId="77777777" w:rsidR="0063159B" w:rsidRPr="00BF6639" w:rsidRDefault="0063159B" w:rsidP="0063159B"/>
    <w:p w14:paraId="294DDECD" w14:textId="2EB08C4B" w:rsidR="0063159B" w:rsidRPr="009602D3" w:rsidRDefault="0063159B" w:rsidP="0063159B">
      <w:pPr>
        <w:rPr>
          <w:rFonts w:asciiTheme="minorHAnsi" w:hAnsiTheme="minorHAnsi" w:cstheme="minorHAnsi"/>
        </w:rPr>
      </w:pPr>
      <w:r w:rsidRPr="009602D3">
        <w:rPr>
          <w:rFonts w:asciiTheme="minorHAnsi" w:hAnsiTheme="minorHAnsi" w:cstheme="minorHAnsi"/>
        </w:rPr>
        <w:t>T</w:t>
      </w:r>
      <w:r w:rsidRPr="009602D3">
        <w:rPr>
          <w:rFonts w:asciiTheme="minorHAnsi" w:hAnsiTheme="minorHAnsi" w:cstheme="minorHAnsi"/>
          <w:spacing w:val="1"/>
        </w:rPr>
        <w:t>h</w:t>
      </w:r>
      <w:r w:rsidRPr="009602D3">
        <w:rPr>
          <w:rFonts w:asciiTheme="minorHAnsi" w:hAnsiTheme="minorHAnsi" w:cstheme="minorHAnsi"/>
        </w:rPr>
        <w:t>e</w:t>
      </w:r>
      <w:r w:rsidRPr="009602D3">
        <w:rPr>
          <w:rFonts w:asciiTheme="minorHAnsi" w:hAnsiTheme="minorHAnsi" w:cstheme="minorHAnsi"/>
          <w:spacing w:val="1"/>
        </w:rPr>
        <w:t xml:space="preserve"> </w:t>
      </w:r>
      <w:r w:rsidRPr="009602D3">
        <w:rPr>
          <w:rFonts w:asciiTheme="minorHAnsi" w:hAnsiTheme="minorHAnsi" w:cstheme="minorHAnsi"/>
        </w:rPr>
        <w:t>st</w:t>
      </w:r>
      <w:r w:rsidRPr="009602D3">
        <w:rPr>
          <w:rFonts w:asciiTheme="minorHAnsi" w:hAnsiTheme="minorHAnsi" w:cstheme="minorHAnsi"/>
          <w:spacing w:val="-1"/>
        </w:rPr>
        <w:t>a</w:t>
      </w:r>
      <w:r w:rsidRPr="009602D3">
        <w:rPr>
          <w:rFonts w:asciiTheme="minorHAnsi" w:hAnsiTheme="minorHAnsi" w:cstheme="minorHAnsi"/>
        </w:rPr>
        <w:t>te</w:t>
      </w:r>
      <w:r w:rsidRPr="009602D3">
        <w:rPr>
          <w:rFonts w:asciiTheme="minorHAnsi" w:hAnsiTheme="minorHAnsi" w:cstheme="minorHAnsi"/>
          <w:spacing w:val="1"/>
        </w:rPr>
        <w:t xml:space="preserve"> </w:t>
      </w:r>
      <w:r w:rsidRPr="009602D3">
        <w:rPr>
          <w:rFonts w:asciiTheme="minorHAnsi" w:hAnsiTheme="minorHAnsi" w:cstheme="minorHAnsi"/>
          <w:spacing w:val="-2"/>
        </w:rPr>
        <w:t>G</w:t>
      </w:r>
      <w:r w:rsidRPr="009602D3">
        <w:rPr>
          <w:rFonts w:asciiTheme="minorHAnsi" w:hAnsiTheme="minorHAnsi" w:cstheme="minorHAnsi"/>
          <w:spacing w:val="1"/>
        </w:rPr>
        <w:t>EA</w:t>
      </w:r>
      <w:r w:rsidRPr="009602D3">
        <w:rPr>
          <w:rFonts w:asciiTheme="minorHAnsi" w:hAnsiTheme="minorHAnsi" w:cstheme="minorHAnsi"/>
        </w:rPr>
        <w:t>R UP</w:t>
      </w:r>
      <w:r w:rsidRPr="009602D3">
        <w:rPr>
          <w:rFonts w:asciiTheme="minorHAnsi" w:hAnsiTheme="minorHAnsi" w:cstheme="minorHAnsi"/>
          <w:spacing w:val="-1"/>
        </w:rPr>
        <w:t xml:space="preserve"> </w:t>
      </w:r>
      <w:r w:rsidRPr="009602D3">
        <w:rPr>
          <w:rFonts w:asciiTheme="minorHAnsi" w:hAnsiTheme="minorHAnsi" w:cstheme="minorHAnsi"/>
        </w:rPr>
        <w:t>office</w:t>
      </w:r>
      <w:r w:rsidRPr="009602D3">
        <w:rPr>
          <w:rFonts w:asciiTheme="minorHAnsi" w:hAnsiTheme="minorHAnsi" w:cstheme="minorHAnsi"/>
          <w:spacing w:val="-1"/>
        </w:rPr>
        <w:t xml:space="preserve"> </w:t>
      </w:r>
      <w:r w:rsidRPr="009602D3">
        <w:rPr>
          <w:rFonts w:asciiTheme="minorHAnsi" w:hAnsiTheme="minorHAnsi" w:cstheme="minorHAnsi"/>
        </w:rPr>
        <w:t xml:space="preserve">will </w:t>
      </w:r>
      <w:r w:rsidRPr="009602D3">
        <w:rPr>
          <w:rFonts w:asciiTheme="minorHAnsi" w:hAnsiTheme="minorHAnsi" w:cstheme="minorHAnsi"/>
          <w:spacing w:val="-1"/>
        </w:rPr>
        <w:t>m</w:t>
      </w:r>
      <w:r w:rsidRPr="009602D3">
        <w:rPr>
          <w:rFonts w:asciiTheme="minorHAnsi" w:hAnsiTheme="minorHAnsi" w:cstheme="minorHAnsi"/>
          <w:spacing w:val="1"/>
        </w:rPr>
        <w:t>a</w:t>
      </w:r>
      <w:r w:rsidRPr="009602D3">
        <w:rPr>
          <w:rFonts w:asciiTheme="minorHAnsi" w:hAnsiTheme="minorHAnsi" w:cstheme="minorHAnsi"/>
        </w:rPr>
        <w:t>i</w:t>
      </w:r>
      <w:r w:rsidRPr="009602D3">
        <w:rPr>
          <w:rFonts w:asciiTheme="minorHAnsi" w:hAnsiTheme="minorHAnsi" w:cstheme="minorHAnsi"/>
          <w:spacing w:val="1"/>
        </w:rPr>
        <w:t>n</w:t>
      </w:r>
      <w:r w:rsidRPr="009602D3">
        <w:rPr>
          <w:rFonts w:asciiTheme="minorHAnsi" w:hAnsiTheme="minorHAnsi" w:cstheme="minorHAnsi"/>
        </w:rPr>
        <w:t>t</w:t>
      </w:r>
      <w:r w:rsidRPr="009602D3">
        <w:rPr>
          <w:rFonts w:asciiTheme="minorHAnsi" w:hAnsiTheme="minorHAnsi" w:cstheme="minorHAnsi"/>
          <w:spacing w:val="1"/>
        </w:rPr>
        <w:t>a</w:t>
      </w:r>
      <w:r w:rsidRPr="009602D3">
        <w:rPr>
          <w:rFonts w:asciiTheme="minorHAnsi" w:hAnsiTheme="minorHAnsi" w:cstheme="minorHAnsi"/>
        </w:rPr>
        <w:t>in</w:t>
      </w:r>
      <w:r w:rsidRPr="009602D3">
        <w:rPr>
          <w:rFonts w:asciiTheme="minorHAnsi" w:hAnsiTheme="minorHAnsi" w:cstheme="minorHAnsi"/>
          <w:spacing w:val="1"/>
        </w:rPr>
        <w:t xml:space="preserve"> e</w:t>
      </w:r>
      <w:r w:rsidRPr="009602D3">
        <w:rPr>
          <w:rFonts w:asciiTheme="minorHAnsi" w:hAnsiTheme="minorHAnsi" w:cstheme="minorHAnsi"/>
          <w:spacing w:val="-1"/>
        </w:rPr>
        <w:t>q</w:t>
      </w:r>
      <w:r w:rsidRPr="009602D3">
        <w:rPr>
          <w:rFonts w:asciiTheme="minorHAnsi" w:hAnsiTheme="minorHAnsi" w:cstheme="minorHAnsi"/>
          <w:spacing w:val="1"/>
        </w:rPr>
        <w:t>u</w:t>
      </w:r>
      <w:r w:rsidRPr="009602D3">
        <w:rPr>
          <w:rFonts w:asciiTheme="minorHAnsi" w:hAnsiTheme="minorHAnsi" w:cstheme="minorHAnsi"/>
        </w:rPr>
        <w:t>i</w:t>
      </w:r>
      <w:r w:rsidRPr="009602D3">
        <w:rPr>
          <w:rFonts w:asciiTheme="minorHAnsi" w:hAnsiTheme="minorHAnsi" w:cstheme="minorHAnsi"/>
          <w:spacing w:val="1"/>
        </w:rPr>
        <w:t>p</w:t>
      </w:r>
      <w:r w:rsidRPr="009602D3">
        <w:rPr>
          <w:rFonts w:asciiTheme="minorHAnsi" w:hAnsiTheme="minorHAnsi" w:cstheme="minorHAnsi"/>
          <w:spacing w:val="-1"/>
        </w:rPr>
        <w:t>m</w:t>
      </w:r>
      <w:r w:rsidRPr="009602D3">
        <w:rPr>
          <w:rFonts w:asciiTheme="minorHAnsi" w:hAnsiTheme="minorHAnsi" w:cstheme="minorHAnsi"/>
          <w:spacing w:val="1"/>
        </w:rPr>
        <w:t>e</w:t>
      </w:r>
      <w:r w:rsidRPr="009602D3">
        <w:rPr>
          <w:rFonts w:asciiTheme="minorHAnsi" w:hAnsiTheme="minorHAnsi" w:cstheme="minorHAnsi"/>
          <w:spacing w:val="-1"/>
        </w:rPr>
        <w:t>n</w:t>
      </w:r>
      <w:r w:rsidRPr="009602D3">
        <w:rPr>
          <w:rFonts w:asciiTheme="minorHAnsi" w:hAnsiTheme="minorHAnsi" w:cstheme="minorHAnsi"/>
        </w:rPr>
        <w:t>t</w:t>
      </w:r>
      <w:r w:rsidRPr="009602D3">
        <w:rPr>
          <w:rFonts w:asciiTheme="minorHAnsi" w:hAnsiTheme="minorHAnsi" w:cstheme="minorHAnsi"/>
          <w:spacing w:val="1"/>
        </w:rPr>
        <w:t xml:space="preserve"> </w:t>
      </w:r>
      <w:r w:rsidRPr="009602D3">
        <w:rPr>
          <w:rFonts w:asciiTheme="minorHAnsi" w:hAnsiTheme="minorHAnsi" w:cstheme="minorHAnsi"/>
        </w:rPr>
        <w:t>i</w:t>
      </w:r>
      <w:r w:rsidRPr="009602D3">
        <w:rPr>
          <w:rFonts w:asciiTheme="minorHAnsi" w:hAnsiTheme="minorHAnsi" w:cstheme="minorHAnsi"/>
          <w:spacing w:val="1"/>
        </w:rPr>
        <w:t>n</w:t>
      </w:r>
      <w:r w:rsidRPr="009602D3">
        <w:rPr>
          <w:rFonts w:asciiTheme="minorHAnsi" w:hAnsiTheme="minorHAnsi" w:cstheme="minorHAnsi"/>
          <w:spacing w:val="-2"/>
        </w:rPr>
        <w:t>v</w:t>
      </w:r>
      <w:r w:rsidRPr="009602D3">
        <w:rPr>
          <w:rFonts w:asciiTheme="minorHAnsi" w:hAnsiTheme="minorHAnsi" w:cstheme="minorHAnsi"/>
          <w:spacing w:val="1"/>
        </w:rPr>
        <w:t>en</w:t>
      </w:r>
      <w:r w:rsidRPr="009602D3">
        <w:rPr>
          <w:rFonts w:asciiTheme="minorHAnsi" w:hAnsiTheme="minorHAnsi" w:cstheme="minorHAnsi"/>
        </w:rPr>
        <w:t>t</w:t>
      </w:r>
      <w:r w:rsidRPr="009602D3">
        <w:rPr>
          <w:rFonts w:asciiTheme="minorHAnsi" w:hAnsiTheme="minorHAnsi" w:cstheme="minorHAnsi"/>
          <w:spacing w:val="1"/>
        </w:rPr>
        <w:t>o</w:t>
      </w:r>
      <w:r w:rsidRPr="009602D3">
        <w:rPr>
          <w:rFonts w:asciiTheme="minorHAnsi" w:hAnsiTheme="minorHAnsi" w:cstheme="minorHAnsi"/>
          <w:spacing w:val="-1"/>
        </w:rPr>
        <w:t>r</w:t>
      </w:r>
      <w:r w:rsidRPr="009602D3">
        <w:rPr>
          <w:rFonts w:asciiTheme="minorHAnsi" w:hAnsiTheme="minorHAnsi" w:cstheme="minorHAnsi"/>
        </w:rPr>
        <w:t xml:space="preserve">y </w:t>
      </w:r>
      <w:r w:rsidRPr="009602D3">
        <w:rPr>
          <w:rFonts w:asciiTheme="minorHAnsi" w:hAnsiTheme="minorHAnsi" w:cstheme="minorHAnsi"/>
          <w:spacing w:val="-1"/>
        </w:rPr>
        <w:t>r</w:t>
      </w:r>
      <w:r w:rsidRPr="009602D3">
        <w:rPr>
          <w:rFonts w:asciiTheme="minorHAnsi" w:hAnsiTheme="minorHAnsi" w:cstheme="minorHAnsi"/>
          <w:spacing w:val="1"/>
        </w:rPr>
        <w:t>e</w:t>
      </w:r>
      <w:r w:rsidRPr="009602D3">
        <w:rPr>
          <w:rFonts w:asciiTheme="minorHAnsi" w:hAnsiTheme="minorHAnsi" w:cstheme="minorHAnsi"/>
          <w:spacing w:val="-2"/>
        </w:rPr>
        <w:t>c</w:t>
      </w:r>
      <w:r w:rsidRPr="009602D3">
        <w:rPr>
          <w:rFonts w:asciiTheme="minorHAnsi" w:hAnsiTheme="minorHAnsi" w:cstheme="minorHAnsi"/>
          <w:spacing w:val="1"/>
        </w:rPr>
        <w:t>o</w:t>
      </w:r>
      <w:r w:rsidRPr="009602D3">
        <w:rPr>
          <w:rFonts w:asciiTheme="minorHAnsi" w:hAnsiTheme="minorHAnsi" w:cstheme="minorHAnsi"/>
          <w:spacing w:val="-1"/>
        </w:rPr>
        <w:t>r</w:t>
      </w:r>
      <w:r w:rsidRPr="009602D3">
        <w:rPr>
          <w:rFonts w:asciiTheme="minorHAnsi" w:hAnsiTheme="minorHAnsi" w:cstheme="minorHAnsi"/>
          <w:spacing w:val="1"/>
        </w:rPr>
        <w:t>d</w:t>
      </w:r>
      <w:r w:rsidRPr="009602D3">
        <w:rPr>
          <w:rFonts w:asciiTheme="minorHAnsi" w:hAnsiTheme="minorHAnsi" w:cstheme="minorHAnsi"/>
        </w:rPr>
        <w:t xml:space="preserve">s </w:t>
      </w:r>
      <w:r w:rsidRPr="009602D3">
        <w:rPr>
          <w:rFonts w:asciiTheme="minorHAnsi" w:hAnsiTheme="minorHAnsi" w:cstheme="minorHAnsi"/>
          <w:spacing w:val="-2"/>
        </w:rPr>
        <w:t>f</w:t>
      </w:r>
      <w:r w:rsidRPr="009602D3">
        <w:rPr>
          <w:rFonts w:asciiTheme="minorHAnsi" w:hAnsiTheme="minorHAnsi" w:cstheme="minorHAnsi"/>
          <w:spacing w:val="1"/>
        </w:rPr>
        <w:t>o</w:t>
      </w:r>
      <w:r w:rsidRPr="009602D3">
        <w:rPr>
          <w:rFonts w:asciiTheme="minorHAnsi" w:hAnsiTheme="minorHAnsi" w:cstheme="minorHAnsi"/>
        </w:rPr>
        <w:t xml:space="preserve">r </w:t>
      </w:r>
      <w:r w:rsidRPr="009602D3">
        <w:rPr>
          <w:rFonts w:asciiTheme="minorHAnsi" w:hAnsiTheme="minorHAnsi" w:cstheme="minorHAnsi"/>
          <w:spacing w:val="1"/>
        </w:rPr>
        <w:t>a</w:t>
      </w:r>
      <w:r w:rsidRPr="009602D3">
        <w:rPr>
          <w:rFonts w:asciiTheme="minorHAnsi" w:hAnsiTheme="minorHAnsi" w:cstheme="minorHAnsi"/>
        </w:rPr>
        <w:t xml:space="preserve">ll </w:t>
      </w:r>
      <w:r w:rsidRPr="009602D3">
        <w:rPr>
          <w:rFonts w:asciiTheme="minorHAnsi" w:hAnsiTheme="minorHAnsi" w:cstheme="minorHAnsi"/>
          <w:spacing w:val="1"/>
        </w:rPr>
        <w:t>e</w:t>
      </w:r>
      <w:r w:rsidRPr="009602D3">
        <w:rPr>
          <w:rFonts w:asciiTheme="minorHAnsi" w:hAnsiTheme="minorHAnsi" w:cstheme="minorHAnsi"/>
          <w:spacing w:val="-1"/>
        </w:rPr>
        <w:t>q</w:t>
      </w:r>
      <w:r w:rsidRPr="009602D3">
        <w:rPr>
          <w:rFonts w:asciiTheme="minorHAnsi" w:hAnsiTheme="minorHAnsi" w:cstheme="minorHAnsi"/>
          <w:spacing w:val="1"/>
        </w:rPr>
        <w:t>u</w:t>
      </w:r>
      <w:r w:rsidRPr="009602D3">
        <w:rPr>
          <w:rFonts w:asciiTheme="minorHAnsi" w:hAnsiTheme="minorHAnsi" w:cstheme="minorHAnsi"/>
        </w:rPr>
        <w:t>i</w:t>
      </w:r>
      <w:r w:rsidRPr="009602D3">
        <w:rPr>
          <w:rFonts w:asciiTheme="minorHAnsi" w:hAnsiTheme="minorHAnsi" w:cstheme="minorHAnsi"/>
          <w:spacing w:val="-1"/>
        </w:rPr>
        <w:t>pm</w:t>
      </w:r>
      <w:r w:rsidRPr="009602D3">
        <w:rPr>
          <w:rFonts w:asciiTheme="minorHAnsi" w:hAnsiTheme="minorHAnsi" w:cstheme="minorHAnsi"/>
          <w:spacing w:val="1"/>
        </w:rPr>
        <w:t>en</w:t>
      </w:r>
      <w:r w:rsidRPr="009602D3">
        <w:rPr>
          <w:rFonts w:asciiTheme="minorHAnsi" w:hAnsiTheme="minorHAnsi" w:cstheme="minorHAnsi"/>
        </w:rPr>
        <w:t>t</w:t>
      </w:r>
      <w:r w:rsidRPr="009602D3">
        <w:rPr>
          <w:rFonts w:asciiTheme="minorHAnsi" w:hAnsiTheme="minorHAnsi" w:cstheme="minorHAnsi"/>
          <w:spacing w:val="1"/>
        </w:rPr>
        <w:t xml:space="preserve"> </w:t>
      </w:r>
      <w:r w:rsidRPr="009602D3">
        <w:rPr>
          <w:rFonts w:asciiTheme="minorHAnsi" w:hAnsiTheme="minorHAnsi" w:cstheme="minorHAnsi"/>
          <w:spacing w:val="-1"/>
        </w:rPr>
        <w:t>p</w:t>
      </w:r>
      <w:r w:rsidRPr="009602D3">
        <w:rPr>
          <w:rFonts w:asciiTheme="minorHAnsi" w:hAnsiTheme="minorHAnsi" w:cstheme="minorHAnsi"/>
          <w:spacing w:val="1"/>
        </w:rPr>
        <w:t>u</w:t>
      </w:r>
      <w:r w:rsidRPr="009602D3">
        <w:rPr>
          <w:rFonts w:asciiTheme="minorHAnsi" w:hAnsiTheme="minorHAnsi" w:cstheme="minorHAnsi"/>
          <w:spacing w:val="-1"/>
        </w:rPr>
        <w:t>r</w:t>
      </w:r>
      <w:r w:rsidRPr="009602D3">
        <w:rPr>
          <w:rFonts w:asciiTheme="minorHAnsi" w:hAnsiTheme="minorHAnsi" w:cstheme="minorHAnsi"/>
        </w:rPr>
        <w:t>c</w:t>
      </w:r>
      <w:r w:rsidRPr="009602D3">
        <w:rPr>
          <w:rFonts w:asciiTheme="minorHAnsi" w:hAnsiTheme="minorHAnsi" w:cstheme="minorHAnsi"/>
          <w:spacing w:val="1"/>
        </w:rPr>
        <w:t>ha</w:t>
      </w:r>
      <w:r w:rsidRPr="009602D3">
        <w:rPr>
          <w:rFonts w:asciiTheme="minorHAnsi" w:hAnsiTheme="minorHAnsi" w:cstheme="minorHAnsi"/>
        </w:rPr>
        <w:t>s</w:t>
      </w:r>
      <w:r w:rsidRPr="009602D3">
        <w:rPr>
          <w:rFonts w:asciiTheme="minorHAnsi" w:hAnsiTheme="minorHAnsi" w:cstheme="minorHAnsi"/>
          <w:spacing w:val="-1"/>
        </w:rPr>
        <w:t>e</w:t>
      </w:r>
      <w:r w:rsidRPr="009602D3">
        <w:rPr>
          <w:rFonts w:asciiTheme="minorHAnsi" w:hAnsiTheme="minorHAnsi" w:cstheme="minorHAnsi"/>
        </w:rPr>
        <w:t>d</w:t>
      </w:r>
      <w:r w:rsidRPr="009602D3">
        <w:rPr>
          <w:rFonts w:asciiTheme="minorHAnsi" w:hAnsiTheme="minorHAnsi" w:cstheme="minorHAnsi"/>
          <w:spacing w:val="1"/>
        </w:rPr>
        <w:t xml:space="preserve"> b</w:t>
      </w:r>
      <w:r w:rsidRPr="009602D3">
        <w:rPr>
          <w:rFonts w:asciiTheme="minorHAnsi" w:hAnsiTheme="minorHAnsi" w:cstheme="minorHAnsi"/>
        </w:rPr>
        <w:t>y</w:t>
      </w:r>
      <w:r w:rsidRPr="009602D3">
        <w:rPr>
          <w:rFonts w:asciiTheme="minorHAnsi" w:hAnsiTheme="minorHAnsi" w:cstheme="minorHAnsi"/>
          <w:spacing w:val="-2"/>
        </w:rPr>
        <w:t xml:space="preserve"> </w:t>
      </w:r>
      <w:r w:rsidRPr="009602D3">
        <w:rPr>
          <w:rFonts w:asciiTheme="minorHAnsi" w:hAnsiTheme="minorHAnsi" w:cstheme="minorHAnsi"/>
        </w:rPr>
        <w:t>t</w:t>
      </w:r>
      <w:r w:rsidRPr="009602D3">
        <w:rPr>
          <w:rFonts w:asciiTheme="minorHAnsi" w:hAnsiTheme="minorHAnsi" w:cstheme="minorHAnsi"/>
          <w:spacing w:val="-1"/>
        </w:rPr>
        <w:t>h</w:t>
      </w:r>
      <w:r w:rsidRPr="009602D3">
        <w:rPr>
          <w:rFonts w:asciiTheme="minorHAnsi" w:hAnsiTheme="minorHAnsi" w:cstheme="minorHAnsi"/>
        </w:rPr>
        <w:t>e</w:t>
      </w:r>
      <w:r w:rsidRPr="009602D3">
        <w:rPr>
          <w:rFonts w:asciiTheme="minorHAnsi" w:hAnsiTheme="minorHAnsi" w:cstheme="minorHAnsi"/>
          <w:spacing w:val="1"/>
        </w:rPr>
        <w:t xml:space="preserve"> </w:t>
      </w:r>
      <w:r w:rsidRPr="009602D3">
        <w:rPr>
          <w:rFonts w:asciiTheme="minorHAnsi" w:hAnsiTheme="minorHAnsi" w:cstheme="minorHAnsi"/>
        </w:rPr>
        <w:t>sc</w:t>
      </w:r>
      <w:r w:rsidRPr="009602D3">
        <w:rPr>
          <w:rFonts w:asciiTheme="minorHAnsi" w:hAnsiTheme="minorHAnsi" w:cstheme="minorHAnsi"/>
          <w:spacing w:val="-1"/>
        </w:rPr>
        <w:t>h</w:t>
      </w:r>
      <w:r w:rsidRPr="009602D3">
        <w:rPr>
          <w:rFonts w:asciiTheme="minorHAnsi" w:hAnsiTheme="minorHAnsi" w:cstheme="minorHAnsi"/>
          <w:spacing w:val="1"/>
        </w:rPr>
        <w:t>oo</w:t>
      </w:r>
      <w:r w:rsidRPr="009602D3">
        <w:rPr>
          <w:rFonts w:asciiTheme="minorHAnsi" w:hAnsiTheme="minorHAnsi" w:cstheme="minorHAnsi"/>
        </w:rPr>
        <w:t>ls with</w:t>
      </w:r>
      <w:r w:rsidRPr="009602D3">
        <w:rPr>
          <w:rFonts w:asciiTheme="minorHAnsi" w:hAnsiTheme="minorHAnsi" w:cstheme="minorHAnsi"/>
          <w:spacing w:val="1"/>
        </w:rPr>
        <w:t xml:space="preserve"> </w:t>
      </w:r>
      <w:r w:rsidRPr="009602D3">
        <w:rPr>
          <w:rFonts w:asciiTheme="minorHAnsi" w:hAnsiTheme="minorHAnsi" w:cstheme="minorHAnsi"/>
          <w:spacing w:val="-2"/>
        </w:rPr>
        <w:t>G</w:t>
      </w:r>
      <w:r w:rsidRPr="009602D3">
        <w:rPr>
          <w:rFonts w:asciiTheme="minorHAnsi" w:hAnsiTheme="minorHAnsi" w:cstheme="minorHAnsi"/>
          <w:spacing w:val="1"/>
        </w:rPr>
        <w:t>EA</w:t>
      </w:r>
      <w:r w:rsidRPr="009602D3">
        <w:rPr>
          <w:rFonts w:asciiTheme="minorHAnsi" w:hAnsiTheme="minorHAnsi" w:cstheme="minorHAnsi"/>
        </w:rPr>
        <w:t>R UP</w:t>
      </w:r>
      <w:r w:rsidRPr="009602D3">
        <w:rPr>
          <w:rFonts w:asciiTheme="minorHAnsi" w:hAnsiTheme="minorHAnsi" w:cstheme="minorHAnsi"/>
          <w:spacing w:val="1"/>
        </w:rPr>
        <w:t xml:space="preserve"> do</w:t>
      </w:r>
      <w:r w:rsidRPr="009602D3">
        <w:rPr>
          <w:rFonts w:asciiTheme="minorHAnsi" w:hAnsiTheme="minorHAnsi" w:cstheme="minorHAnsi"/>
        </w:rPr>
        <w:t>ll</w:t>
      </w:r>
      <w:r w:rsidRPr="009602D3">
        <w:rPr>
          <w:rFonts w:asciiTheme="minorHAnsi" w:hAnsiTheme="minorHAnsi" w:cstheme="minorHAnsi"/>
          <w:spacing w:val="1"/>
        </w:rPr>
        <w:t>a</w:t>
      </w:r>
      <w:r w:rsidRPr="009602D3">
        <w:rPr>
          <w:rFonts w:asciiTheme="minorHAnsi" w:hAnsiTheme="minorHAnsi" w:cstheme="minorHAnsi"/>
          <w:spacing w:val="-1"/>
        </w:rPr>
        <w:t>r</w:t>
      </w:r>
      <w:r w:rsidRPr="009602D3">
        <w:rPr>
          <w:rFonts w:asciiTheme="minorHAnsi" w:hAnsiTheme="minorHAnsi" w:cstheme="minorHAnsi"/>
        </w:rPr>
        <w:t>s</w:t>
      </w:r>
      <w:r w:rsidR="00780FEE">
        <w:rPr>
          <w:rFonts w:asciiTheme="minorHAnsi" w:hAnsiTheme="minorHAnsi" w:cstheme="minorHAnsi"/>
        </w:rPr>
        <w:t xml:space="preserve"> with a per unit cost of $500</w:t>
      </w:r>
      <w:r w:rsidRPr="009602D3">
        <w:rPr>
          <w:rFonts w:asciiTheme="minorHAnsi" w:hAnsiTheme="minorHAnsi" w:cstheme="minorHAnsi"/>
        </w:rPr>
        <w:t xml:space="preserve">. </w:t>
      </w:r>
      <w:r w:rsidRPr="009602D3">
        <w:rPr>
          <w:rFonts w:asciiTheme="minorHAnsi" w:hAnsiTheme="minorHAnsi" w:cstheme="minorHAnsi"/>
          <w:spacing w:val="-3"/>
        </w:rPr>
        <w:t>T</w:t>
      </w:r>
      <w:r w:rsidRPr="009602D3">
        <w:rPr>
          <w:rFonts w:asciiTheme="minorHAnsi" w:hAnsiTheme="minorHAnsi" w:cstheme="minorHAnsi"/>
          <w:spacing w:val="1"/>
        </w:rPr>
        <w:t>h</w:t>
      </w:r>
      <w:r w:rsidRPr="009602D3">
        <w:rPr>
          <w:rFonts w:asciiTheme="minorHAnsi" w:hAnsiTheme="minorHAnsi" w:cstheme="minorHAnsi"/>
          <w:spacing w:val="-1"/>
        </w:rPr>
        <w:t>r</w:t>
      </w:r>
      <w:r w:rsidRPr="009602D3">
        <w:rPr>
          <w:rFonts w:asciiTheme="minorHAnsi" w:hAnsiTheme="minorHAnsi" w:cstheme="minorHAnsi"/>
          <w:spacing w:val="1"/>
        </w:rPr>
        <w:t>ou</w:t>
      </w:r>
      <w:r w:rsidRPr="009602D3">
        <w:rPr>
          <w:rFonts w:asciiTheme="minorHAnsi" w:hAnsiTheme="minorHAnsi" w:cstheme="minorHAnsi"/>
          <w:spacing w:val="-1"/>
        </w:rPr>
        <w:t>g</w:t>
      </w:r>
      <w:r w:rsidRPr="009602D3">
        <w:rPr>
          <w:rFonts w:asciiTheme="minorHAnsi" w:hAnsiTheme="minorHAnsi" w:cstheme="minorHAnsi"/>
        </w:rPr>
        <w:t>h</w:t>
      </w:r>
      <w:r w:rsidRPr="009602D3">
        <w:rPr>
          <w:rFonts w:asciiTheme="minorHAnsi" w:hAnsiTheme="minorHAnsi" w:cstheme="minorHAnsi"/>
          <w:spacing w:val="1"/>
        </w:rPr>
        <w:t xml:space="preserve"> </w:t>
      </w:r>
      <w:r w:rsidRPr="009602D3">
        <w:rPr>
          <w:rFonts w:asciiTheme="minorHAnsi" w:hAnsiTheme="minorHAnsi" w:cstheme="minorHAnsi"/>
          <w:spacing w:val="-2"/>
        </w:rPr>
        <w:t>t</w:t>
      </w:r>
      <w:r w:rsidRPr="009602D3">
        <w:rPr>
          <w:rFonts w:asciiTheme="minorHAnsi" w:hAnsiTheme="minorHAnsi" w:cstheme="minorHAnsi"/>
          <w:spacing w:val="1"/>
        </w:rPr>
        <w:t>h</w:t>
      </w:r>
      <w:r w:rsidRPr="009602D3">
        <w:rPr>
          <w:rFonts w:asciiTheme="minorHAnsi" w:hAnsiTheme="minorHAnsi" w:cstheme="minorHAnsi"/>
        </w:rPr>
        <w:t>e</w:t>
      </w:r>
      <w:r w:rsidRPr="009602D3">
        <w:rPr>
          <w:rFonts w:asciiTheme="minorHAnsi" w:hAnsiTheme="minorHAnsi" w:cstheme="minorHAnsi"/>
          <w:spacing w:val="-1"/>
        </w:rPr>
        <w:t xml:space="preserve"> </w:t>
      </w:r>
      <w:r w:rsidRPr="009602D3">
        <w:rPr>
          <w:rFonts w:asciiTheme="minorHAnsi" w:hAnsiTheme="minorHAnsi" w:cstheme="minorHAnsi"/>
          <w:spacing w:val="1"/>
        </w:rPr>
        <w:t>a</w:t>
      </w:r>
      <w:r w:rsidRPr="009602D3">
        <w:rPr>
          <w:rFonts w:asciiTheme="minorHAnsi" w:hAnsiTheme="minorHAnsi" w:cstheme="minorHAnsi"/>
          <w:spacing w:val="-1"/>
        </w:rPr>
        <w:t>n</w:t>
      </w:r>
      <w:r w:rsidRPr="009602D3">
        <w:rPr>
          <w:rFonts w:asciiTheme="minorHAnsi" w:hAnsiTheme="minorHAnsi" w:cstheme="minorHAnsi"/>
          <w:spacing w:val="1"/>
        </w:rPr>
        <w:t>nua</w:t>
      </w:r>
      <w:r w:rsidRPr="009602D3">
        <w:rPr>
          <w:rFonts w:asciiTheme="minorHAnsi" w:hAnsiTheme="minorHAnsi" w:cstheme="minorHAnsi"/>
        </w:rPr>
        <w:t xml:space="preserve">l </w:t>
      </w:r>
      <w:r w:rsidRPr="009602D3">
        <w:rPr>
          <w:rFonts w:asciiTheme="minorHAnsi" w:hAnsiTheme="minorHAnsi" w:cstheme="minorHAnsi"/>
          <w:spacing w:val="-2"/>
        </w:rPr>
        <w:t>I</w:t>
      </w:r>
      <w:r w:rsidRPr="009602D3">
        <w:rPr>
          <w:rFonts w:asciiTheme="minorHAnsi" w:hAnsiTheme="minorHAnsi" w:cstheme="minorHAnsi"/>
        </w:rPr>
        <w:t>P</w:t>
      </w:r>
      <w:r w:rsidRPr="009602D3">
        <w:rPr>
          <w:rFonts w:asciiTheme="minorHAnsi" w:hAnsiTheme="minorHAnsi" w:cstheme="minorHAnsi"/>
          <w:spacing w:val="1"/>
        </w:rPr>
        <w:t xml:space="preserve"> </w:t>
      </w:r>
      <w:r w:rsidRPr="009602D3">
        <w:rPr>
          <w:rFonts w:asciiTheme="minorHAnsi" w:hAnsiTheme="minorHAnsi" w:cstheme="minorHAnsi"/>
          <w:spacing w:val="-1"/>
        </w:rPr>
        <w:t>a</w:t>
      </w:r>
      <w:r w:rsidRPr="009602D3">
        <w:rPr>
          <w:rFonts w:asciiTheme="minorHAnsi" w:hAnsiTheme="minorHAnsi" w:cstheme="minorHAnsi"/>
          <w:spacing w:val="1"/>
        </w:rPr>
        <w:t>n</w:t>
      </w:r>
      <w:r w:rsidRPr="009602D3">
        <w:rPr>
          <w:rFonts w:asciiTheme="minorHAnsi" w:hAnsiTheme="minorHAnsi" w:cstheme="minorHAnsi"/>
        </w:rPr>
        <w:t>d</w:t>
      </w:r>
      <w:r w:rsidRPr="009602D3">
        <w:rPr>
          <w:rFonts w:asciiTheme="minorHAnsi" w:hAnsiTheme="minorHAnsi" w:cstheme="minorHAnsi"/>
          <w:spacing w:val="-1"/>
        </w:rPr>
        <w:t xml:space="preserve"> </w:t>
      </w:r>
      <w:r w:rsidRPr="009602D3">
        <w:rPr>
          <w:rFonts w:asciiTheme="minorHAnsi" w:hAnsiTheme="minorHAnsi" w:cstheme="minorHAnsi"/>
          <w:spacing w:val="1"/>
        </w:rPr>
        <w:t>bu</w:t>
      </w:r>
      <w:r w:rsidRPr="009602D3">
        <w:rPr>
          <w:rFonts w:asciiTheme="minorHAnsi" w:hAnsiTheme="minorHAnsi" w:cstheme="minorHAnsi"/>
          <w:spacing w:val="-1"/>
        </w:rPr>
        <w:t>d</w:t>
      </w:r>
      <w:r w:rsidRPr="009602D3">
        <w:rPr>
          <w:rFonts w:asciiTheme="minorHAnsi" w:hAnsiTheme="minorHAnsi" w:cstheme="minorHAnsi"/>
          <w:spacing w:val="1"/>
        </w:rPr>
        <w:t>ge</w:t>
      </w:r>
      <w:r w:rsidRPr="009602D3">
        <w:rPr>
          <w:rFonts w:asciiTheme="minorHAnsi" w:hAnsiTheme="minorHAnsi" w:cstheme="minorHAnsi"/>
        </w:rPr>
        <w:t>t</w:t>
      </w:r>
      <w:r w:rsidRPr="009602D3">
        <w:rPr>
          <w:rFonts w:asciiTheme="minorHAnsi" w:hAnsiTheme="minorHAnsi" w:cstheme="minorHAnsi"/>
          <w:spacing w:val="-1"/>
        </w:rPr>
        <w:t xml:space="preserve"> </w:t>
      </w:r>
      <w:r w:rsidRPr="009602D3">
        <w:rPr>
          <w:rFonts w:asciiTheme="minorHAnsi" w:hAnsiTheme="minorHAnsi" w:cstheme="minorHAnsi"/>
          <w:spacing w:val="1"/>
        </w:rPr>
        <w:t>a</w:t>
      </w:r>
      <w:r w:rsidRPr="009602D3">
        <w:rPr>
          <w:rFonts w:asciiTheme="minorHAnsi" w:hAnsiTheme="minorHAnsi" w:cstheme="minorHAnsi"/>
          <w:spacing w:val="-1"/>
        </w:rPr>
        <w:t>p</w:t>
      </w:r>
      <w:r w:rsidRPr="009602D3">
        <w:rPr>
          <w:rFonts w:asciiTheme="minorHAnsi" w:hAnsiTheme="minorHAnsi" w:cstheme="minorHAnsi"/>
          <w:spacing w:val="1"/>
        </w:rPr>
        <w:t>p</w:t>
      </w:r>
      <w:r w:rsidRPr="009602D3">
        <w:rPr>
          <w:rFonts w:asciiTheme="minorHAnsi" w:hAnsiTheme="minorHAnsi" w:cstheme="minorHAnsi"/>
          <w:spacing w:val="-1"/>
        </w:rPr>
        <w:t>r</w:t>
      </w:r>
      <w:r w:rsidRPr="009602D3">
        <w:rPr>
          <w:rFonts w:asciiTheme="minorHAnsi" w:hAnsiTheme="minorHAnsi" w:cstheme="minorHAnsi"/>
          <w:spacing w:val="1"/>
        </w:rPr>
        <w:t>o</w:t>
      </w:r>
      <w:r w:rsidRPr="009602D3">
        <w:rPr>
          <w:rFonts w:asciiTheme="minorHAnsi" w:hAnsiTheme="minorHAnsi" w:cstheme="minorHAnsi"/>
        </w:rPr>
        <w:t>v</w:t>
      </w:r>
      <w:r w:rsidRPr="009602D3">
        <w:rPr>
          <w:rFonts w:asciiTheme="minorHAnsi" w:hAnsiTheme="minorHAnsi" w:cstheme="minorHAnsi"/>
          <w:spacing w:val="-1"/>
        </w:rPr>
        <w:t>a</w:t>
      </w:r>
      <w:r w:rsidRPr="009602D3">
        <w:rPr>
          <w:rFonts w:asciiTheme="minorHAnsi" w:hAnsiTheme="minorHAnsi" w:cstheme="minorHAnsi"/>
        </w:rPr>
        <w:t xml:space="preserve">l </w:t>
      </w:r>
      <w:r w:rsidRPr="009602D3">
        <w:rPr>
          <w:rFonts w:asciiTheme="minorHAnsi" w:hAnsiTheme="minorHAnsi" w:cstheme="minorHAnsi"/>
          <w:spacing w:val="1"/>
        </w:rPr>
        <w:t>p</w:t>
      </w:r>
      <w:r w:rsidRPr="009602D3">
        <w:rPr>
          <w:rFonts w:asciiTheme="minorHAnsi" w:hAnsiTheme="minorHAnsi" w:cstheme="minorHAnsi"/>
          <w:spacing w:val="-1"/>
        </w:rPr>
        <w:t>r</w:t>
      </w:r>
      <w:r w:rsidRPr="009602D3">
        <w:rPr>
          <w:rFonts w:asciiTheme="minorHAnsi" w:hAnsiTheme="minorHAnsi" w:cstheme="minorHAnsi"/>
          <w:spacing w:val="1"/>
        </w:rPr>
        <w:t>o</w:t>
      </w:r>
      <w:r w:rsidRPr="009602D3">
        <w:rPr>
          <w:rFonts w:asciiTheme="minorHAnsi" w:hAnsiTheme="minorHAnsi" w:cstheme="minorHAnsi"/>
        </w:rPr>
        <w:t>c</w:t>
      </w:r>
      <w:r w:rsidRPr="009602D3">
        <w:rPr>
          <w:rFonts w:asciiTheme="minorHAnsi" w:hAnsiTheme="minorHAnsi" w:cstheme="minorHAnsi"/>
          <w:spacing w:val="1"/>
        </w:rPr>
        <w:t>e</w:t>
      </w:r>
      <w:r w:rsidRPr="009602D3">
        <w:rPr>
          <w:rFonts w:asciiTheme="minorHAnsi" w:hAnsiTheme="minorHAnsi" w:cstheme="minorHAnsi"/>
        </w:rPr>
        <w:t>ss, sc</w:t>
      </w:r>
      <w:r w:rsidRPr="009602D3">
        <w:rPr>
          <w:rFonts w:asciiTheme="minorHAnsi" w:hAnsiTheme="minorHAnsi" w:cstheme="minorHAnsi"/>
          <w:spacing w:val="-1"/>
        </w:rPr>
        <w:t>h</w:t>
      </w:r>
      <w:r w:rsidRPr="009602D3">
        <w:rPr>
          <w:rFonts w:asciiTheme="minorHAnsi" w:hAnsiTheme="minorHAnsi" w:cstheme="minorHAnsi"/>
          <w:spacing w:val="1"/>
        </w:rPr>
        <w:t>oo</w:t>
      </w:r>
      <w:r w:rsidRPr="009602D3">
        <w:rPr>
          <w:rFonts w:asciiTheme="minorHAnsi" w:hAnsiTheme="minorHAnsi" w:cstheme="minorHAnsi"/>
        </w:rPr>
        <w:t xml:space="preserve">ls will </w:t>
      </w:r>
      <w:r w:rsidRPr="009602D3">
        <w:rPr>
          <w:rFonts w:asciiTheme="minorHAnsi" w:hAnsiTheme="minorHAnsi" w:cstheme="minorHAnsi"/>
          <w:spacing w:val="-1"/>
        </w:rPr>
        <w:t>r</w:t>
      </w:r>
      <w:r w:rsidRPr="009602D3">
        <w:rPr>
          <w:rFonts w:asciiTheme="minorHAnsi" w:hAnsiTheme="minorHAnsi" w:cstheme="minorHAnsi"/>
          <w:spacing w:val="1"/>
        </w:rPr>
        <w:t>e</w:t>
      </w:r>
      <w:r w:rsidRPr="009602D3">
        <w:rPr>
          <w:rFonts w:asciiTheme="minorHAnsi" w:hAnsiTheme="minorHAnsi" w:cstheme="minorHAnsi"/>
        </w:rPr>
        <w:t>c</w:t>
      </w:r>
      <w:r w:rsidRPr="009602D3">
        <w:rPr>
          <w:rFonts w:asciiTheme="minorHAnsi" w:hAnsiTheme="minorHAnsi" w:cstheme="minorHAnsi"/>
          <w:spacing w:val="1"/>
        </w:rPr>
        <w:t>e</w:t>
      </w:r>
      <w:r w:rsidRPr="009602D3">
        <w:rPr>
          <w:rFonts w:asciiTheme="minorHAnsi" w:hAnsiTheme="minorHAnsi" w:cstheme="minorHAnsi"/>
        </w:rPr>
        <w:t>i</w:t>
      </w:r>
      <w:r w:rsidRPr="009602D3">
        <w:rPr>
          <w:rFonts w:asciiTheme="minorHAnsi" w:hAnsiTheme="minorHAnsi" w:cstheme="minorHAnsi"/>
          <w:spacing w:val="-2"/>
        </w:rPr>
        <w:t>v</w:t>
      </w:r>
      <w:r w:rsidRPr="009602D3">
        <w:rPr>
          <w:rFonts w:asciiTheme="minorHAnsi" w:hAnsiTheme="minorHAnsi" w:cstheme="minorHAnsi"/>
        </w:rPr>
        <w:t>e</w:t>
      </w:r>
      <w:r w:rsidRPr="009602D3">
        <w:rPr>
          <w:rFonts w:asciiTheme="minorHAnsi" w:hAnsiTheme="minorHAnsi" w:cstheme="minorHAnsi"/>
          <w:spacing w:val="1"/>
        </w:rPr>
        <w:t xml:space="preserve"> a</w:t>
      </w:r>
      <w:r w:rsidRPr="009602D3">
        <w:rPr>
          <w:rFonts w:asciiTheme="minorHAnsi" w:hAnsiTheme="minorHAnsi" w:cstheme="minorHAnsi"/>
          <w:spacing w:val="-1"/>
        </w:rPr>
        <w:t>u</w:t>
      </w:r>
      <w:r w:rsidRPr="009602D3">
        <w:rPr>
          <w:rFonts w:asciiTheme="minorHAnsi" w:hAnsiTheme="minorHAnsi" w:cstheme="minorHAnsi"/>
        </w:rPr>
        <w:t>t</w:t>
      </w:r>
      <w:r w:rsidRPr="009602D3">
        <w:rPr>
          <w:rFonts w:asciiTheme="minorHAnsi" w:hAnsiTheme="minorHAnsi" w:cstheme="minorHAnsi"/>
          <w:spacing w:val="1"/>
        </w:rPr>
        <w:t>ho</w:t>
      </w:r>
      <w:r w:rsidRPr="009602D3">
        <w:rPr>
          <w:rFonts w:asciiTheme="minorHAnsi" w:hAnsiTheme="minorHAnsi" w:cstheme="minorHAnsi"/>
          <w:spacing w:val="-1"/>
        </w:rPr>
        <w:t>r</w:t>
      </w:r>
      <w:r w:rsidRPr="009602D3">
        <w:rPr>
          <w:rFonts w:asciiTheme="minorHAnsi" w:hAnsiTheme="minorHAnsi" w:cstheme="minorHAnsi"/>
        </w:rPr>
        <w:t>iz</w:t>
      </w:r>
      <w:r w:rsidRPr="009602D3">
        <w:rPr>
          <w:rFonts w:asciiTheme="minorHAnsi" w:hAnsiTheme="minorHAnsi" w:cstheme="minorHAnsi"/>
          <w:spacing w:val="1"/>
        </w:rPr>
        <w:t>a</w:t>
      </w:r>
      <w:r w:rsidRPr="009602D3">
        <w:rPr>
          <w:rFonts w:asciiTheme="minorHAnsi" w:hAnsiTheme="minorHAnsi" w:cstheme="minorHAnsi"/>
        </w:rPr>
        <w:t>t</w:t>
      </w:r>
      <w:r w:rsidRPr="009602D3">
        <w:rPr>
          <w:rFonts w:asciiTheme="minorHAnsi" w:hAnsiTheme="minorHAnsi" w:cstheme="minorHAnsi"/>
          <w:spacing w:val="-3"/>
        </w:rPr>
        <w:t>i</w:t>
      </w:r>
      <w:r w:rsidRPr="009602D3">
        <w:rPr>
          <w:rFonts w:asciiTheme="minorHAnsi" w:hAnsiTheme="minorHAnsi" w:cstheme="minorHAnsi"/>
          <w:spacing w:val="1"/>
        </w:rPr>
        <w:t>o</w:t>
      </w:r>
      <w:r w:rsidRPr="009602D3">
        <w:rPr>
          <w:rFonts w:asciiTheme="minorHAnsi" w:hAnsiTheme="minorHAnsi" w:cstheme="minorHAnsi"/>
        </w:rPr>
        <w:t>n</w:t>
      </w:r>
      <w:r w:rsidRPr="009602D3">
        <w:rPr>
          <w:rFonts w:asciiTheme="minorHAnsi" w:hAnsiTheme="minorHAnsi" w:cstheme="minorHAnsi"/>
          <w:spacing w:val="1"/>
        </w:rPr>
        <w:t xml:space="preserve"> </w:t>
      </w:r>
      <w:r w:rsidRPr="009602D3">
        <w:rPr>
          <w:rFonts w:asciiTheme="minorHAnsi" w:hAnsiTheme="minorHAnsi" w:cstheme="minorHAnsi"/>
          <w:spacing w:val="-2"/>
        </w:rPr>
        <w:t>t</w:t>
      </w:r>
      <w:r w:rsidRPr="009602D3">
        <w:rPr>
          <w:rFonts w:asciiTheme="minorHAnsi" w:hAnsiTheme="minorHAnsi" w:cstheme="minorHAnsi"/>
        </w:rPr>
        <w:t>o</w:t>
      </w:r>
      <w:r w:rsidRPr="009602D3">
        <w:rPr>
          <w:rFonts w:asciiTheme="minorHAnsi" w:hAnsiTheme="minorHAnsi" w:cstheme="minorHAnsi"/>
          <w:spacing w:val="1"/>
        </w:rPr>
        <w:t xml:space="preserve"> </w:t>
      </w:r>
      <w:r w:rsidRPr="009602D3">
        <w:rPr>
          <w:rFonts w:asciiTheme="minorHAnsi" w:hAnsiTheme="minorHAnsi" w:cstheme="minorHAnsi"/>
          <w:spacing w:val="-1"/>
        </w:rPr>
        <w:t>p</w:t>
      </w:r>
      <w:r w:rsidRPr="009602D3">
        <w:rPr>
          <w:rFonts w:asciiTheme="minorHAnsi" w:hAnsiTheme="minorHAnsi" w:cstheme="minorHAnsi"/>
          <w:spacing w:val="1"/>
        </w:rPr>
        <w:t>u</w:t>
      </w:r>
      <w:r w:rsidRPr="009602D3">
        <w:rPr>
          <w:rFonts w:asciiTheme="minorHAnsi" w:hAnsiTheme="minorHAnsi" w:cstheme="minorHAnsi"/>
          <w:spacing w:val="-1"/>
        </w:rPr>
        <w:t>r</w:t>
      </w:r>
      <w:r w:rsidRPr="009602D3">
        <w:rPr>
          <w:rFonts w:asciiTheme="minorHAnsi" w:hAnsiTheme="minorHAnsi" w:cstheme="minorHAnsi"/>
        </w:rPr>
        <w:t>c</w:t>
      </w:r>
      <w:r w:rsidRPr="009602D3">
        <w:rPr>
          <w:rFonts w:asciiTheme="minorHAnsi" w:hAnsiTheme="minorHAnsi" w:cstheme="minorHAnsi"/>
          <w:spacing w:val="1"/>
        </w:rPr>
        <w:t>ha</w:t>
      </w:r>
      <w:r w:rsidRPr="009602D3">
        <w:rPr>
          <w:rFonts w:asciiTheme="minorHAnsi" w:hAnsiTheme="minorHAnsi" w:cstheme="minorHAnsi"/>
          <w:spacing w:val="-2"/>
        </w:rPr>
        <w:t>s</w:t>
      </w:r>
      <w:r w:rsidRPr="009602D3">
        <w:rPr>
          <w:rFonts w:asciiTheme="minorHAnsi" w:hAnsiTheme="minorHAnsi" w:cstheme="minorHAnsi"/>
        </w:rPr>
        <w:t>e</w:t>
      </w:r>
      <w:r w:rsidRPr="009602D3">
        <w:rPr>
          <w:rFonts w:asciiTheme="minorHAnsi" w:hAnsiTheme="minorHAnsi" w:cstheme="minorHAnsi"/>
          <w:spacing w:val="-1"/>
        </w:rPr>
        <w:t xml:space="preserve"> </w:t>
      </w:r>
      <w:r w:rsidRPr="009602D3">
        <w:rPr>
          <w:rFonts w:asciiTheme="minorHAnsi" w:hAnsiTheme="minorHAnsi" w:cstheme="minorHAnsi"/>
          <w:spacing w:val="1"/>
        </w:rPr>
        <w:t>equ</w:t>
      </w:r>
      <w:r w:rsidRPr="009602D3">
        <w:rPr>
          <w:rFonts w:asciiTheme="minorHAnsi" w:hAnsiTheme="minorHAnsi" w:cstheme="minorHAnsi"/>
        </w:rPr>
        <w:t>i</w:t>
      </w:r>
      <w:r w:rsidRPr="009602D3">
        <w:rPr>
          <w:rFonts w:asciiTheme="minorHAnsi" w:hAnsiTheme="minorHAnsi" w:cstheme="minorHAnsi"/>
          <w:spacing w:val="1"/>
        </w:rPr>
        <w:t>p</w:t>
      </w:r>
      <w:r w:rsidRPr="009602D3">
        <w:rPr>
          <w:rFonts w:asciiTheme="minorHAnsi" w:hAnsiTheme="minorHAnsi" w:cstheme="minorHAnsi"/>
          <w:spacing w:val="-1"/>
        </w:rPr>
        <w:t>me</w:t>
      </w:r>
      <w:r w:rsidRPr="009602D3">
        <w:rPr>
          <w:rFonts w:asciiTheme="minorHAnsi" w:hAnsiTheme="minorHAnsi" w:cstheme="minorHAnsi"/>
          <w:spacing w:val="1"/>
        </w:rPr>
        <w:t>nt</w:t>
      </w:r>
      <w:r w:rsidRPr="009602D3">
        <w:rPr>
          <w:rFonts w:asciiTheme="minorHAnsi" w:hAnsiTheme="minorHAnsi" w:cstheme="minorHAnsi"/>
        </w:rPr>
        <w:t xml:space="preserve"> </w:t>
      </w:r>
      <w:r w:rsidRPr="009602D3">
        <w:rPr>
          <w:rFonts w:asciiTheme="minorHAnsi" w:hAnsiTheme="minorHAnsi" w:cstheme="minorHAnsi"/>
          <w:spacing w:val="1"/>
        </w:rPr>
        <w:t>o</w:t>
      </w:r>
      <w:r w:rsidRPr="009602D3">
        <w:rPr>
          <w:rFonts w:asciiTheme="minorHAnsi" w:hAnsiTheme="minorHAnsi" w:cstheme="minorHAnsi"/>
        </w:rPr>
        <w:t>r s</w:t>
      </w:r>
      <w:r w:rsidRPr="009602D3">
        <w:rPr>
          <w:rFonts w:asciiTheme="minorHAnsi" w:hAnsiTheme="minorHAnsi" w:cstheme="minorHAnsi"/>
          <w:spacing w:val="1"/>
        </w:rPr>
        <w:t>upp</w:t>
      </w:r>
      <w:r w:rsidRPr="009602D3">
        <w:rPr>
          <w:rFonts w:asciiTheme="minorHAnsi" w:hAnsiTheme="minorHAnsi" w:cstheme="minorHAnsi"/>
        </w:rPr>
        <w:t>li</w:t>
      </w:r>
      <w:r w:rsidRPr="009602D3">
        <w:rPr>
          <w:rFonts w:asciiTheme="minorHAnsi" w:hAnsiTheme="minorHAnsi" w:cstheme="minorHAnsi"/>
          <w:spacing w:val="1"/>
        </w:rPr>
        <w:t>e</w:t>
      </w:r>
      <w:r w:rsidRPr="009602D3">
        <w:rPr>
          <w:rFonts w:asciiTheme="minorHAnsi" w:hAnsiTheme="minorHAnsi" w:cstheme="minorHAnsi"/>
        </w:rPr>
        <w:t>s</w:t>
      </w:r>
      <w:r w:rsidRPr="009602D3">
        <w:rPr>
          <w:rFonts w:asciiTheme="minorHAnsi" w:hAnsiTheme="minorHAnsi" w:cstheme="minorHAnsi"/>
          <w:spacing w:val="-2"/>
        </w:rPr>
        <w:t xml:space="preserve"> </w:t>
      </w:r>
      <w:r w:rsidRPr="009602D3">
        <w:rPr>
          <w:rFonts w:asciiTheme="minorHAnsi" w:hAnsiTheme="minorHAnsi" w:cstheme="minorHAnsi"/>
        </w:rPr>
        <w:t>t</w:t>
      </w:r>
      <w:r w:rsidRPr="009602D3">
        <w:rPr>
          <w:rFonts w:asciiTheme="minorHAnsi" w:hAnsiTheme="minorHAnsi" w:cstheme="minorHAnsi"/>
          <w:spacing w:val="-1"/>
        </w:rPr>
        <w:t>h</w:t>
      </w:r>
      <w:r w:rsidRPr="009602D3">
        <w:rPr>
          <w:rFonts w:asciiTheme="minorHAnsi" w:hAnsiTheme="minorHAnsi" w:cstheme="minorHAnsi"/>
          <w:spacing w:val="1"/>
        </w:rPr>
        <w:t>a</w:t>
      </w:r>
      <w:r w:rsidRPr="009602D3">
        <w:rPr>
          <w:rFonts w:asciiTheme="minorHAnsi" w:hAnsiTheme="minorHAnsi" w:cstheme="minorHAnsi"/>
        </w:rPr>
        <w:t>t</w:t>
      </w:r>
      <w:r w:rsidRPr="009602D3">
        <w:rPr>
          <w:rFonts w:asciiTheme="minorHAnsi" w:hAnsiTheme="minorHAnsi" w:cstheme="minorHAnsi"/>
          <w:spacing w:val="1"/>
        </w:rPr>
        <w:t xml:space="preserve"> </w:t>
      </w:r>
      <w:r w:rsidRPr="009602D3">
        <w:rPr>
          <w:rFonts w:asciiTheme="minorHAnsi" w:hAnsiTheme="minorHAnsi" w:cstheme="minorHAnsi"/>
          <w:spacing w:val="-1"/>
        </w:rPr>
        <w:t>m</w:t>
      </w:r>
      <w:r w:rsidRPr="009602D3">
        <w:rPr>
          <w:rFonts w:asciiTheme="minorHAnsi" w:hAnsiTheme="minorHAnsi" w:cstheme="minorHAnsi"/>
          <w:spacing w:val="1"/>
        </w:rPr>
        <w:t>e</w:t>
      </w:r>
      <w:r w:rsidRPr="009602D3">
        <w:rPr>
          <w:rFonts w:asciiTheme="minorHAnsi" w:hAnsiTheme="minorHAnsi" w:cstheme="minorHAnsi"/>
          <w:spacing w:val="-1"/>
        </w:rPr>
        <w:t>e</w:t>
      </w:r>
      <w:r w:rsidRPr="009602D3">
        <w:rPr>
          <w:rFonts w:asciiTheme="minorHAnsi" w:hAnsiTheme="minorHAnsi" w:cstheme="minorHAnsi"/>
        </w:rPr>
        <w:t>t</w:t>
      </w:r>
      <w:r w:rsidRPr="009602D3">
        <w:rPr>
          <w:rFonts w:asciiTheme="minorHAnsi" w:hAnsiTheme="minorHAnsi" w:cstheme="minorHAnsi"/>
          <w:spacing w:val="1"/>
        </w:rPr>
        <w:t xml:space="preserve"> </w:t>
      </w:r>
      <w:r w:rsidRPr="009602D3">
        <w:rPr>
          <w:rFonts w:asciiTheme="minorHAnsi" w:hAnsiTheme="minorHAnsi" w:cstheme="minorHAnsi"/>
        </w:rPr>
        <w:t>t</w:t>
      </w:r>
      <w:r w:rsidRPr="009602D3">
        <w:rPr>
          <w:rFonts w:asciiTheme="minorHAnsi" w:hAnsiTheme="minorHAnsi" w:cstheme="minorHAnsi"/>
          <w:spacing w:val="-1"/>
        </w:rPr>
        <w:t>h</w:t>
      </w:r>
      <w:r w:rsidRPr="009602D3">
        <w:rPr>
          <w:rFonts w:asciiTheme="minorHAnsi" w:hAnsiTheme="minorHAnsi" w:cstheme="minorHAnsi"/>
        </w:rPr>
        <w:t>e</w:t>
      </w:r>
      <w:r w:rsidRPr="009602D3">
        <w:rPr>
          <w:rFonts w:asciiTheme="minorHAnsi" w:hAnsiTheme="minorHAnsi" w:cstheme="minorHAnsi"/>
          <w:spacing w:val="1"/>
        </w:rPr>
        <w:t xml:space="preserve"> </w:t>
      </w:r>
      <w:r w:rsidRPr="009602D3">
        <w:rPr>
          <w:rFonts w:asciiTheme="minorHAnsi" w:hAnsiTheme="minorHAnsi" w:cstheme="minorHAnsi"/>
          <w:spacing w:val="-1"/>
        </w:rPr>
        <w:t>ab</w:t>
      </w:r>
      <w:r w:rsidRPr="009602D3">
        <w:rPr>
          <w:rFonts w:asciiTheme="minorHAnsi" w:hAnsiTheme="minorHAnsi" w:cstheme="minorHAnsi"/>
          <w:spacing w:val="1"/>
        </w:rPr>
        <w:t>o</w:t>
      </w:r>
      <w:r w:rsidRPr="009602D3">
        <w:rPr>
          <w:rFonts w:asciiTheme="minorHAnsi" w:hAnsiTheme="minorHAnsi" w:cstheme="minorHAnsi"/>
        </w:rPr>
        <w:t>ve</w:t>
      </w:r>
      <w:r w:rsidRPr="009602D3">
        <w:rPr>
          <w:rFonts w:asciiTheme="minorHAnsi" w:hAnsiTheme="minorHAnsi" w:cstheme="minorHAnsi"/>
          <w:spacing w:val="1"/>
        </w:rPr>
        <w:t xml:space="preserve"> </w:t>
      </w:r>
      <w:r w:rsidRPr="009602D3">
        <w:rPr>
          <w:rFonts w:asciiTheme="minorHAnsi" w:hAnsiTheme="minorHAnsi" w:cstheme="minorHAnsi"/>
          <w:spacing w:val="-1"/>
        </w:rPr>
        <w:t>d</w:t>
      </w:r>
      <w:r w:rsidRPr="009602D3">
        <w:rPr>
          <w:rFonts w:asciiTheme="minorHAnsi" w:hAnsiTheme="minorHAnsi" w:cstheme="minorHAnsi"/>
          <w:spacing w:val="1"/>
        </w:rPr>
        <w:t>e</w:t>
      </w:r>
      <w:r w:rsidRPr="009602D3">
        <w:rPr>
          <w:rFonts w:asciiTheme="minorHAnsi" w:hAnsiTheme="minorHAnsi" w:cstheme="minorHAnsi"/>
        </w:rPr>
        <w:t>fi</w:t>
      </w:r>
      <w:r w:rsidRPr="009602D3">
        <w:rPr>
          <w:rFonts w:asciiTheme="minorHAnsi" w:hAnsiTheme="minorHAnsi" w:cstheme="minorHAnsi"/>
          <w:spacing w:val="1"/>
        </w:rPr>
        <w:t>n</w:t>
      </w:r>
      <w:r w:rsidRPr="009602D3">
        <w:rPr>
          <w:rFonts w:asciiTheme="minorHAnsi" w:hAnsiTheme="minorHAnsi" w:cstheme="minorHAnsi"/>
        </w:rPr>
        <w:t>iti</w:t>
      </w:r>
      <w:r w:rsidRPr="009602D3">
        <w:rPr>
          <w:rFonts w:asciiTheme="minorHAnsi" w:hAnsiTheme="minorHAnsi" w:cstheme="minorHAnsi"/>
          <w:spacing w:val="-1"/>
        </w:rPr>
        <w:t>o</w:t>
      </w:r>
      <w:r w:rsidRPr="009602D3">
        <w:rPr>
          <w:rFonts w:asciiTheme="minorHAnsi" w:hAnsiTheme="minorHAnsi" w:cstheme="minorHAnsi"/>
          <w:spacing w:val="1"/>
        </w:rPr>
        <w:t>n.</w:t>
      </w:r>
    </w:p>
    <w:p w14:paraId="2B69153F" w14:textId="77777777" w:rsidR="0063159B" w:rsidRPr="009602D3" w:rsidRDefault="0063159B" w:rsidP="0063159B">
      <w:pPr>
        <w:rPr>
          <w:rFonts w:asciiTheme="minorHAnsi" w:hAnsiTheme="minorHAnsi" w:cstheme="minorHAnsi"/>
        </w:rPr>
      </w:pPr>
    </w:p>
    <w:p w14:paraId="7960E341" w14:textId="77777777" w:rsidR="0063159B" w:rsidRPr="009602D3" w:rsidRDefault="0063159B" w:rsidP="0063159B">
      <w:pPr>
        <w:rPr>
          <w:rFonts w:asciiTheme="minorHAnsi" w:hAnsiTheme="minorHAnsi" w:cstheme="minorHAnsi"/>
        </w:rPr>
      </w:pPr>
      <w:r w:rsidRPr="009602D3">
        <w:rPr>
          <w:rFonts w:asciiTheme="minorHAnsi" w:hAnsiTheme="minorHAnsi" w:cstheme="minorHAnsi"/>
        </w:rPr>
        <w:t>D</w:t>
      </w:r>
      <w:r w:rsidRPr="009602D3">
        <w:rPr>
          <w:rFonts w:asciiTheme="minorHAnsi" w:hAnsiTheme="minorHAnsi" w:cstheme="minorHAnsi"/>
          <w:spacing w:val="1"/>
        </w:rPr>
        <w:t>u</w:t>
      </w:r>
      <w:r w:rsidRPr="009602D3">
        <w:rPr>
          <w:rFonts w:asciiTheme="minorHAnsi" w:hAnsiTheme="minorHAnsi" w:cstheme="minorHAnsi"/>
          <w:spacing w:val="-1"/>
        </w:rPr>
        <w:t>r</w:t>
      </w:r>
      <w:r w:rsidRPr="009602D3">
        <w:rPr>
          <w:rFonts w:asciiTheme="minorHAnsi" w:hAnsiTheme="minorHAnsi" w:cstheme="minorHAnsi"/>
        </w:rPr>
        <w:t>i</w:t>
      </w:r>
      <w:r w:rsidRPr="009602D3">
        <w:rPr>
          <w:rFonts w:asciiTheme="minorHAnsi" w:hAnsiTheme="minorHAnsi" w:cstheme="minorHAnsi"/>
          <w:spacing w:val="1"/>
        </w:rPr>
        <w:t>n</w:t>
      </w:r>
      <w:r w:rsidRPr="009602D3">
        <w:rPr>
          <w:rFonts w:asciiTheme="minorHAnsi" w:hAnsiTheme="minorHAnsi" w:cstheme="minorHAnsi"/>
        </w:rPr>
        <w:t>g</w:t>
      </w:r>
      <w:r w:rsidRPr="009602D3">
        <w:rPr>
          <w:rFonts w:asciiTheme="minorHAnsi" w:hAnsiTheme="minorHAnsi" w:cstheme="minorHAnsi"/>
          <w:spacing w:val="1"/>
        </w:rPr>
        <w:t xml:space="preserve"> </w:t>
      </w:r>
      <w:r w:rsidRPr="009602D3">
        <w:rPr>
          <w:rFonts w:asciiTheme="minorHAnsi" w:hAnsiTheme="minorHAnsi" w:cstheme="minorHAnsi"/>
        </w:rPr>
        <w:t>site</w:t>
      </w:r>
      <w:r w:rsidRPr="009602D3">
        <w:rPr>
          <w:rFonts w:asciiTheme="minorHAnsi" w:hAnsiTheme="minorHAnsi" w:cstheme="minorHAnsi"/>
          <w:spacing w:val="1"/>
        </w:rPr>
        <w:t xml:space="preserve"> </w:t>
      </w:r>
      <w:r w:rsidRPr="009602D3">
        <w:rPr>
          <w:rFonts w:asciiTheme="minorHAnsi" w:hAnsiTheme="minorHAnsi" w:cstheme="minorHAnsi"/>
        </w:rPr>
        <w:t>visits,</w:t>
      </w:r>
      <w:r w:rsidRPr="009602D3">
        <w:rPr>
          <w:rFonts w:asciiTheme="minorHAnsi" w:hAnsiTheme="minorHAnsi" w:cstheme="minorHAnsi"/>
          <w:spacing w:val="1"/>
        </w:rPr>
        <w:t xml:space="preserve"> </w:t>
      </w:r>
      <w:r w:rsidRPr="009602D3">
        <w:rPr>
          <w:rFonts w:asciiTheme="minorHAnsi" w:hAnsiTheme="minorHAnsi" w:cstheme="minorHAnsi"/>
          <w:spacing w:val="-2"/>
        </w:rPr>
        <w:t xml:space="preserve">state staff </w:t>
      </w:r>
      <w:r w:rsidRPr="009602D3">
        <w:rPr>
          <w:rFonts w:asciiTheme="minorHAnsi" w:hAnsiTheme="minorHAnsi" w:cstheme="minorHAnsi"/>
        </w:rPr>
        <w:t xml:space="preserve">will </w:t>
      </w:r>
      <w:r w:rsidRPr="009602D3">
        <w:rPr>
          <w:rFonts w:asciiTheme="minorHAnsi" w:hAnsiTheme="minorHAnsi" w:cstheme="minorHAnsi"/>
          <w:spacing w:val="1"/>
        </w:rPr>
        <w:t>p</w:t>
      </w:r>
      <w:r w:rsidRPr="009602D3">
        <w:rPr>
          <w:rFonts w:asciiTheme="minorHAnsi" w:hAnsiTheme="minorHAnsi" w:cstheme="minorHAnsi"/>
        </w:rPr>
        <w:t>l</w:t>
      </w:r>
      <w:r w:rsidRPr="009602D3">
        <w:rPr>
          <w:rFonts w:asciiTheme="minorHAnsi" w:hAnsiTheme="minorHAnsi" w:cstheme="minorHAnsi"/>
          <w:spacing w:val="1"/>
        </w:rPr>
        <w:t>a</w:t>
      </w:r>
      <w:r w:rsidRPr="009602D3">
        <w:rPr>
          <w:rFonts w:asciiTheme="minorHAnsi" w:hAnsiTheme="minorHAnsi" w:cstheme="minorHAnsi"/>
        </w:rPr>
        <w:t>ce</w:t>
      </w:r>
      <w:r w:rsidRPr="009602D3">
        <w:rPr>
          <w:rFonts w:asciiTheme="minorHAnsi" w:hAnsiTheme="minorHAnsi" w:cstheme="minorHAnsi"/>
          <w:spacing w:val="1"/>
        </w:rPr>
        <w:t xml:space="preserve"> </w:t>
      </w:r>
      <w:r w:rsidRPr="009602D3">
        <w:rPr>
          <w:rFonts w:asciiTheme="minorHAnsi" w:hAnsiTheme="minorHAnsi" w:cstheme="minorHAnsi"/>
          <w:spacing w:val="-1"/>
        </w:rPr>
        <w:t>M</w:t>
      </w:r>
      <w:r w:rsidRPr="009602D3">
        <w:rPr>
          <w:rFonts w:asciiTheme="minorHAnsi" w:hAnsiTheme="minorHAnsi" w:cstheme="minorHAnsi"/>
          <w:spacing w:val="1"/>
        </w:rPr>
        <w:t>on</w:t>
      </w:r>
      <w:r w:rsidRPr="009602D3">
        <w:rPr>
          <w:rFonts w:asciiTheme="minorHAnsi" w:hAnsiTheme="minorHAnsi" w:cstheme="minorHAnsi"/>
          <w:spacing w:val="-2"/>
        </w:rPr>
        <w:t>t</w:t>
      </w:r>
      <w:r w:rsidRPr="009602D3">
        <w:rPr>
          <w:rFonts w:asciiTheme="minorHAnsi" w:hAnsiTheme="minorHAnsi" w:cstheme="minorHAnsi"/>
          <w:spacing w:val="1"/>
        </w:rPr>
        <w:t>an</w:t>
      </w:r>
      <w:r w:rsidRPr="009602D3">
        <w:rPr>
          <w:rFonts w:asciiTheme="minorHAnsi" w:hAnsiTheme="minorHAnsi" w:cstheme="minorHAnsi"/>
        </w:rPr>
        <w:t>a</w:t>
      </w:r>
      <w:r w:rsidRPr="009602D3">
        <w:rPr>
          <w:rFonts w:asciiTheme="minorHAnsi" w:hAnsiTheme="minorHAnsi" w:cstheme="minorHAnsi"/>
          <w:spacing w:val="-1"/>
        </w:rPr>
        <w:t xml:space="preserve"> </w:t>
      </w:r>
      <w:r w:rsidRPr="009602D3">
        <w:rPr>
          <w:rFonts w:asciiTheme="minorHAnsi" w:hAnsiTheme="minorHAnsi" w:cstheme="minorHAnsi"/>
        </w:rPr>
        <w:t>G</w:t>
      </w:r>
      <w:r w:rsidRPr="009602D3">
        <w:rPr>
          <w:rFonts w:asciiTheme="minorHAnsi" w:hAnsiTheme="minorHAnsi" w:cstheme="minorHAnsi"/>
          <w:spacing w:val="1"/>
        </w:rPr>
        <w:t>EA</w:t>
      </w:r>
      <w:r w:rsidRPr="009602D3">
        <w:rPr>
          <w:rFonts w:asciiTheme="minorHAnsi" w:hAnsiTheme="minorHAnsi" w:cstheme="minorHAnsi"/>
        </w:rPr>
        <w:t xml:space="preserve">R </w:t>
      </w:r>
      <w:r w:rsidRPr="009602D3">
        <w:rPr>
          <w:rFonts w:asciiTheme="minorHAnsi" w:hAnsiTheme="minorHAnsi" w:cstheme="minorHAnsi"/>
          <w:spacing w:val="-3"/>
        </w:rPr>
        <w:t>U</w:t>
      </w:r>
      <w:r w:rsidRPr="009602D3">
        <w:rPr>
          <w:rFonts w:asciiTheme="minorHAnsi" w:hAnsiTheme="minorHAnsi" w:cstheme="minorHAnsi"/>
        </w:rPr>
        <w:t>P</w:t>
      </w:r>
      <w:r w:rsidRPr="009602D3">
        <w:rPr>
          <w:rFonts w:asciiTheme="minorHAnsi" w:hAnsiTheme="minorHAnsi" w:cstheme="minorHAnsi"/>
          <w:spacing w:val="1"/>
        </w:rPr>
        <w:t xml:space="preserve"> </w:t>
      </w:r>
      <w:r w:rsidRPr="009602D3">
        <w:rPr>
          <w:rFonts w:asciiTheme="minorHAnsi" w:hAnsiTheme="minorHAnsi" w:cstheme="minorHAnsi"/>
        </w:rPr>
        <w:t>i</w:t>
      </w:r>
      <w:r w:rsidRPr="009602D3">
        <w:rPr>
          <w:rFonts w:asciiTheme="minorHAnsi" w:hAnsiTheme="minorHAnsi" w:cstheme="minorHAnsi"/>
          <w:spacing w:val="1"/>
        </w:rPr>
        <w:t>n</w:t>
      </w:r>
      <w:r w:rsidRPr="009602D3">
        <w:rPr>
          <w:rFonts w:asciiTheme="minorHAnsi" w:hAnsiTheme="minorHAnsi" w:cstheme="minorHAnsi"/>
        </w:rPr>
        <w:t>v</w:t>
      </w:r>
      <w:r w:rsidRPr="009602D3">
        <w:rPr>
          <w:rFonts w:asciiTheme="minorHAnsi" w:hAnsiTheme="minorHAnsi" w:cstheme="minorHAnsi"/>
          <w:spacing w:val="1"/>
        </w:rPr>
        <w:t>e</w:t>
      </w:r>
      <w:r w:rsidRPr="009602D3">
        <w:rPr>
          <w:rFonts w:asciiTheme="minorHAnsi" w:hAnsiTheme="minorHAnsi" w:cstheme="minorHAnsi"/>
          <w:spacing w:val="-1"/>
        </w:rPr>
        <w:t>n</w:t>
      </w:r>
      <w:r w:rsidRPr="009602D3">
        <w:rPr>
          <w:rFonts w:asciiTheme="minorHAnsi" w:hAnsiTheme="minorHAnsi" w:cstheme="minorHAnsi"/>
        </w:rPr>
        <w:t>t</w:t>
      </w:r>
      <w:r w:rsidRPr="009602D3">
        <w:rPr>
          <w:rFonts w:asciiTheme="minorHAnsi" w:hAnsiTheme="minorHAnsi" w:cstheme="minorHAnsi"/>
          <w:spacing w:val="1"/>
        </w:rPr>
        <w:t>o</w:t>
      </w:r>
      <w:r w:rsidRPr="009602D3">
        <w:rPr>
          <w:rFonts w:asciiTheme="minorHAnsi" w:hAnsiTheme="minorHAnsi" w:cstheme="minorHAnsi"/>
          <w:spacing w:val="-1"/>
        </w:rPr>
        <w:t>r</w:t>
      </w:r>
      <w:r w:rsidRPr="009602D3">
        <w:rPr>
          <w:rFonts w:asciiTheme="minorHAnsi" w:hAnsiTheme="minorHAnsi" w:cstheme="minorHAnsi"/>
        </w:rPr>
        <w:t>y t</w:t>
      </w:r>
      <w:r w:rsidRPr="009602D3">
        <w:rPr>
          <w:rFonts w:asciiTheme="minorHAnsi" w:hAnsiTheme="minorHAnsi" w:cstheme="minorHAnsi"/>
          <w:spacing w:val="-1"/>
        </w:rPr>
        <w:t>a</w:t>
      </w:r>
      <w:r w:rsidRPr="009602D3">
        <w:rPr>
          <w:rFonts w:asciiTheme="minorHAnsi" w:hAnsiTheme="minorHAnsi" w:cstheme="minorHAnsi"/>
          <w:spacing w:val="1"/>
        </w:rPr>
        <w:t>g</w:t>
      </w:r>
      <w:r w:rsidRPr="009602D3">
        <w:rPr>
          <w:rFonts w:asciiTheme="minorHAnsi" w:hAnsiTheme="minorHAnsi" w:cstheme="minorHAnsi"/>
        </w:rPr>
        <w:t xml:space="preserve">s </w:t>
      </w:r>
      <w:r w:rsidRPr="009602D3">
        <w:rPr>
          <w:rFonts w:asciiTheme="minorHAnsi" w:hAnsiTheme="minorHAnsi" w:cstheme="minorHAnsi"/>
          <w:spacing w:val="-1"/>
        </w:rPr>
        <w:t>o</w:t>
      </w:r>
      <w:r w:rsidRPr="009602D3">
        <w:rPr>
          <w:rFonts w:asciiTheme="minorHAnsi" w:hAnsiTheme="minorHAnsi" w:cstheme="minorHAnsi"/>
        </w:rPr>
        <w:t>n</w:t>
      </w:r>
      <w:r w:rsidRPr="009602D3">
        <w:rPr>
          <w:rFonts w:asciiTheme="minorHAnsi" w:hAnsiTheme="minorHAnsi" w:cstheme="minorHAnsi"/>
          <w:spacing w:val="1"/>
        </w:rPr>
        <w:t xml:space="preserve"> </w:t>
      </w:r>
      <w:r w:rsidRPr="009602D3">
        <w:rPr>
          <w:rFonts w:asciiTheme="minorHAnsi" w:hAnsiTheme="minorHAnsi" w:cstheme="minorHAnsi"/>
          <w:spacing w:val="-1"/>
        </w:rPr>
        <w:t>n</w:t>
      </w:r>
      <w:r w:rsidRPr="009602D3">
        <w:rPr>
          <w:rFonts w:asciiTheme="minorHAnsi" w:hAnsiTheme="minorHAnsi" w:cstheme="minorHAnsi"/>
          <w:spacing w:val="1"/>
        </w:rPr>
        <w:t>e</w:t>
      </w:r>
      <w:r w:rsidRPr="009602D3">
        <w:rPr>
          <w:rFonts w:asciiTheme="minorHAnsi" w:hAnsiTheme="minorHAnsi" w:cstheme="minorHAnsi"/>
        </w:rPr>
        <w:t xml:space="preserve">wly </w:t>
      </w:r>
      <w:r w:rsidRPr="009602D3">
        <w:rPr>
          <w:rFonts w:asciiTheme="minorHAnsi" w:hAnsiTheme="minorHAnsi" w:cstheme="minorHAnsi"/>
          <w:spacing w:val="-1"/>
        </w:rPr>
        <w:t>p</w:t>
      </w:r>
      <w:r w:rsidRPr="009602D3">
        <w:rPr>
          <w:rFonts w:asciiTheme="minorHAnsi" w:hAnsiTheme="minorHAnsi" w:cstheme="minorHAnsi"/>
          <w:spacing w:val="1"/>
        </w:rPr>
        <w:t>u</w:t>
      </w:r>
      <w:r w:rsidRPr="009602D3">
        <w:rPr>
          <w:rFonts w:asciiTheme="minorHAnsi" w:hAnsiTheme="minorHAnsi" w:cstheme="minorHAnsi"/>
          <w:spacing w:val="-1"/>
        </w:rPr>
        <w:t>r</w:t>
      </w:r>
      <w:r w:rsidRPr="009602D3">
        <w:rPr>
          <w:rFonts w:asciiTheme="minorHAnsi" w:hAnsiTheme="minorHAnsi" w:cstheme="minorHAnsi"/>
        </w:rPr>
        <w:t>c</w:t>
      </w:r>
      <w:r w:rsidRPr="009602D3">
        <w:rPr>
          <w:rFonts w:asciiTheme="minorHAnsi" w:hAnsiTheme="minorHAnsi" w:cstheme="minorHAnsi"/>
          <w:spacing w:val="1"/>
        </w:rPr>
        <w:t>ha</w:t>
      </w:r>
      <w:r w:rsidRPr="009602D3">
        <w:rPr>
          <w:rFonts w:asciiTheme="minorHAnsi" w:hAnsiTheme="minorHAnsi" w:cstheme="minorHAnsi"/>
        </w:rPr>
        <w:t>s</w:t>
      </w:r>
      <w:r w:rsidRPr="009602D3">
        <w:rPr>
          <w:rFonts w:asciiTheme="minorHAnsi" w:hAnsiTheme="minorHAnsi" w:cstheme="minorHAnsi"/>
          <w:spacing w:val="-1"/>
        </w:rPr>
        <w:t>e</w:t>
      </w:r>
      <w:r w:rsidRPr="009602D3">
        <w:rPr>
          <w:rFonts w:asciiTheme="minorHAnsi" w:hAnsiTheme="minorHAnsi" w:cstheme="minorHAnsi"/>
        </w:rPr>
        <w:t>d equipment</w:t>
      </w:r>
      <w:r w:rsidRPr="009602D3">
        <w:rPr>
          <w:rFonts w:asciiTheme="minorHAnsi" w:hAnsiTheme="minorHAnsi" w:cstheme="minorHAnsi"/>
          <w:spacing w:val="-1"/>
        </w:rPr>
        <w:t xml:space="preserve"> </w:t>
      </w:r>
      <w:r w:rsidRPr="009602D3">
        <w:rPr>
          <w:rFonts w:asciiTheme="minorHAnsi" w:hAnsiTheme="minorHAnsi" w:cstheme="minorHAnsi"/>
          <w:spacing w:val="1"/>
        </w:rPr>
        <w:t>an</w:t>
      </w:r>
      <w:r w:rsidRPr="009602D3">
        <w:rPr>
          <w:rFonts w:asciiTheme="minorHAnsi" w:hAnsiTheme="minorHAnsi" w:cstheme="minorHAnsi"/>
        </w:rPr>
        <w:t>d</w:t>
      </w:r>
      <w:r w:rsidRPr="009602D3">
        <w:rPr>
          <w:rFonts w:asciiTheme="minorHAnsi" w:hAnsiTheme="minorHAnsi" w:cstheme="minorHAnsi"/>
          <w:spacing w:val="-1"/>
        </w:rPr>
        <w:t xml:space="preserve"> </w:t>
      </w:r>
      <w:r w:rsidRPr="009602D3">
        <w:rPr>
          <w:rFonts w:asciiTheme="minorHAnsi" w:hAnsiTheme="minorHAnsi" w:cstheme="minorHAnsi"/>
        </w:rPr>
        <w:t>will i</w:t>
      </w:r>
      <w:r w:rsidRPr="009602D3">
        <w:rPr>
          <w:rFonts w:asciiTheme="minorHAnsi" w:hAnsiTheme="minorHAnsi" w:cstheme="minorHAnsi"/>
          <w:spacing w:val="1"/>
        </w:rPr>
        <w:t>n</w:t>
      </w:r>
      <w:r w:rsidRPr="009602D3">
        <w:rPr>
          <w:rFonts w:asciiTheme="minorHAnsi" w:hAnsiTheme="minorHAnsi" w:cstheme="minorHAnsi"/>
        </w:rPr>
        <w:t>s</w:t>
      </w:r>
      <w:r w:rsidRPr="009602D3">
        <w:rPr>
          <w:rFonts w:asciiTheme="minorHAnsi" w:hAnsiTheme="minorHAnsi" w:cstheme="minorHAnsi"/>
          <w:spacing w:val="1"/>
        </w:rPr>
        <w:t>pe</w:t>
      </w:r>
      <w:r w:rsidRPr="009602D3">
        <w:rPr>
          <w:rFonts w:asciiTheme="minorHAnsi" w:hAnsiTheme="minorHAnsi" w:cstheme="minorHAnsi"/>
        </w:rPr>
        <w:t>ct</w:t>
      </w:r>
      <w:r w:rsidRPr="009602D3">
        <w:rPr>
          <w:rFonts w:asciiTheme="minorHAnsi" w:hAnsiTheme="minorHAnsi" w:cstheme="minorHAnsi"/>
          <w:spacing w:val="-1"/>
        </w:rPr>
        <w:t xml:space="preserve"> </w:t>
      </w:r>
      <w:r w:rsidRPr="009602D3">
        <w:rPr>
          <w:rFonts w:asciiTheme="minorHAnsi" w:hAnsiTheme="minorHAnsi" w:cstheme="minorHAnsi"/>
          <w:spacing w:val="1"/>
        </w:rPr>
        <w:t>an</w:t>
      </w:r>
      <w:r w:rsidRPr="009602D3">
        <w:rPr>
          <w:rFonts w:asciiTheme="minorHAnsi" w:hAnsiTheme="minorHAnsi" w:cstheme="minorHAnsi"/>
        </w:rPr>
        <w:t>d</w:t>
      </w:r>
      <w:r w:rsidRPr="009602D3">
        <w:rPr>
          <w:rFonts w:asciiTheme="minorHAnsi" w:hAnsiTheme="minorHAnsi" w:cstheme="minorHAnsi"/>
          <w:spacing w:val="1"/>
        </w:rPr>
        <w:t xml:space="preserve"> </w:t>
      </w:r>
      <w:r w:rsidRPr="009602D3">
        <w:rPr>
          <w:rFonts w:asciiTheme="minorHAnsi" w:hAnsiTheme="minorHAnsi" w:cstheme="minorHAnsi"/>
          <w:spacing w:val="-3"/>
        </w:rPr>
        <w:t>i</w:t>
      </w:r>
      <w:r w:rsidRPr="009602D3">
        <w:rPr>
          <w:rFonts w:asciiTheme="minorHAnsi" w:hAnsiTheme="minorHAnsi" w:cstheme="minorHAnsi"/>
          <w:spacing w:val="1"/>
        </w:rPr>
        <w:t>n</w:t>
      </w:r>
      <w:r w:rsidRPr="009602D3">
        <w:rPr>
          <w:rFonts w:asciiTheme="minorHAnsi" w:hAnsiTheme="minorHAnsi" w:cstheme="minorHAnsi"/>
        </w:rPr>
        <w:t>v</w:t>
      </w:r>
      <w:r w:rsidRPr="009602D3">
        <w:rPr>
          <w:rFonts w:asciiTheme="minorHAnsi" w:hAnsiTheme="minorHAnsi" w:cstheme="minorHAnsi"/>
          <w:spacing w:val="1"/>
        </w:rPr>
        <w:t>e</w:t>
      </w:r>
      <w:r w:rsidRPr="009602D3">
        <w:rPr>
          <w:rFonts w:asciiTheme="minorHAnsi" w:hAnsiTheme="minorHAnsi" w:cstheme="minorHAnsi"/>
          <w:spacing w:val="-1"/>
        </w:rPr>
        <w:t>n</w:t>
      </w:r>
      <w:r w:rsidRPr="009602D3">
        <w:rPr>
          <w:rFonts w:asciiTheme="minorHAnsi" w:hAnsiTheme="minorHAnsi" w:cstheme="minorHAnsi"/>
        </w:rPr>
        <w:t>t</w:t>
      </w:r>
      <w:r w:rsidRPr="009602D3">
        <w:rPr>
          <w:rFonts w:asciiTheme="minorHAnsi" w:hAnsiTheme="minorHAnsi" w:cstheme="minorHAnsi"/>
          <w:spacing w:val="1"/>
        </w:rPr>
        <w:t>o</w:t>
      </w:r>
      <w:r w:rsidRPr="009602D3">
        <w:rPr>
          <w:rFonts w:asciiTheme="minorHAnsi" w:hAnsiTheme="minorHAnsi" w:cstheme="minorHAnsi"/>
          <w:spacing w:val="-1"/>
        </w:rPr>
        <w:t>r</w:t>
      </w:r>
      <w:r w:rsidRPr="009602D3">
        <w:rPr>
          <w:rFonts w:asciiTheme="minorHAnsi" w:hAnsiTheme="minorHAnsi" w:cstheme="minorHAnsi"/>
        </w:rPr>
        <w:t xml:space="preserve">y </w:t>
      </w:r>
      <w:r w:rsidRPr="009602D3">
        <w:rPr>
          <w:rFonts w:asciiTheme="minorHAnsi" w:hAnsiTheme="minorHAnsi" w:cstheme="minorHAnsi"/>
          <w:spacing w:val="1"/>
        </w:rPr>
        <w:t>p</w:t>
      </w:r>
      <w:r w:rsidRPr="009602D3">
        <w:rPr>
          <w:rFonts w:asciiTheme="minorHAnsi" w:hAnsiTheme="minorHAnsi" w:cstheme="minorHAnsi"/>
          <w:spacing w:val="-1"/>
        </w:rPr>
        <w:t>r</w:t>
      </w:r>
      <w:r w:rsidRPr="009602D3">
        <w:rPr>
          <w:rFonts w:asciiTheme="minorHAnsi" w:hAnsiTheme="minorHAnsi" w:cstheme="minorHAnsi"/>
          <w:spacing w:val="1"/>
        </w:rPr>
        <w:t>e</w:t>
      </w:r>
      <w:r w:rsidRPr="009602D3">
        <w:rPr>
          <w:rFonts w:asciiTheme="minorHAnsi" w:hAnsiTheme="minorHAnsi" w:cstheme="minorHAnsi"/>
        </w:rPr>
        <w:t>vi</w:t>
      </w:r>
      <w:r w:rsidRPr="009602D3">
        <w:rPr>
          <w:rFonts w:asciiTheme="minorHAnsi" w:hAnsiTheme="minorHAnsi" w:cstheme="minorHAnsi"/>
          <w:spacing w:val="-1"/>
        </w:rPr>
        <w:t>o</w:t>
      </w:r>
      <w:r w:rsidRPr="009602D3">
        <w:rPr>
          <w:rFonts w:asciiTheme="minorHAnsi" w:hAnsiTheme="minorHAnsi" w:cstheme="minorHAnsi"/>
          <w:spacing w:val="1"/>
        </w:rPr>
        <w:t>u</w:t>
      </w:r>
      <w:r w:rsidRPr="009602D3">
        <w:rPr>
          <w:rFonts w:asciiTheme="minorHAnsi" w:hAnsiTheme="minorHAnsi" w:cstheme="minorHAnsi"/>
        </w:rPr>
        <w:t xml:space="preserve">sly </w:t>
      </w:r>
      <w:r w:rsidRPr="009602D3">
        <w:rPr>
          <w:rFonts w:asciiTheme="minorHAnsi" w:hAnsiTheme="minorHAnsi" w:cstheme="minorHAnsi"/>
          <w:spacing w:val="1"/>
        </w:rPr>
        <w:t>a</w:t>
      </w:r>
      <w:r w:rsidRPr="009602D3">
        <w:rPr>
          <w:rFonts w:asciiTheme="minorHAnsi" w:hAnsiTheme="minorHAnsi" w:cstheme="minorHAnsi"/>
          <w:spacing w:val="-2"/>
        </w:rPr>
        <w:t>c</w:t>
      </w:r>
      <w:r w:rsidRPr="009602D3">
        <w:rPr>
          <w:rFonts w:asciiTheme="minorHAnsi" w:hAnsiTheme="minorHAnsi" w:cstheme="minorHAnsi"/>
          <w:spacing w:val="1"/>
        </w:rPr>
        <w:t>qu</w:t>
      </w:r>
      <w:r w:rsidRPr="009602D3">
        <w:rPr>
          <w:rFonts w:asciiTheme="minorHAnsi" w:hAnsiTheme="minorHAnsi" w:cstheme="minorHAnsi"/>
        </w:rPr>
        <w:t>i</w:t>
      </w:r>
      <w:r w:rsidRPr="009602D3">
        <w:rPr>
          <w:rFonts w:asciiTheme="minorHAnsi" w:hAnsiTheme="minorHAnsi" w:cstheme="minorHAnsi"/>
          <w:spacing w:val="-1"/>
        </w:rPr>
        <w:t>r</w:t>
      </w:r>
      <w:r w:rsidRPr="009602D3">
        <w:rPr>
          <w:rFonts w:asciiTheme="minorHAnsi" w:hAnsiTheme="minorHAnsi" w:cstheme="minorHAnsi"/>
          <w:spacing w:val="1"/>
        </w:rPr>
        <w:t>e</w:t>
      </w:r>
      <w:r w:rsidRPr="009602D3">
        <w:rPr>
          <w:rFonts w:asciiTheme="minorHAnsi" w:hAnsiTheme="minorHAnsi" w:cstheme="minorHAnsi"/>
        </w:rPr>
        <w:t>d</w:t>
      </w:r>
      <w:r w:rsidRPr="009602D3">
        <w:rPr>
          <w:rFonts w:asciiTheme="minorHAnsi" w:hAnsiTheme="minorHAnsi" w:cstheme="minorHAnsi"/>
          <w:spacing w:val="-1"/>
        </w:rPr>
        <w:t xml:space="preserve"> </w:t>
      </w:r>
      <w:r w:rsidRPr="009602D3">
        <w:rPr>
          <w:rFonts w:asciiTheme="minorHAnsi" w:hAnsiTheme="minorHAnsi" w:cstheme="minorHAnsi"/>
          <w:spacing w:val="1"/>
        </w:rPr>
        <w:t>equ</w:t>
      </w:r>
      <w:r w:rsidRPr="009602D3">
        <w:rPr>
          <w:rFonts w:asciiTheme="minorHAnsi" w:hAnsiTheme="minorHAnsi" w:cstheme="minorHAnsi"/>
          <w:spacing w:val="-3"/>
        </w:rPr>
        <w:t>i</w:t>
      </w:r>
      <w:r w:rsidRPr="009602D3">
        <w:rPr>
          <w:rFonts w:asciiTheme="minorHAnsi" w:hAnsiTheme="minorHAnsi" w:cstheme="minorHAnsi"/>
          <w:spacing w:val="1"/>
        </w:rPr>
        <w:t>p</w:t>
      </w:r>
      <w:r w:rsidRPr="009602D3">
        <w:rPr>
          <w:rFonts w:asciiTheme="minorHAnsi" w:hAnsiTheme="minorHAnsi" w:cstheme="minorHAnsi"/>
          <w:spacing w:val="-1"/>
        </w:rPr>
        <w:t>m</w:t>
      </w:r>
      <w:r w:rsidRPr="009602D3">
        <w:rPr>
          <w:rFonts w:asciiTheme="minorHAnsi" w:hAnsiTheme="minorHAnsi" w:cstheme="minorHAnsi"/>
          <w:spacing w:val="1"/>
        </w:rPr>
        <w:t>en</w:t>
      </w:r>
      <w:r w:rsidRPr="009602D3">
        <w:rPr>
          <w:rFonts w:asciiTheme="minorHAnsi" w:hAnsiTheme="minorHAnsi" w:cstheme="minorHAnsi"/>
        </w:rPr>
        <w:t>t.</w:t>
      </w:r>
      <w:r w:rsidRPr="009602D3">
        <w:rPr>
          <w:rFonts w:asciiTheme="minorHAnsi" w:hAnsiTheme="minorHAnsi" w:cstheme="minorHAnsi"/>
          <w:spacing w:val="54"/>
        </w:rPr>
        <w:t xml:space="preserve"> </w:t>
      </w:r>
      <w:r w:rsidRPr="009602D3">
        <w:rPr>
          <w:rFonts w:asciiTheme="minorHAnsi" w:hAnsiTheme="minorHAnsi" w:cstheme="minorHAnsi"/>
        </w:rPr>
        <w:t>A</w:t>
      </w:r>
      <w:r w:rsidRPr="009602D3">
        <w:rPr>
          <w:rFonts w:asciiTheme="minorHAnsi" w:hAnsiTheme="minorHAnsi" w:cstheme="minorHAnsi"/>
          <w:spacing w:val="-1"/>
        </w:rPr>
        <w:t xml:space="preserve"> </w:t>
      </w:r>
      <w:r w:rsidRPr="009602D3">
        <w:rPr>
          <w:rFonts w:asciiTheme="minorHAnsi" w:hAnsiTheme="minorHAnsi" w:cstheme="minorHAnsi"/>
          <w:spacing w:val="1"/>
        </w:rPr>
        <w:t>ph</w:t>
      </w:r>
      <w:r w:rsidRPr="009602D3">
        <w:rPr>
          <w:rFonts w:asciiTheme="minorHAnsi" w:hAnsiTheme="minorHAnsi" w:cstheme="minorHAnsi"/>
        </w:rPr>
        <w:t>ysi</w:t>
      </w:r>
      <w:r w:rsidRPr="009602D3">
        <w:rPr>
          <w:rFonts w:asciiTheme="minorHAnsi" w:hAnsiTheme="minorHAnsi" w:cstheme="minorHAnsi"/>
          <w:spacing w:val="-2"/>
        </w:rPr>
        <w:t>c</w:t>
      </w:r>
      <w:r w:rsidRPr="009602D3">
        <w:rPr>
          <w:rFonts w:asciiTheme="minorHAnsi" w:hAnsiTheme="minorHAnsi" w:cstheme="minorHAnsi"/>
          <w:spacing w:val="1"/>
        </w:rPr>
        <w:t>a</w:t>
      </w:r>
      <w:r w:rsidRPr="009602D3">
        <w:rPr>
          <w:rFonts w:asciiTheme="minorHAnsi" w:hAnsiTheme="minorHAnsi" w:cstheme="minorHAnsi"/>
        </w:rPr>
        <w:t>l i</w:t>
      </w:r>
      <w:r w:rsidRPr="009602D3">
        <w:rPr>
          <w:rFonts w:asciiTheme="minorHAnsi" w:hAnsiTheme="minorHAnsi" w:cstheme="minorHAnsi"/>
          <w:spacing w:val="1"/>
        </w:rPr>
        <w:t>n</w:t>
      </w:r>
      <w:r w:rsidRPr="009602D3">
        <w:rPr>
          <w:rFonts w:asciiTheme="minorHAnsi" w:hAnsiTheme="minorHAnsi" w:cstheme="minorHAnsi"/>
        </w:rPr>
        <w:t>v</w:t>
      </w:r>
      <w:r w:rsidRPr="009602D3">
        <w:rPr>
          <w:rFonts w:asciiTheme="minorHAnsi" w:hAnsiTheme="minorHAnsi" w:cstheme="minorHAnsi"/>
          <w:spacing w:val="1"/>
        </w:rPr>
        <w:t>e</w:t>
      </w:r>
      <w:r w:rsidRPr="009602D3">
        <w:rPr>
          <w:rFonts w:asciiTheme="minorHAnsi" w:hAnsiTheme="minorHAnsi" w:cstheme="minorHAnsi"/>
          <w:spacing w:val="-1"/>
        </w:rPr>
        <w:t>n</w:t>
      </w:r>
      <w:r w:rsidRPr="009602D3">
        <w:rPr>
          <w:rFonts w:asciiTheme="minorHAnsi" w:hAnsiTheme="minorHAnsi" w:cstheme="minorHAnsi"/>
        </w:rPr>
        <w:t>t</w:t>
      </w:r>
      <w:r w:rsidRPr="009602D3">
        <w:rPr>
          <w:rFonts w:asciiTheme="minorHAnsi" w:hAnsiTheme="minorHAnsi" w:cstheme="minorHAnsi"/>
          <w:spacing w:val="1"/>
        </w:rPr>
        <w:t>o</w:t>
      </w:r>
      <w:r w:rsidRPr="009602D3">
        <w:rPr>
          <w:rFonts w:asciiTheme="minorHAnsi" w:hAnsiTheme="minorHAnsi" w:cstheme="minorHAnsi"/>
          <w:spacing w:val="-1"/>
        </w:rPr>
        <w:t>r</w:t>
      </w:r>
      <w:r w:rsidRPr="009602D3">
        <w:rPr>
          <w:rFonts w:asciiTheme="minorHAnsi" w:hAnsiTheme="minorHAnsi" w:cstheme="minorHAnsi"/>
        </w:rPr>
        <w:t xml:space="preserve">y </w:t>
      </w:r>
      <w:r w:rsidRPr="009602D3">
        <w:rPr>
          <w:rFonts w:asciiTheme="minorHAnsi" w:hAnsiTheme="minorHAnsi" w:cstheme="minorHAnsi"/>
          <w:spacing w:val="1"/>
        </w:rPr>
        <w:t>o</w:t>
      </w:r>
      <w:r w:rsidRPr="009602D3">
        <w:rPr>
          <w:rFonts w:asciiTheme="minorHAnsi" w:hAnsiTheme="minorHAnsi" w:cstheme="minorHAnsi"/>
        </w:rPr>
        <w:t>f</w:t>
      </w:r>
      <w:r w:rsidRPr="009602D3">
        <w:rPr>
          <w:rFonts w:asciiTheme="minorHAnsi" w:hAnsiTheme="minorHAnsi" w:cstheme="minorHAnsi"/>
          <w:spacing w:val="-1"/>
        </w:rPr>
        <w:t xml:space="preserve"> </w:t>
      </w:r>
      <w:r w:rsidRPr="009602D3">
        <w:rPr>
          <w:rFonts w:asciiTheme="minorHAnsi" w:hAnsiTheme="minorHAnsi" w:cstheme="minorHAnsi"/>
        </w:rPr>
        <w:t>t</w:t>
      </w:r>
      <w:r w:rsidRPr="009602D3">
        <w:rPr>
          <w:rFonts w:asciiTheme="minorHAnsi" w:hAnsiTheme="minorHAnsi" w:cstheme="minorHAnsi"/>
          <w:spacing w:val="-1"/>
        </w:rPr>
        <w:t>h</w:t>
      </w:r>
      <w:r w:rsidRPr="009602D3">
        <w:rPr>
          <w:rFonts w:asciiTheme="minorHAnsi" w:hAnsiTheme="minorHAnsi" w:cstheme="minorHAnsi"/>
        </w:rPr>
        <w:t>e</w:t>
      </w:r>
      <w:r w:rsidRPr="009602D3">
        <w:rPr>
          <w:rFonts w:asciiTheme="minorHAnsi" w:hAnsiTheme="minorHAnsi" w:cstheme="minorHAnsi"/>
          <w:spacing w:val="1"/>
        </w:rPr>
        <w:t xml:space="preserve"> </w:t>
      </w:r>
      <w:r w:rsidRPr="009602D3">
        <w:rPr>
          <w:rFonts w:asciiTheme="minorHAnsi" w:hAnsiTheme="minorHAnsi" w:cstheme="minorHAnsi"/>
          <w:spacing w:val="-1"/>
        </w:rPr>
        <w:t>e</w:t>
      </w:r>
      <w:r w:rsidRPr="009602D3">
        <w:rPr>
          <w:rFonts w:asciiTheme="minorHAnsi" w:hAnsiTheme="minorHAnsi" w:cstheme="minorHAnsi"/>
          <w:spacing w:val="1"/>
        </w:rPr>
        <w:t>qu</w:t>
      </w:r>
      <w:r w:rsidRPr="009602D3">
        <w:rPr>
          <w:rFonts w:asciiTheme="minorHAnsi" w:hAnsiTheme="minorHAnsi" w:cstheme="minorHAnsi"/>
        </w:rPr>
        <w:t>i</w:t>
      </w:r>
      <w:r w:rsidRPr="009602D3">
        <w:rPr>
          <w:rFonts w:asciiTheme="minorHAnsi" w:hAnsiTheme="minorHAnsi" w:cstheme="minorHAnsi"/>
          <w:spacing w:val="1"/>
        </w:rPr>
        <w:t>p</w:t>
      </w:r>
      <w:r w:rsidRPr="009602D3">
        <w:rPr>
          <w:rFonts w:asciiTheme="minorHAnsi" w:hAnsiTheme="minorHAnsi" w:cstheme="minorHAnsi"/>
          <w:spacing w:val="-1"/>
        </w:rPr>
        <w:t>me</w:t>
      </w:r>
      <w:r w:rsidRPr="009602D3">
        <w:rPr>
          <w:rFonts w:asciiTheme="minorHAnsi" w:hAnsiTheme="minorHAnsi" w:cstheme="minorHAnsi"/>
          <w:spacing w:val="1"/>
        </w:rPr>
        <w:t>n</w:t>
      </w:r>
      <w:r w:rsidRPr="009602D3">
        <w:rPr>
          <w:rFonts w:asciiTheme="minorHAnsi" w:hAnsiTheme="minorHAnsi" w:cstheme="minorHAnsi"/>
        </w:rPr>
        <w:t>t</w:t>
      </w:r>
      <w:r w:rsidRPr="009602D3">
        <w:rPr>
          <w:rFonts w:asciiTheme="minorHAnsi" w:hAnsiTheme="minorHAnsi" w:cstheme="minorHAnsi"/>
          <w:spacing w:val="1"/>
        </w:rPr>
        <w:t xml:space="preserve"> </w:t>
      </w:r>
      <w:r w:rsidRPr="009602D3">
        <w:rPr>
          <w:rFonts w:asciiTheme="minorHAnsi" w:hAnsiTheme="minorHAnsi" w:cstheme="minorHAnsi"/>
        </w:rPr>
        <w:t xml:space="preserve">will </w:t>
      </w:r>
      <w:r w:rsidRPr="009602D3">
        <w:rPr>
          <w:rFonts w:asciiTheme="minorHAnsi" w:hAnsiTheme="minorHAnsi" w:cstheme="minorHAnsi"/>
          <w:spacing w:val="1"/>
        </w:rPr>
        <w:t xml:space="preserve">be </w:t>
      </w:r>
      <w:r w:rsidRPr="009602D3">
        <w:rPr>
          <w:rFonts w:asciiTheme="minorHAnsi" w:hAnsiTheme="minorHAnsi" w:cstheme="minorHAnsi"/>
        </w:rPr>
        <w:t>t</w:t>
      </w:r>
      <w:r w:rsidRPr="009602D3">
        <w:rPr>
          <w:rFonts w:asciiTheme="minorHAnsi" w:hAnsiTheme="minorHAnsi" w:cstheme="minorHAnsi"/>
          <w:spacing w:val="1"/>
        </w:rPr>
        <w:t>a</w:t>
      </w:r>
      <w:r w:rsidRPr="009602D3">
        <w:rPr>
          <w:rFonts w:asciiTheme="minorHAnsi" w:hAnsiTheme="minorHAnsi" w:cstheme="minorHAnsi"/>
        </w:rPr>
        <w:t>k</w:t>
      </w:r>
      <w:r w:rsidRPr="009602D3">
        <w:rPr>
          <w:rFonts w:asciiTheme="minorHAnsi" w:hAnsiTheme="minorHAnsi" w:cstheme="minorHAnsi"/>
          <w:spacing w:val="1"/>
        </w:rPr>
        <w:t>e</w:t>
      </w:r>
      <w:r w:rsidRPr="009602D3">
        <w:rPr>
          <w:rFonts w:asciiTheme="minorHAnsi" w:hAnsiTheme="minorHAnsi" w:cstheme="minorHAnsi"/>
        </w:rPr>
        <w:t>n</w:t>
      </w:r>
      <w:r w:rsidR="00577420" w:rsidRPr="009602D3">
        <w:rPr>
          <w:rFonts w:asciiTheme="minorHAnsi" w:hAnsiTheme="minorHAnsi" w:cstheme="minorHAnsi"/>
        </w:rPr>
        <w:t>,</w:t>
      </w:r>
      <w:r w:rsidRPr="009602D3">
        <w:rPr>
          <w:rFonts w:asciiTheme="minorHAnsi" w:hAnsiTheme="minorHAnsi" w:cstheme="minorHAnsi"/>
          <w:spacing w:val="-1"/>
        </w:rPr>
        <w:t xml:space="preserve"> </w:t>
      </w:r>
      <w:r w:rsidRPr="009602D3">
        <w:rPr>
          <w:rFonts w:asciiTheme="minorHAnsi" w:hAnsiTheme="minorHAnsi" w:cstheme="minorHAnsi"/>
          <w:spacing w:val="1"/>
        </w:rPr>
        <w:t>a</w:t>
      </w:r>
      <w:r w:rsidRPr="009602D3">
        <w:rPr>
          <w:rFonts w:asciiTheme="minorHAnsi" w:hAnsiTheme="minorHAnsi" w:cstheme="minorHAnsi"/>
          <w:spacing w:val="-1"/>
        </w:rPr>
        <w:t>n</w:t>
      </w:r>
      <w:r w:rsidRPr="009602D3">
        <w:rPr>
          <w:rFonts w:asciiTheme="minorHAnsi" w:hAnsiTheme="minorHAnsi" w:cstheme="minorHAnsi"/>
        </w:rPr>
        <w:t>d</w:t>
      </w:r>
      <w:r w:rsidRPr="009602D3">
        <w:rPr>
          <w:rFonts w:asciiTheme="minorHAnsi" w:hAnsiTheme="minorHAnsi" w:cstheme="minorHAnsi"/>
          <w:spacing w:val="1"/>
        </w:rPr>
        <w:t xml:space="preserve"> a</w:t>
      </w:r>
      <w:r w:rsidRPr="009602D3">
        <w:rPr>
          <w:rFonts w:asciiTheme="minorHAnsi" w:hAnsiTheme="minorHAnsi" w:cstheme="minorHAnsi"/>
        </w:rPr>
        <w:t>ll it</w:t>
      </w:r>
      <w:r w:rsidRPr="009602D3">
        <w:rPr>
          <w:rFonts w:asciiTheme="minorHAnsi" w:hAnsiTheme="minorHAnsi" w:cstheme="minorHAnsi"/>
          <w:spacing w:val="1"/>
        </w:rPr>
        <w:t>e</w:t>
      </w:r>
      <w:r w:rsidRPr="009602D3">
        <w:rPr>
          <w:rFonts w:asciiTheme="minorHAnsi" w:hAnsiTheme="minorHAnsi" w:cstheme="minorHAnsi"/>
          <w:spacing w:val="-1"/>
        </w:rPr>
        <w:t>m</w:t>
      </w:r>
      <w:r w:rsidRPr="009602D3">
        <w:rPr>
          <w:rFonts w:asciiTheme="minorHAnsi" w:hAnsiTheme="minorHAnsi" w:cstheme="minorHAnsi"/>
        </w:rPr>
        <w:t>s</w:t>
      </w:r>
      <w:r w:rsidRPr="009602D3">
        <w:rPr>
          <w:rFonts w:asciiTheme="minorHAnsi" w:hAnsiTheme="minorHAnsi" w:cstheme="minorHAnsi"/>
          <w:spacing w:val="-2"/>
        </w:rPr>
        <w:t xml:space="preserve"> </w:t>
      </w:r>
      <w:r w:rsidRPr="009602D3">
        <w:rPr>
          <w:rFonts w:asciiTheme="minorHAnsi" w:hAnsiTheme="minorHAnsi" w:cstheme="minorHAnsi"/>
          <w:spacing w:val="1"/>
        </w:rPr>
        <w:t>a</w:t>
      </w:r>
      <w:r w:rsidRPr="009602D3">
        <w:rPr>
          <w:rFonts w:asciiTheme="minorHAnsi" w:hAnsiTheme="minorHAnsi" w:cstheme="minorHAnsi"/>
        </w:rPr>
        <w:t>cc</w:t>
      </w:r>
      <w:r w:rsidRPr="009602D3">
        <w:rPr>
          <w:rFonts w:asciiTheme="minorHAnsi" w:hAnsiTheme="minorHAnsi" w:cstheme="minorHAnsi"/>
          <w:spacing w:val="1"/>
        </w:rPr>
        <w:t>o</w:t>
      </w:r>
      <w:r w:rsidRPr="009602D3">
        <w:rPr>
          <w:rFonts w:asciiTheme="minorHAnsi" w:hAnsiTheme="minorHAnsi" w:cstheme="minorHAnsi"/>
          <w:spacing w:val="-1"/>
        </w:rPr>
        <w:t>u</w:t>
      </w:r>
      <w:r w:rsidRPr="009602D3">
        <w:rPr>
          <w:rFonts w:asciiTheme="minorHAnsi" w:hAnsiTheme="minorHAnsi" w:cstheme="minorHAnsi"/>
          <w:spacing w:val="1"/>
        </w:rPr>
        <w:t>n</w:t>
      </w:r>
      <w:r w:rsidRPr="009602D3">
        <w:rPr>
          <w:rFonts w:asciiTheme="minorHAnsi" w:hAnsiTheme="minorHAnsi" w:cstheme="minorHAnsi"/>
          <w:spacing w:val="-2"/>
        </w:rPr>
        <w:t>t</w:t>
      </w:r>
      <w:r w:rsidRPr="009602D3">
        <w:rPr>
          <w:rFonts w:asciiTheme="minorHAnsi" w:hAnsiTheme="minorHAnsi" w:cstheme="minorHAnsi"/>
          <w:spacing w:val="1"/>
        </w:rPr>
        <w:t>e</w:t>
      </w:r>
      <w:r w:rsidRPr="009602D3">
        <w:rPr>
          <w:rFonts w:asciiTheme="minorHAnsi" w:hAnsiTheme="minorHAnsi" w:cstheme="minorHAnsi"/>
        </w:rPr>
        <w:t>d</w:t>
      </w:r>
      <w:r w:rsidRPr="009602D3">
        <w:rPr>
          <w:rFonts w:asciiTheme="minorHAnsi" w:hAnsiTheme="minorHAnsi" w:cstheme="minorHAnsi"/>
          <w:spacing w:val="1"/>
        </w:rPr>
        <w:t xml:space="preserve"> </w:t>
      </w:r>
      <w:r w:rsidRPr="009602D3">
        <w:rPr>
          <w:rFonts w:asciiTheme="minorHAnsi" w:hAnsiTheme="minorHAnsi" w:cstheme="minorHAnsi"/>
          <w:spacing w:val="-2"/>
        </w:rPr>
        <w:t>f</w:t>
      </w:r>
      <w:r w:rsidRPr="009602D3">
        <w:rPr>
          <w:rFonts w:asciiTheme="minorHAnsi" w:hAnsiTheme="minorHAnsi" w:cstheme="minorHAnsi"/>
          <w:spacing w:val="1"/>
        </w:rPr>
        <w:t>o</w:t>
      </w:r>
      <w:r w:rsidRPr="009602D3">
        <w:rPr>
          <w:rFonts w:asciiTheme="minorHAnsi" w:hAnsiTheme="minorHAnsi" w:cstheme="minorHAnsi"/>
        </w:rPr>
        <w:t xml:space="preserve">r </w:t>
      </w:r>
      <w:r w:rsidRPr="009602D3">
        <w:rPr>
          <w:rFonts w:asciiTheme="minorHAnsi" w:hAnsiTheme="minorHAnsi" w:cstheme="minorHAnsi"/>
          <w:spacing w:val="1"/>
        </w:rPr>
        <w:t>o</w:t>
      </w:r>
      <w:r w:rsidRPr="009602D3">
        <w:rPr>
          <w:rFonts w:asciiTheme="minorHAnsi" w:hAnsiTheme="minorHAnsi" w:cstheme="minorHAnsi"/>
        </w:rPr>
        <w:t>n</w:t>
      </w:r>
      <w:r w:rsidRPr="009602D3">
        <w:rPr>
          <w:rFonts w:asciiTheme="minorHAnsi" w:hAnsiTheme="minorHAnsi" w:cstheme="minorHAnsi"/>
          <w:spacing w:val="-1"/>
        </w:rPr>
        <w:t xml:space="preserve"> </w:t>
      </w:r>
      <w:r w:rsidRPr="009602D3">
        <w:rPr>
          <w:rFonts w:asciiTheme="minorHAnsi" w:hAnsiTheme="minorHAnsi" w:cstheme="minorHAnsi"/>
          <w:spacing w:val="1"/>
        </w:rPr>
        <w:t>a</w:t>
      </w:r>
      <w:r w:rsidRPr="009602D3">
        <w:rPr>
          <w:rFonts w:asciiTheme="minorHAnsi" w:hAnsiTheme="minorHAnsi" w:cstheme="minorHAnsi"/>
          <w:spacing w:val="-1"/>
        </w:rPr>
        <w:t xml:space="preserve"> regular</w:t>
      </w:r>
      <w:r w:rsidRPr="009602D3">
        <w:rPr>
          <w:rFonts w:asciiTheme="minorHAnsi" w:hAnsiTheme="minorHAnsi" w:cstheme="minorHAnsi"/>
          <w:spacing w:val="-2"/>
        </w:rPr>
        <w:t xml:space="preserve"> </w:t>
      </w:r>
      <w:r w:rsidRPr="009602D3">
        <w:rPr>
          <w:rFonts w:asciiTheme="minorHAnsi" w:hAnsiTheme="minorHAnsi" w:cstheme="minorHAnsi"/>
          <w:spacing w:val="1"/>
        </w:rPr>
        <w:t>ba</w:t>
      </w:r>
      <w:r w:rsidRPr="009602D3">
        <w:rPr>
          <w:rFonts w:asciiTheme="minorHAnsi" w:hAnsiTheme="minorHAnsi" w:cstheme="minorHAnsi"/>
        </w:rPr>
        <w:t>sis.</w:t>
      </w:r>
      <w:r w:rsidRPr="009602D3">
        <w:rPr>
          <w:rFonts w:asciiTheme="minorHAnsi" w:hAnsiTheme="minorHAnsi" w:cstheme="minorHAnsi"/>
          <w:spacing w:val="54"/>
        </w:rPr>
        <w:t xml:space="preserve"> </w:t>
      </w:r>
      <w:r w:rsidRPr="009602D3">
        <w:rPr>
          <w:rFonts w:asciiTheme="minorHAnsi" w:hAnsiTheme="minorHAnsi" w:cstheme="minorHAnsi"/>
          <w:spacing w:val="-1"/>
        </w:rPr>
        <w:t>M</w:t>
      </w:r>
      <w:r w:rsidRPr="009602D3">
        <w:rPr>
          <w:rFonts w:asciiTheme="minorHAnsi" w:hAnsiTheme="minorHAnsi" w:cstheme="minorHAnsi"/>
        </w:rPr>
        <w:t>issi</w:t>
      </w:r>
      <w:r w:rsidRPr="009602D3">
        <w:rPr>
          <w:rFonts w:asciiTheme="minorHAnsi" w:hAnsiTheme="minorHAnsi" w:cstheme="minorHAnsi"/>
          <w:spacing w:val="1"/>
        </w:rPr>
        <w:t>n</w:t>
      </w:r>
      <w:r w:rsidRPr="009602D3">
        <w:rPr>
          <w:rFonts w:asciiTheme="minorHAnsi" w:hAnsiTheme="minorHAnsi" w:cstheme="minorHAnsi"/>
        </w:rPr>
        <w:t>g</w:t>
      </w:r>
      <w:r w:rsidRPr="009602D3">
        <w:rPr>
          <w:rFonts w:asciiTheme="minorHAnsi" w:hAnsiTheme="minorHAnsi" w:cstheme="minorHAnsi"/>
          <w:spacing w:val="1"/>
        </w:rPr>
        <w:t xml:space="preserve"> o</w:t>
      </w:r>
      <w:r w:rsidRPr="009602D3">
        <w:rPr>
          <w:rFonts w:asciiTheme="minorHAnsi" w:hAnsiTheme="minorHAnsi" w:cstheme="minorHAnsi"/>
        </w:rPr>
        <w:t xml:space="preserve">r </w:t>
      </w:r>
      <w:r w:rsidRPr="009602D3">
        <w:rPr>
          <w:rFonts w:asciiTheme="minorHAnsi" w:hAnsiTheme="minorHAnsi" w:cstheme="minorHAnsi"/>
          <w:spacing w:val="1"/>
        </w:rPr>
        <w:t>da</w:t>
      </w:r>
      <w:r w:rsidRPr="009602D3">
        <w:rPr>
          <w:rFonts w:asciiTheme="minorHAnsi" w:hAnsiTheme="minorHAnsi" w:cstheme="minorHAnsi"/>
          <w:spacing w:val="-1"/>
        </w:rPr>
        <w:t>ma</w:t>
      </w:r>
      <w:r w:rsidRPr="009602D3">
        <w:rPr>
          <w:rFonts w:asciiTheme="minorHAnsi" w:hAnsiTheme="minorHAnsi" w:cstheme="minorHAnsi"/>
          <w:spacing w:val="1"/>
        </w:rPr>
        <w:t>g</w:t>
      </w:r>
      <w:r w:rsidRPr="009602D3">
        <w:rPr>
          <w:rFonts w:asciiTheme="minorHAnsi" w:hAnsiTheme="minorHAnsi" w:cstheme="minorHAnsi"/>
          <w:spacing w:val="-1"/>
        </w:rPr>
        <w:t>e</w:t>
      </w:r>
      <w:r w:rsidRPr="009602D3">
        <w:rPr>
          <w:rFonts w:asciiTheme="minorHAnsi" w:hAnsiTheme="minorHAnsi" w:cstheme="minorHAnsi"/>
        </w:rPr>
        <w:t>d</w:t>
      </w:r>
      <w:r w:rsidRPr="009602D3">
        <w:rPr>
          <w:rFonts w:asciiTheme="minorHAnsi" w:hAnsiTheme="minorHAnsi" w:cstheme="minorHAnsi"/>
          <w:spacing w:val="1"/>
        </w:rPr>
        <w:t xml:space="preserve"> e</w:t>
      </w:r>
      <w:r w:rsidRPr="009602D3">
        <w:rPr>
          <w:rFonts w:asciiTheme="minorHAnsi" w:hAnsiTheme="minorHAnsi" w:cstheme="minorHAnsi"/>
          <w:spacing w:val="-1"/>
        </w:rPr>
        <w:t>q</w:t>
      </w:r>
      <w:r w:rsidRPr="009602D3">
        <w:rPr>
          <w:rFonts w:asciiTheme="minorHAnsi" w:hAnsiTheme="minorHAnsi" w:cstheme="minorHAnsi"/>
          <w:spacing w:val="1"/>
        </w:rPr>
        <w:t>u</w:t>
      </w:r>
      <w:r w:rsidRPr="009602D3">
        <w:rPr>
          <w:rFonts w:asciiTheme="minorHAnsi" w:hAnsiTheme="minorHAnsi" w:cstheme="minorHAnsi"/>
        </w:rPr>
        <w:t>i</w:t>
      </w:r>
      <w:r w:rsidRPr="009602D3">
        <w:rPr>
          <w:rFonts w:asciiTheme="minorHAnsi" w:hAnsiTheme="minorHAnsi" w:cstheme="minorHAnsi"/>
          <w:spacing w:val="-1"/>
        </w:rPr>
        <w:t>pm</w:t>
      </w:r>
      <w:r w:rsidRPr="009602D3">
        <w:rPr>
          <w:rFonts w:asciiTheme="minorHAnsi" w:hAnsiTheme="minorHAnsi" w:cstheme="minorHAnsi"/>
          <w:spacing w:val="1"/>
        </w:rPr>
        <w:t>en</w:t>
      </w:r>
      <w:r w:rsidRPr="009602D3">
        <w:rPr>
          <w:rFonts w:asciiTheme="minorHAnsi" w:hAnsiTheme="minorHAnsi" w:cstheme="minorHAnsi"/>
        </w:rPr>
        <w:t>t</w:t>
      </w:r>
      <w:r w:rsidRPr="009602D3">
        <w:rPr>
          <w:rFonts w:asciiTheme="minorHAnsi" w:hAnsiTheme="minorHAnsi" w:cstheme="minorHAnsi"/>
          <w:spacing w:val="1"/>
        </w:rPr>
        <w:t xml:space="preserve"> </w:t>
      </w:r>
      <w:r w:rsidRPr="009602D3">
        <w:rPr>
          <w:rFonts w:asciiTheme="minorHAnsi" w:hAnsiTheme="minorHAnsi" w:cstheme="minorHAnsi"/>
        </w:rPr>
        <w:t xml:space="preserve">will </w:t>
      </w:r>
      <w:r w:rsidRPr="009602D3">
        <w:rPr>
          <w:rFonts w:asciiTheme="minorHAnsi" w:hAnsiTheme="minorHAnsi" w:cstheme="minorHAnsi"/>
          <w:spacing w:val="1"/>
        </w:rPr>
        <w:t>b</w:t>
      </w:r>
      <w:r w:rsidRPr="009602D3">
        <w:rPr>
          <w:rFonts w:asciiTheme="minorHAnsi" w:hAnsiTheme="minorHAnsi" w:cstheme="minorHAnsi"/>
        </w:rPr>
        <w:t>e</w:t>
      </w:r>
      <w:r w:rsidRPr="009602D3">
        <w:rPr>
          <w:rFonts w:asciiTheme="minorHAnsi" w:hAnsiTheme="minorHAnsi" w:cstheme="minorHAnsi"/>
          <w:spacing w:val="1"/>
        </w:rPr>
        <w:t xml:space="preserve"> </w:t>
      </w:r>
      <w:r w:rsidRPr="009602D3">
        <w:rPr>
          <w:rFonts w:asciiTheme="minorHAnsi" w:hAnsiTheme="minorHAnsi" w:cstheme="minorHAnsi"/>
          <w:spacing w:val="-1"/>
        </w:rPr>
        <w:t>re</w:t>
      </w:r>
      <w:r w:rsidRPr="009602D3">
        <w:rPr>
          <w:rFonts w:asciiTheme="minorHAnsi" w:hAnsiTheme="minorHAnsi" w:cstheme="minorHAnsi"/>
          <w:spacing w:val="1"/>
        </w:rPr>
        <w:t>po</w:t>
      </w:r>
      <w:r w:rsidRPr="009602D3">
        <w:rPr>
          <w:rFonts w:asciiTheme="minorHAnsi" w:hAnsiTheme="minorHAnsi" w:cstheme="minorHAnsi"/>
          <w:spacing w:val="-1"/>
        </w:rPr>
        <w:t>r</w:t>
      </w:r>
      <w:r w:rsidRPr="009602D3">
        <w:rPr>
          <w:rFonts w:asciiTheme="minorHAnsi" w:hAnsiTheme="minorHAnsi" w:cstheme="minorHAnsi"/>
        </w:rPr>
        <w:t>t</w:t>
      </w:r>
      <w:r w:rsidRPr="009602D3">
        <w:rPr>
          <w:rFonts w:asciiTheme="minorHAnsi" w:hAnsiTheme="minorHAnsi" w:cstheme="minorHAnsi"/>
          <w:spacing w:val="-1"/>
        </w:rPr>
        <w:t>e</w:t>
      </w:r>
      <w:r w:rsidRPr="009602D3">
        <w:rPr>
          <w:rFonts w:asciiTheme="minorHAnsi" w:hAnsiTheme="minorHAnsi" w:cstheme="minorHAnsi"/>
        </w:rPr>
        <w:t>d</w:t>
      </w:r>
      <w:r w:rsidRPr="009602D3">
        <w:rPr>
          <w:rFonts w:asciiTheme="minorHAnsi" w:hAnsiTheme="minorHAnsi" w:cstheme="minorHAnsi"/>
          <w:spacing w:val="1"/>
        </w:rPr>
        <w:t xml:space="preserve"> </w:t>
      </w:r>
      <w:r w:rsidRPr="009602D3">
        <w:rPr>
          <w:rFonts w:asciiTheme="minorHAnsi" w:hAnsiTheme="minorHAnsi" w:cstheme="minorHAnsi"/>
          <w:spacing w:val="-1"/>
        </w:rPr>
        <w:t>b</w:t>
      </w:r>
      <w:r w:rsidRPr="009602D3">
        <w:rPr>
          <w:rFonts w:asciiTheme="minorHAnsi" w:hAnsiTheme="minorHAnsi" w:cstheme="minorHAnsi"/>
          <w:spacing w:val="1"/>
        </w:rPr>
        <w:t>a</w:t>
      </w:r>
      <w:r w:rsidRPr="009602D3">
        <w:rPr>
          <w:rFonts w:asciiTheme="minorHAnsi" w:hAnsiTheme="minorHAnsi" w:cstheme="minorHAnsi"/>
        </w:rPr>
        <w:t xml:space="preserve">ck </w:t>
      </w:r>
      <w:r w:rsidRPr="009602D3">
        <w:rPr>
          <w:rFonts w:asciiTheme="minorHAnsi" w:hAnsiTheme="minorHAnsi" w:cstheme="minorHAnsi"/>
          <w:spacing w:val="-2"/>
        </w:rPr>
        <w:t>t</w:t>
      </w:r>
      <w:r w:rsidRPr="009602D3">
        <w:rPr>
          <w:rFonts w:asciiTheme="minorHAnsi" w:hAnsiTheme="minorHAnsi" w:cstheme="minorHAnsi"/>
        </w:rPr>
        <w:t>o</w:t>
      </w:r>
      <w:r w:rsidRPr="009602D3">
        <w:rPr>
          <w:rFonts w:asciiTheme="minorHAnsi" w:hAnsiTheme="minorHAnsi" w:cstheme="minorHAnsi"/>
          <w:spacing w:val="1"/>
        </w:rPr>
        <w:t xml:space="preserve"> </w:t>
      </w:r>
      <w:r w:rsidRPr="009602D3">
        <w:rPr>
          <w:rFonts w:asciiTheme="minorHAnsi" w:hAnsiTheme="minorHAnsi" w:cstheme="minorHAnsi"/>
        </w:rPr>
        <w:t>t</w:t>
      </w:r>
      <w:r w:rsidRPr="009602D3">
        <w:rPr>
          <w:rFonts w:asciiTheme="minorHAnsi" w:hAnsiTheme="minorHAnsi" w:cstheme="minorHAnsi"/>
          <w:spacing w:val="-1"/>
        </w:rPr>
        <w:t>h</w:t>
      </w:r>
      <w:r w:rsidRPr="009602D3">
        <w:rPr>
          <w:rFonts w:asciiTheme="minorHAnsi" w:hAnsiTheme="minorHAnsi" w:cstheme="minorHAnsi"/>
        </w:rPr>
        <w:t>e</w:t>
      </w:r>
      <w:r w:rsidRPr="009602D3">
        <w:rPr>
          <w:rFonts w:asciiTheme="minorHAnsi" w:hAnsiTheme="minorHAnsi" w:cstheme="minorHAnsi"/>
          <w:spacing w:val="1"/>
        </w:rPr>
        <w:t xml:space="preserve"> </w:t>
      </w:r>
      <w:r w:rsidRPr="009602D3">
        <w:rPr>
          <w:rFonts w:asciiTheme="minorHAnsi" w:hAnsiTheme="minorHAnsi" w:cstheme="minorHAnsi"/>
        </w:rPr>
        <w:t>st</w:t>
      </w:r>
      <w:r w:rsidRPr="009602D3">
        <w:rPr>
          <w:rFonts w:asciiTheme="minorHAnsi" w:hAnsiTheme="minorHAnsi" w:cstheme="minorHAnsi"/>
          <w:spacing w:val="-1"/>
        </w:rPr>
        <w:t>a</w:t>
      </w:r>
      <w:r w:rsidRPr="009602D3">
        <w:rPr>
          <w:rFonts w:asciiTheme="minorHAnsi" w:hAnsiTheme="minorHAnsi" w:cstheme="minorHAnsi"/>
        </w:rPr>
        <w:t xml:space="preserve">te </w:t>
      </w:r>
      <w:r w:rsidRPr="009602D3">
        <w:rPr>
          <w:rFonts w:asciiTheme="minorHAnsi" w:hAnsiTheme="minorHAnsi" w:cstheme="minorHAnsi"/>
          <w:spacing w:val="1"/>
        </w:rPr>
        <w:t>o</w:t>
      </w:r>
      <w:r w:rsidRPr="009602D3">
        <w:rPr>
          <w:rFonts w:asciiTheme="minorHAnsi" w:hAnsiTheme="minorHAnsi" w:cstheme="minorHAnsi"/>
        </w:rPr>
        <w:t>ffice</w:t>
      </w:r>
      <w:r w:rsidRPr="009602D3">
        <w:rPr>
          <w:rFonts w:asciiTheme="minorHAnsi" w:hAnsiTheme="minorHAnsi" w:cstheme="minorHAnsi"/>
          <w:spacing w:val="1"/>
        </w:rPr>
        <w:t xml:space="preserve"> </w:t>
      </w:r>
      <w:r w:rsidRPr="009602D3">
        <w:rPr>
          <w:rFonts w:asciiTheme="minorHAnsi" w:hAnsiTheme="minorHAnsi" w:cstheme="minorHAnsi"/>
          <w:spacing w:val="-2"/>
        </w:rPr>
        <w:t>f</w:t>
      </w:r>
      <w:r w:rsidRPr="009602D3">
        <w:rPr>
          <w:rFonts w:asciiTheme="minorHAnsi" w:hAnsiTheme="minorHAnsi" w:cstheme="minorHAnsi"/>
          <w:spacing w:val="1"/>
        </w:rPr>
        <w:t>o</w:t>
      </w:r>
      <w:r w:rsidRPr="009602D3">
        <w:rPr>
          <w:rFonts w:asciiTheme="minorHAnsi" w:hAnsiTheme="minorHAnsi" w:cstheme="minorHAnsi"/>
        </w:rPr>
        <w:t xml:space="preserve">r </w:t>
      </w:r>
      <w:r w:rsidRPr="009602D3">
        <w:rPr>
          <w:rFonts w:asciiTheme="minorHAnsi" w:hAnsiTheme="minorHAnsi" w:cstheme="minorHAnsi"/>
          <w:spacing w:val="1"/>
        </w:rPr>
        <w:t>ad</w:t>
      </w:r>
      <w:r w:rsidRPr="009602D3">
        <w:rPr>
          <w:rFonts w:asciiTheme="minorHAnsi" w:hAnsiTheme="minorHAnsi" w:cstheme="minorHAnsi"/>
          <w:spacing w:val="-3"/>
        </w:rPr>
        <w:t>j</w:t>
      </w:r>
      <w:r w:rsidRPr="009602D3">
        <w:rPr>
          <w:rFonts w:asciiTheme="minorHAnsi" w:hAnsiTheme="minorHAnsi" w:cstheme="minorHAnsi"/>
          <w:spacing w:val="1"/>
        </w:rPr>
        <w:t>u</w:t>
      </w:r>
      <w:r w:rsidRPr="009602D3">
        <w:rPr>
          <w:rFonts w:asciiTheme="minorHAnsi" w:hAnsiTheme="minorHAnsi" w:cstheme="minorHAnsi"/>
        </w:rPr>
        <w:t>st</w:t>
      </w:r>
      <w:r w:rsidRPr="009602D3">
        <w:rPr>
          <w:rFonts w:asciiTheme="minorHAnsi" w:hAnsiTheme="minorHAnsi" w:cstheme="minorHAnsi"/>
          <w:spacing w:val="-1"/>
        </w:rPr>
        <w:t>m</w:t>
      </w:r>
      <w:r w:rsidRPr="009602D3">
        <w:rPr>
          <w:rFonts w:asciiTheme="minorHAnsi" w:hAnsiTheme="minorHAnsi" w:cstheme="minorHAnsi"/>
          <w:spacing w:val="1"/>
        </w:rPr>
        <w:t>en</w:t>
      </w:r>
      <w:r w:rsidRPr="009602D3">
        <w:rPr>
          <w:rFonts w:asciiTheme="minorHAnsi" w:hAnsiTheme="minorHAnsi" w:cstheme="minorHAnsi"/>
        </w:rPr>
        <w:t>ts</w:t>
      </w:r>
      <w:r w:rsidRPr="009602D3">
        <w:rPr>
          <w:rFonts w:asciiTheme="minorHAnsi" w:hAnsiTheme="minorHAnsi" w:cstheme="minorHAnsi"/>
          <w:spacing w:val="-2"/>
        </w:rPr>
        <w:t xml:space="preserve"> </w:t>
      </w:r>
      <w:r w:rsidRPr="009602D3">
        <w:rPr>
          <w:rFonts w:asciiTheme="minorHAnsi" w:hAnsiTheme="minorHAnsi" w:cstheme="minorHAnsi"/>
        </w:rPr>
        <w:t>to</w:t>
      </w:r>
      <w:r w:rsidRPr="009602D3">
        <w:rPr>
          <w:rFonts w:asciiTheme="minorHAnsi" w:hAnsiTheme="minorHAnsi" w:cstheme="minorHAnsi"/>
          <w:spacing w:val="-1"/>
        </w:rPr>
        <w:t xml:space="preserve"> </w:t>
      </w:r>
      <w:r w:rsidRPr="009602D3">
        <w:rPr>
          <w:rFonts w:asciiTheme="minorHAnsi" w:hAnsiTheme="minorHAnsi" w:cstheme="minorHAnsi"/>
        </w:rPr>
        <w:t>t</w:t>
      </w:r>
      <w:r w:rsidRPr="009602D3">
        <w:rPr>
          <w:rFonts w:asciiTheme="minorHAnsi" w:hAnsiTheme="minorHAnsi" w:cstheme="minorHAnsi"/>
          <w:spacing w:val="1"/>
        </w:rPr>
        <w:t>h</w:t>
      </w:r>
      <w:r w:rsidRPr="009602D3">
        <w:rPr>
          <w:rFonts w:asciiTheme="minorHAnsi" w:hAnsiTheme="minorHAnsi" w:cstheme="minorHAnsi"/>
        </w:rPr>
        <w:t>e</w:t>
      </w:r>
      <w:r w:rsidRPr="009602D3">
        <w:rPr>
          <w:rFonts w:asciiTheme="minorHAnsi" w:hAnsiTheme="minorHAnsi" w:cstheme="minorHAnsi"/>
          <w:spacing w:val="-1"/>
        </w:rPr>
        <w:t xml:space="preserve"> </w:t>
      </w:r>
      <w:r w:rsidRPr="009602D3">
        <w:rPr>
          <w:rFonts w:asciiTheme="minorHAnsi" w:hAnsiTheme="minorHAnsi" w:cstheme="minorHAnsi"/>
        </w:rPr>
        <w:t>i</w:t>
      </w:r>
      <w:r w:rsidRPr="009602D3">
        <w:rPr>
          <w:rFonts w:asciiTheme="minorHAnsi" w:hAnsiTheme="minorHAnsi" w:cstheme="minorHAnsi"/>
          <w:spacing w:val="1"/>
        </w:rPr>
        <w:t>n</w:t>
      </w:r>
      <w:r w:rsidRPr="009602D3">
        <w:rPr>
          <w:rFonts w:asciiTheme="minorHAnsi" w:hAnsiTheme="minorHAnsi" w:cstheme="minorHAnsi"/>
        </w:rPr>
        <w:t>v</w:t>
      </w:r>
      <w:r w:rsidRPr="009602D3">
        <w:rPr>
          <w:rFonts w:asciiTheme="minorHAnsi" w:hAnsiTheme="minorHAnsi" w:cstheme="minorHAnsi"/>
          <w:spacing w:val="1"/>
        </w:rPr>
        <w:t>en</w:t>
      </w:r>
      <w:r w:rsidRPr="009602D3">
        <w:rPr>
          <w:rFonts w:asciiTheme="minorHAnsi" w:hAnsiTheme="minorHAnsi" w:cstheme="minorHAnsi"/>
          <w:spacing w:val="-2"/>
        </w:rPr>
        <w:t>t</w:t>
      </w:r>
      <w:r w:rsidRPr="009602D3">
        <w:rPr>
          <w:rFonts w:asciiTheme="minorHAnsi" w:hAnsiTheme="minorHAnsi" w:cstheme="minorHAnsi"/>
          <w:spacing w:val="1"/>
        </w:rPr>
        <w:t>o</w:t>
      </w:r>
      <w:r w:rsidRPr="009602D3">
        <w:rPr>
          <w:rFonts w:asciiTheme="minorHAnsi" w:hAnsiTheme="minorHAnsi" w:cstheme="minorHAnsi"/>
          <w:spacing w:val="-1"/>
        </w:rPr>
        <w:t>r</w:t>
      </w:r>
      <w:r w:rsidRPr="009602D3">
        <w:rPr>
          <w:rFonts w:asciiTheme="minorHAnsi" w:hAnsiTheme="minorHAnsi" w:cstheme="minorHAnsi"/>
        </w:rPr>
        <w:t xml:space="preserve">y </w:t>
      </w:r>
      <w:r w:rsidRPr="009602D3">
        <w:rPr>
          <w:rFonts w:asciiTheme="minorHAnsi" w:hAnsiTheme="minorHAnsi" w:cstheme="minorHAnsi"/>
          <w:spacing w:val="-1"/>
        </w:rPr>
        <w:t>r</w:t>
      </w:r>
      <w:r w:rsidRPr="009602D3">
        <w:rPr>
          <w:rFonts w:asciiTheme="minorHAnsi" w:hAnsiTheme="minorHAnsi" w:cstheme="minorHAnsi"/>
          <w:spacing w:val="1"/>
        </w:rPr>
        <w:t>e</w:t>
      </w:r>
      <w:r w:rsidRPr="009602D3">
        <w:rPr>
          <w:rFonts w:asciiTheme="minorHAnsi" w:hAnsiTheme="minorHAnsi" w:cstheme="minorHAnsi"/>
        </w:rPr>
        <w:t>c</w:t>
      </w:r>
      <w:r w:rsidRPr="009602D3">
        <w:rPr>
          <w:rFonts w:asciiTheme="minorHAnsi" w:hAnsiTheme="minorHAnsi" w:cstheme="minorHAnsi"/>
          <w:spacing w:val="1"/>
        </w:rPr>
        <w:t>o</w:t>
      </w:r>
      <w:r w:rsidRPr="009602D3">
        <w:rPr>
          <w:rFonts w:asciiTheme="minorHAnsi" w:hAnsiTheme="minorHAnsi" w:cstheme="minorHAnsi"/>
          <w:spacing w:val="-1"/>
        </w:rPr>
        <w:t>r</w:t>
      </w:r>
      <w:r w:rsidRPr="009602D3">
        <w:rPr>
          <w:rFonts w:asciiTheme="minorHAnsi" w:hAnsiTheme="minorHAnsi" w:cstheme="minorHAnsi"/>
          <w:spacing w:val="1"/>
        </w:rPr>
        <w:t>d</w:t>
      </w:r>
      <w:r w:rsidRPr="009602D3">
        <w:rPr>
          <w:rFonts w:asciiTheme="minorHAnsi" w:hAnsiTheme="minorHAnsi" w:cstheme="minorHAnsi"/>
        </w:rPr>
        <w:t>s</w:t>
      </w:r>
      <w:r w:rsidRPr="009602D3">
        <w:rPr>
          <w:rFonts w:asciiTheme="minorHAnsi" w:hAnsiTheme="minorHAnsi" w:cstheme="minorHAnsi"/>
          <w:spacing w:val="-2"/>
        </w:rPr>
        <w:t xml:space="preserve"> </w:t>
      </w:r>
      <w:r w:rsidRPr="009602D3">
        <w:rPr>
          <w:rFonts w:asciiTheme="minorHAnsi" w:hAnsiTheme="minorHAnsi" w:cstheme="minorHAnsi"/>
          <w:spacing w:val="1"/>
        </w:rPr>
        <w:t>a</w:t>
      </w:r>
      <w:r w:rsidRPr="009602D3">
        <w:rPr>
          <w:rFonts w:asciiTheme="minorHAnsi" w:hAnsiTheme="minorHAnsi" w:cstheme="minorHAnsi"/>
          <w:spacing w:val="-1"/>
        </w:rPr>
        <w:t>n</w:t>
      </w:r>
      <w:r w:rsidRPr="009602D3">
        <w:rPr>
          <w:rFonts w:asciiTheme="minorHAnsi" w:hAnsiTheme="minorHAnsi" w:cstheme="minorHAnsi"/>
        </w:rPr>
        <w:t>d</w:t>
      </w:r>
      <w:r w:rsidRPr="009602D3">
        <w:rPr>
          <w:rFonts w:asciiTheme="minorHAnsi" w:hAnsiTheme="minorHAnsi" w:cstheme="minorHAnsi"/>
          <w:spacing w:val="1"/>
        </w:rPr>
        <w:t xml:space="preserve"> </w:t>
      </w:r>
      <w:r w:rsidRPr="009602D3">
        <w:rPr>
          <w:rFonts w:asciiTheme="minorHAnsi" w:hAnsiTheme="minorHAnsi" w:cstheme="minorHAnsi"/>
        </w:rPr>
        <w:t>to</w:t>
      </w:r>
      <w:r w:rsidRPr="009602D3">
        <w:rPr>
          <w:rFonts w:asciiTheme="minorHAnsi" w:hAnsiTheme="minorHAnsi" w:cstheme="minorHAnsi"/>
          <w:spacing w:val="-1"/>
        </w:rPr>
        <w:t xml:space="preserve"> </w:t>
      </w:r>
      <w:r w:rsidRPr="009602D3">
        <w:rPr>
          <w:rFonts w:asciiTheme="minorHAnsi" w:hAnsiTheme="minorHAnsi" w:cstheme="minorHAnsi"/>
          <w:spacing w:val="1"/>
        </w:rPr>
        <w:t>d</w:t>
      </w:r>
      <w:r w:rsidRPr="009602D3">
        <w:rPr>
          <w:rFonts w:asciiTheme="minorHAnsi" w:hAnsiTheme="minorHAnsi" w:cstheme="minorHAnsi"/>
          <w:spacing w:val="-1"/>
        </w:rPr>
        <w:t>e</w:t>
      </w:r>
      <w:r w:rsidRPr="009602D3">
        <w:rPr>
          <w:rFonts w:asciiTheme="minorHAnsi" w:hAnsiTheme="minorHAnsi" w:cstheme="minorHAnsi"/>
        </w:rPr>
        <w:t>t</w:t>
      </w:r>
      <w:r w:rsidRPr="009602D3">
        <w:rPr>
          <w:rFonts w:asciiTheme="minorHAnsi" w:hAnsiTheme="minorHAnsi" w:cstheme="minorHAnsi"/>
          <w:spacing w:val="1"/>
        </w:rPr>
        <w:t>e</w:t>
      </w:r>
      <w:r w:rsidRPr="009602D3">
        <w:rPr>
          <w:rFonts w:asciiTheme="minorHAnsi" w:hAnsiTheme="minorHAnsi" w:cstheme="minorHAnsi"/>
          <w:spacing w:val="-1"/>
        </w:rPr>
        <w:t>rm</w:t>
      </w:r>
      <w:r w:rsidRPr="009602D3">
        <w:rPr>
          <w:rFonts w:asciiTheme="minorHAnsi" w:hAnsiTheme="minorHAnsi" w:cstheme="minorHAnsi"/>
        </w:rPr>
        <w:t>i</w:t>
      </w:r>
      <w:r w:rsidRPr="009602D3">
        <w:rPr>
          <w:rFonts w:asciiTheme="minorHAnsi" w:hAnsiTheme="minorHAnsi" w:cstheme="minorHAnsi"/>
          <w:spacing w:val="1"/>
        </w:rPr>
        <w:t>n</w:t>
      </w:r>
      <w:r w:rsidRPr="009602D3">
        <w:rPr>
          <w:rFonts w:asciiTheme="minorHAnsi" w:hAnsiTheme="minorHAnsi" w:cstheme="minorHAnsi"/>
        </w:rPr>
        <w:t>e</w:t>
      </w:r>
      <w:r w:rsidRPr="009602D3">
        <w:rPr>
          <w:rFonts w:asciiTheme="minorHAnsi" w:hAnsiTheme="minorHAnsi" w:cstheme="minorHAnsi"/>
          <w:spacing w:val="1"/>
        </w:rPr>
        <w:t xml:space="preserve"> whether </w:t>
      </w:r>
      <w:r w:rsidRPr="009602D3">
        <w:rPr>
          <w:rFonts w:asciiTheme="minorHAnsi" w:hAnsiTheme="minorHAnsi" w:cstheme="minorHAnsi"/>
        </w:rPr>
        <w:t>f</w:t>
      </w:r>
      <w:r w:rsidRPr="009602D3">
        <w:rPr>
          <w:rFonts w:asciiTheme="minorHAnsi" w:hAnsiTheme="minorHAnsi" w:cstheme="minorHAnsi"/>
          <w:spacing w:val="1"/>
        </w:rPr>
        <w:t>u</w:t>
      </w:r>
      <w:r w:rsidRPr="009602D3">
        <w:rPr>
          <w:rFonts w:asciiTheme="minorHAnsi" w:hAnsiTheme="minorHAnsi" w:cstheme="minorHAnsi"/>
          <w:spacing w:val="-1"/>
        </w:rPr>
        <w:t>r</w:t>
      </w:r>
      <w:r w:rsidRPr="009602D3">
        <w:rPr>
          <w:rFonts w:asciiTheme="minorHAnsi" w:hAnsiTheme="minorHAnsi" w:cstheme="minorHAnsi"/>
          <w:spacing w:val="-2"/>
        </w:rPr>
        <w:t>t</w:t>
      </w:r>
      <w:r w:rsidRPr="009602D3">
        <w:rPr>
          <w:rFonts w:asciiTheme="minorHAnsi" w:hAnsiTheme="minorHAnsi" w:cstheme="minorHAnsi"/>
          <w:spacing w:val="1"/>
        </w:rPr>
        <w:t>he</w:t>
      </w:r>
      <w:r w:rsidRPr="009602D3">
        <w:rPr>
          <w:rFonts w:asciiTheme="minorHAnsi" w:hAnsiTheme="minorHAnsi" w:cstheme="minorHAnsi"/>
        </w:rPr>
        <w:t xml:space="preserve">r </w:t>
      </w:r>
      <w:r w:rsidRPr="009602D3">
        <w:rPr>
          <w:rFonts w:asciiTheme="minorHAnsi" w:hAnsiTheme="minorHAnsi" w:cstheme="minorHAnsi"/>
          <w:spacing w:val="1"/>
        </w:rPr>
        <w:t>a</w:t>
      </w:r>
      <w:r w:rsidRPr="009602D3">
        <w:rPr>
          <w:rFonts w:asciiTheme="minorHAnsi" w:hAnsiTheme="minorHAnsi" w:cstheme="minorHAnsi"/>
          <w:spacing w:val="-2"/>
        </w:rPr>
        <w:t>c</w:t>
      </w:r>
      <w:r w:rsidRPr="009602D3">
        <w:rPr>
          <w:rFonts w:asciiTheme="minorHAnsi" w:hAnsiTheme="minorHAnsi" w:cstheme="minorHAnsi"/>
        </w:rPr>
        <w:t>ti</w:t>
      </w:r>
      <w:r w:rsidRPr="009602D3">
        <w:rPr>
          <w:rFonts w:asciiTheme="minorHAnsi" w:hAnsiTheme="minorHAnsi" w:cstheme="minorHAnsi"/>
          <w:spacing w:val="1"/>
        </w:rPr>
        <w:t>on</w:t>
      </w:r>
      <w:r w:rsidRPr="009602D3">
        <w:rPr>
          <w:rFonts w:asciiTheme="minorHAnsi" w:hAnsiTheme="minorHAnsi" w:cstheme="minorHAnsi"/>
        </w:rPr>
        <w:t>s will</w:t>
      </w:r>
      <w:r w:rsidRPr="009602D3">
        <w:rPr>
          <w:rFonts w:asciiTheme="minorHAnsi" w:hAnsiTheme="minorHAnsi" w:cstheme="minorHAnsi"/>
          <w:spacing w:val="-2"/>
        </w:rPr>
        <w:t xml:space="preserve"> </w:t>
      </w:r>
      <w:r w:rsidRPr="009602D3">
        <w:rPr>
          <w:rFonts w:asciiTheme="minorHAnsi" w:hAnsiTheme="minorHAnsi" w:cstheme="minorHAnsi"/>
          <w:spacing w:val="1"/>
        </w:rPr>
        <w:t>b</w:t>
      </w:r>
      <w:r w:rsidRPr="009602D3">
        <w:rPr>
          <w:rFonts w:asciiTheme="minorHAnsi" w:hAnsiTheme="minorHAnsi" w:cstheme="minorHAnsi"/>
        </w:rPr>
        <w:t>e</w:t>
      </w:r>
      <w:r w:rsidRPr="009602D3">
        <w:rPr>
          <w:rFonts w:asciiTheme="minorHAnsi" w:hAnsiTheme="minorHAnsi" w:cstheme="minorHAnsi"/>
          <w:spacing w:val="1"/>
        </w:rPr>
        <w:t xml:space="preserve"> </w:t>
      </w:r>
      <w:r w:rsidRPr="009602D3">
        <w:rPr>
          <w:rFonts w:asciiTheme="minorHAnsi" w:hAnsiTheme="minorHAnsi" w:cstheme="minorHAnsi"/>
          <w:spacing w:val="-2"/>
        </w:rPr>
        <w:t>t</w:t>
      </w:r>
      <w:r w:rsidRPr="009602D3">
        <w:rPr>
          <w:rFonts w:asciiTheme="minorHAnsi" w:hAnsiTheme="minorHAnsi" w:cstheme="minorHAnsi"/>
          <w:spacing w:val="1"/>
        </w:rPr>
        <w:t>a</w:t>
      </w:r>
      <w:r w:rsidRPr="009602D3">
        <w:rPr>
          <w:rFonts w:asciiTheme="minorHAnsi" w:hAnsiTheme="minorHAnsi" w:cstheme="minorHAnsi"/>
        </w:rPr>
        <w:t>k</w:t>
      </w:r>
      <w:r w:rsidRPr="009602D3">
        <w:rPr>
          <w:rFonts w:asciiTheme="minorHAnsi" w:hAnsiTheme="minorHAnsi" w:cstheme="minorHAnsi"/>
          <w:spacing w:val="-1"/>
        </w:rPr>
        <w:t>e</w:t>
      </w:r>
      <w:r w:rsidRPr="009602D3">
        <w:rPr>
          <w:rFonts w:asciiTheme="minorHAnsi" w:hAnsiTheme="minorHAnsi" w:cstheme="minorHAnsi"/>
          <w:spacing w:val="1"/>
        </w:rPr>
        <w:t>n.</w:t>
      </w:r>
    </w:p>
    <w:p w14:paraId="14FB3EDC" w14:textId="0CE85D4F" w:rsidR="006D4D53" w:rsidRPr="00BF6639" w:rsidRDefault="006D4D53" w:rsidP="008C3722"/>
    <w:p w14:paraId="05A73659" w14:textId="315317B2" w:rsidR="00177816" w:rsidRPr="00BF6639" w:rsidRDefault="00177816" w:rsidP="00177816">
      <w:pPr>
        <w:pStyle w:val="Heading4"/>
      </w:pPr>
      <w:bookmarkStart w:id="99" w:name="_Toc432778838"/>
      <w:bookmarkStart w:id="100" w:name="_Toc50625672"/>
      <w:bookmarkEnd w:id="80"/>
      <w:r w:rsidRPr="00BF6639">
        <w:t>Travel</w:t>
      </w:r>
      <w:bookmarkEnd w:id="99"/>
      <w:bookmarkEnd w:id="100"/>
    </w:p>
    <w:p w14:paraId="7ADC9F30" w14:textId="01D155C2" w:rsidR="00177816" w:rsidRPr="00BF6639" w:rsidRDefault="00177816" w:rsidP="00177816"/>
    <w:p w14:paraId="7CD3F0BD" w14:textId="77777777" w:rsidR="00177816" w:rsidRPr="009602D3" w:rsidRDefault="00177816" w:rsidP="00177816">
      <w:pPr>
        <w:pStyle w:val="Heading5"/>
        <w:rPr>
          <w:rFonts w:asciiTheme="minorHAnsi" w:hAnsiTheme="minorHAnsi" w:cstheme="minorHAnsi"/>
        </w:rPr>
      </w:pPr>
      <w:r w:rsidRPr="009602D3">
        <w:rPr>
          <w:rFonts w:asciiTheme="minorHAnsi" w:hAnsiTheme="minorHAnsi" w:cstheme="minorHAnsi"/>
        </w:rPr>
        <w:t>Reimbursement of State-Sponsored Travel Expenses</w:t>
      </w:r>
    </w:p>
    <w:p w14:paraId="69C7900C" w14:textId="169C22AA" w:rsidR="00177816" w:rsidRPr="009602D3" w:rsidRDefault="00177816" w:rsidP="00177816">
      <w:pPr>
        <w:pStyle w:val="CommentText"/>
        <w:rPr>
          <w:rFonts w:asciiTheme="minorHAnsi" w:hAnsiTheme="minorHAnsi" w:cstheme="minorHAnsi"/>
        </w:rPr>
      </w:pPr>
      <w:r w:rsidRPr="009602D3">
        <w:rPr>
          <w:rFonts w:asciiTheme="minorHAnsi" w:hAnsiTheme="minorHAnsi" w:cstheme="minorHAnsi"/>
          <w:sz w:val="24"/>
          <w:szCs w:val="24"/>
        </w:rPr>
        <w:t>State-sponsored professional development opportunities by application will be identified by the state GEAR UP office when applicable and appropriate. Budgetary guidelines and parameters for such opportunities will be outlined and explained in the application materials distributed to GEAR UP schools and posted on the GEAR UP website. All state-sponsored PD by application will follow OCHE non-employee travel policies referenced below.</w:t>
      </w:r>
    </w:p>
    <w:p w14:paraId="3B3A2BE1" w14:textId="1AB49C42" w:rsidR="00465142" w:rsidRDefault="00465142" w:rsidP="00177816">
      <w:pPr>
        <w:rPr>
          <w:rFonts w:asciiTheme="minorHAnsi" w:hAnsiTheme="minorHAnsi" w:cstheme="minorHAnsi"/>
        </w:rPr>
      </w:pPr>
      <w:r w:rsidRPr="009602D3">
        <w:rPr>
          <w:rFonts w:asciiTheme="minorHAnsi" w:hAnsiTheme="minorHAnsi" w:cstheme="minorHAnsi"/>
          <w:noProof/>
          <w:szCs w:val="24"/>
        </w:rPr>
        <mc:AlternateContent>
          <mc:Choice Requires="wps">
            <w:drawing>
              <wp:inline distT="0" distB="0" distL="0" distR="0" wp14:anchorId="1DDB3E82" wp14:editId="7EF9D358">
                <wp:extent cx="4409440" cy="1403985"/>
                <wp:effectExtent l="0" t="0" r="10160" b="1524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9440" cy="140398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23980997" w14:textId="77777777" w:rsidR="00541AE7" w:rsidRPr="003E5CDD" w:rsidRDefault="00541AE7" w:rsidP="00465142">
                            <w:pPr>
                              <w:pBdr>
                                <w:top w:val="single" w:sz="24" w:space="8" w:color="4F81BD" w:themeColor="accent1"/>
                                <w:bottom w:val="single" w:sz="24" w:space="8" w:color="4F81BD" w:themeColor="accent1"/>
                              </w:pBdr>
                              <w:jc w:val="center"/>
                              <w:rPr>
                                <w:rFonts w:asciiTheme="minorHAnsi" w:hAnsiTheme="minorHAnsi" w:cstheme="minorHAnsi"/>
                                <w:sz w:val="20"/>
                                <w:szCs w:val="20"/>
                              </w:rPr>
                            </w:pPr>
                            <w:r w:rsidRPr="003E5CDD">
                              <w:rPr>
                                <w:rFonts w:asciiTheme="minorHAnsi" w:hAnsiTheme="minorHAnsi" w:cstheme="minorHAnsi"/>
                                <w:sz w:val="20"/>
                                <w:szCs w:val="20"/>
                              </w:rPr>
                              <w:t>State-Sponsored events include: the Capacity Building Workshop, GEAR UP West, and NCCEP Annual conference. You must apply to attend and may not put these in your local budget. Officials other than the liaison will be considered.</w:t>
                            </w:r>
                          </w:p>
                        </w:txbxContent>
                      </wps:txbx>
                      <wps:bodyPr rot="0" vert="horz" wrap="square" lIns="91440" tIns="45720" rIns="91440" bIns="45720" anchor="t" anchorCtr="0">
                        <a:spAutoFit/>
                      </wps:bodyPr>
                    </wps:wsp>
                  </a:graphicData>
                </a:graphic>
              </wp:inline>
            </w:drawing>
          </mc:Choice>
          <mc:Fallback>
            <w:pict>
              <v:shape w14:anchorId="1DDB3E82" id="_x0000_s1039" type="#_x0000_t202" style="width:347.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" fillcolor="white [3201]" strokecolor="#4bacc6 [3208]" strokeweight="2pt">
                <v:textbox style="mso-fit-shape-to-text:t">
                  <w:txbxContent>
                    <w:p w14:paraId="23980997" w14:textId="77777777" w:rsidR="00541AE7" w:rsidRPr="003E5CDD" w:rsidRDefault="00541AE7" w:rsidP="00465142">
                      <w:pPr>
                        <w:pBdr>
                          <w:top w:val="single" w:sz="24" w:space="8" w:color="4F81BD" w:themeColor="accent1"/>
                          <w:bottom w:val="single" w:sz="24" w:space="8" w:color="4F81BD" w:themeColor="accent1"/>
                        </w:pBdr>
                        <w:jc w:val="center"/>
                        <w:rPr>
                          <w:rFonts w:asciiTheme="minorHAnsi" w:hAnsiTheme="minorHAnsi" w:cstheme="minorHAnsi"/>
                          <w:sz w:val="20"/>
                          <w:szCs w:val="20"/>
                        </w:rPr>
                      </w:pPr>
                      <w:r w:rsidRPr="003E5CDD">
                        <w:rPr>
                          <w:rFonts w:asciiTheme="minorHAnsi" w:hAnsiTheme="minorHAnsi" w:cstheme="minorHAnsi"/>
                          <w:sz w:val="20"/>
                          <w:szCs w:val="20"/>
                        </w:rPr>
                        <w:t>State-Sponsored events include: the Capacity Building Workshop, GEAR UP West, and NCCEP Annual conference. You must apply to attend and may not put these in your local budget. Officials other than the liaison will be considered.</w:t>
                      </w:r>
                    </w:p>
                  </w:txbxContent>
                </v:textbox>
                <w10:anchorlock/>
              </v:shape>
            </w:pict>
          </mc:Fallback>
        </mc:AlternateContent>
      </w:r>
    </w:p>
    <w:p w14:paraId="6AAB3EB2" w14:textId="77777777" w:rsidR="00465142" w:rsidRDefault="00465142" w:rsidP="00177816">
      <w:pPr>
        <w:rPr>
          <w:rFonts w:asciiTheme="minorHAnsi" w:hAnsiTheme="minorHAnsi" w:cstheme="minorHAnsi"/>
        </w:rPr>
      </w:pPr>
    </w:p>
    <w:p w14:paraId="27EE1346" w14:textId="078847B1" w:rsidR="00177816" w:rsidRPr="009602D3" w:rsidRDefault="00177816" w:rsidP="00177816">
      <w:pPr>
        <w:rPr>
          <w:rFonts w:asciiTheme="minorHAnsi" w:hAnsiTheme="minorHAnsi" w:cstheme="minorHAnsi"/>
        </w:rPr>
      </w:pPr>
      <w:r w:rsidRPr="009602D3">
        <w:rPr>
          <w:rFonts w:asciiTheme="minorHAnsi" w:hAnsiTheme="minorHAnsi" w:cstheme="minorHAnsi"/>
        </w:rPr>
        <w:t>Travel expenses that may be reimbursed include meals, lodging, mileage, registration fees, shuttle/taxi, parking, airline luggage fees, and substitute teacher costs. All costs will be reimbursed at the current OCHE non-employee rate</w:t>
      </w:r>
      <w:r w:rsidR="005A78FB" w:rsidRPr="009602D3">
        <w:rPr>
          <w:rFonts w:asciiTheme="minorHAnsi" w:hAnsiTheme="minorHAnsi" w:cstheme="minorHAnsi"/>
        </w:rPr>
        <w:t>s</w:t>
      </w:r>
      <w:r w:rsidRPr="009602D3">
        <w:rPr>
          <w:rFonts w:asciiTheme="minorHAnsi" w:hAnsiTheme="minorHAnsi" w:cstheme="minorHAnsi"/>
        </w:rPr>
        <w:t xml:space="preserve"> for mileage, lodging, and per diem meals</w:t>
      </w:r>
      <w:r w:rsidR="00355921" w:rsidRPr="009602D3">
        <w:rPr>
          <w:rFonts w:asciiTheme="minorHAnsi" w:hAnsiTheme="minorHAnsi" w:cstheme="minorHAnsi"/>
        </w:rPr>
        <w:t>,</w:t>
      </w:r>
      <w:r w:rsidRPr="009602D3">
        <w:rPr>
          <w:rFonts w:asciiTheme="minorHAnsi" w:hAnsiTheme="minorHAnsi" w:cstheme="minorHAnsi"/>
        </w:rPr>
        <w:t xml:space="preserve"> even if the school district reimbursement </w:t>
      </w:r>
      <w:r w:rsidR="005A78FB" w:rsidRPr="009602D3">
        <w:rPr>
          <w:rFonts w:asciiTheme="minorHAnsi" w:hAnsiTheme="minorHAnsi" w:cstheme="minorHAnsi"/>
        </w:rPr>
        <w:t xml:space="preserve">rate </w:t>
      </w:r>
      <w:r w:rsidRPr="009602D3">
        <w:rPr>
          <w:rFonts w:asciiTheme="minorHAnsi" w:hAnsiTheme="minorHAnsi" w:cstheme="minorHAnsi"/>
        </w:rPr>
        <w:t xml:space="preserve">is higher. Current rates can be found at </w:t>
      </w:r>
      <w:hyperlink r:id="rId21" w:history="1">
        <w:r w:rsidRPr="009602D3">
          <w:rPr>
            <w:rStyle w:val="Hyperlink"/>
            <w:rFonts w:asciiTheme="minorHAnsi" w:hAnsiTheme="minorHAnsi" w:cstheme="minorHAnsi"/>
            <w:color w:val="auto"/>
          </w:rPr>
          <w:t>http://www.mus.edu/gearup/travel.asp</w:t>
        </w:r>
      </w:hyperlink>
      <w:r w:rsidRPr="009602D3">
        <w:rPr>
          <w:rFonts w:asciiTheme="minorHAnsi" w:hAnsiTheme="minorHAnsi" w:cstheme="minorHAnsi"/>
        </w:rPr>
        <w:t>. Montana GEAR UP will not reimburse late registration fees, meals covered by the event</w:t>
      </w:r>
      <w:r w:rsidR="00473C73" w:rsidRPr="009602D3">
        <w:rPr>
          <w:rFonts w:asciiTheme="minorHAnsi" w:hAnsiTheme="minorHAnsi" w:cstheme="minorHAnsi"/>
        </w:rPr>
        <w:t>,</w:t>
      </w:r>
      <w:r w:rsidRPr="009602D3">
        <w:rPr>
          <w:rFonts w:asciiTheme="minorHAnsi" w:hAnsiTheme="minorHAnsi" w:cstheme="minorHAnsi"/>
        </w:rPr>
        <w:t xml:space="preserve"> or college credit costs. All attendees must receive the required approval following school district policies prior to registering or incurring other travel-related costs. Reimbursement costs are outlined and submitted via the GEAR UP district reimbursement form</w:t>
      </w:r>
      <w:r w:rsidR="009D7D1A" w:rsidRPr="009602D3">
        <w:rPr>
          <w:rFonts w:asciiTheme="minorHAnsi" w:hAnsiTheme="minorHAnsi" w:cstheme="minorHAnsi"/>
        </w:rPr>
        <w:t xml:space="preserve"> for state-sponsored travel</w:t>
      </w:r>
      <w:r w:rsidRPr="009602D3">
        <w:rPr>
          <w:rFonts w:asciiTheme="minorHAnsi" w:hAnsiTheme="minorHAnsi" w:cstheme="minorHAnsi"/>
        </w:rPr>
        <w:t>.</w:t>
      </w:r>
    </w:p>
    <w:p w14:paraId="73662205" w14:textId="77777777" w:rsidR="00177816" w:rsidRPr="009602D3" w:rsidRDefault="00177816" w:rsidP="00177816">
      <w:pPr>
        <w:rPr>
          <w:rFonts w:asciiTheme="minorHAnsi" w:hAnsiTheme="minorHAnsi" w:cstheme="minorHAnsi"/>
        </w:rPr>
      </w:pPr>
    </w:p>
    <w:p w14:paraId="3033FF7F" w14:textId="735548FA" w:rsidR="00177816" w:rsidRPr="009602D3" w:rsidRDefault="00177816" w:rsidP="00177816">
      <w:pPr>
        <w:rPr>
          <w:rFonts w:asciiTheme="minorHAnsi" w:hAnsiTheme="minorHAnsi" w:cstheme="minorHAnsi"/>
        </w:rPr>
      </w:pPr>
      <w:r w:rsidRPr="009602D3">
        <w:rPr>
          <w:rFonts w:asciiTheme="minorHAnsi" w:hAnsiTheme="minorHAnsi" w:cstheme="minorHAnsi"/>
        </w:rPr>
        <w:t xml:space="preserve">Montana GEAR UP school districts are encouraged to advance travel expenses to their staff. </w:t>
      </w:r>
      <w:r w:rsidR="00707B4C" w:rsidRPr="009602D3">
        <w:rPr>
          <w:rFonts w:asciiTheme="minorHAnsi" w:hAnsiTheme="minorHAnsi" w:cstheme="minorHAnsi"/>
        </w:rPr>
        <w:t xml:space="preserve">Advanced amounts must be approved by the state office prior to </w:t>
      </w:r>
      <w:r w:rsidR="00CF68D8" w:rsidRPr="009602D3">
        <w:rPr>
          <w:rFonts w:asciiTheme="minorHAnsi" w:hAnsiTheme="minorHAnsi" w:cstheme="minorHAnsi"/>
        </w:rPr>
        <w:t>the event</w:t>
      </w:r>
      <w:r w:rsidR="003D74E7" w:rsidRPr="009602D3">
        <w:rPr>
          <w:rFonts w:asciiTheme="minorHAnsi" w:hAnsiTheme="minorHAnsi" w:cstheme="minorHAnsi"/>
        </w:rPr>
        <w:t xml:space="preserve"> to ensure that amount</w:t>
      </w:r>
      <w:r w:rsidR="000B1B7D" w:rsidRPr="009602D3">
        <w:rPr>
          <w:rFonts w:asciiTheme="minorHAnsi" w:hAnsiTheme="minorHAnsi" w:cstheme="minorHAnsi"/>
        </w:rPr>
        <w:t xml:space="preserve">s align with state </w:t>
      </w:r>
      <w:r w:rsidR="003D74E7" w:rsidRPr="009602D3">
        <w:rPr>
          <w:rFonts w:asciiTheme="minorHAnsi" w:hAnsiTheme="minorHAnsi" w:cstheme="minorHAnsi"/>
        </w:rPr>
        <w:t>rates</w:t>
      </w:r>
      <w:r w:rsidR="00707B4C" w:rsidRPr="009602D3">
        <w:rPr>
          <w:rFonts w:asciiTheme="minorHAnsi" w:hAnsiTheme="minorHAnsi" w:cstheme="minorHAnsi"/>
        </w:rPr>
        <w:t xml:space="preserve">. </w:t>
      </w:r>
      <w:r w:rsidRPr="009602D3">
        <w:rPr>
          <w:rFonts w:asciiTheme="minorHAnsi" w:hAnsiTheme="minorHAnsi" w:cstheme="minorHAnsi"/>
        </w:rPr>
        <w:t xml:space="preserve">These expenses may include meals </w:t>
      </w:r>
      <w:r w:rsidR="006A12FF" w:rsidRPr="009602D3">
        <w:rPr>
          <w:rFonts w:asciiTheme="minorHAnsi" w:hAnsiTheme="minorHAnsi" w:cstheme="minorHAnsi"/>
        </w:rPr>
        <w:t>and</w:t>
      </w:r>
      <w:r w:rsidRPr="009602D3">
        <w:rPr>
          <w:rFonts w:asciiTheme="minorHAnsi" w:hAnsiTheme="minorHAnsi" w:cstheme="minorHAnsi"/>
        </w:rPr>
        <w:t xml:space="preserve"> costs associated with the use of a school-owned vehicle. School districts will be reimbursed through submission of </w:t>
      </w:r>
      <w:r w:rsidR="00840A6F" w:rsidRPr="009602D3">
        <w:rPr>
          <w:rFonts w:asciiTheme="minorHAnsi" w:hAnsiTheme="minorHAnsi" w:cstheme="minorHAnsi"/>
          <w:b/>
          <w:bCs/>
        </w:rPr>
        <w:t>Form 11A D</w:t>
      </w:r>
      <w:r w:rsidRPr="009602D3">
        <w:rPr>
          <w:rFonts w:asciiTheme="minorHAnsi" w:hAnsiTheme="minorHAnsi" w:cstheme="minorHAnsi"/>
          <w:b/>
          <w:bCs/>
        </w:rPr>
        <w:t xml:space="preserve">istrict </w:t>
      </w:r>
      <w:r w:rsidR="00840A6F" w:rsidRPr="009602D3">
        <w:rPr>
          <w:rFonts w:asciiTheme="minorHAnsi" w:hAnsiTheme="minorHAnsi" w:cstheme="minorHAnsi"/>
          <w:b/>
          <w:bCs/>
        </w:rPr>
        <w:t>R</w:t>
      </w:r>
      <w:r w:rsidRPr="009602D3">
        <w:rPr>
          <w:rFonts w:asciiTheme="minorHAnsi" w:hAnsiTheme="minorHAnsi" w:cstheme="minorHAnsi"/>
          <w:b/>
          <w:bCs/>
        </w:rPr>
        <w:t>eimbursement</w:t>
      </w:r>
      <w:r w:rsidR="00840A6F" w:rsidRPr="009602D3">
        <w:rPr>
          <w:rFonts w:asciiTheme="minorHAnsi" w:hAnsiTheme="minorHAnsi" w:cstheme="minorHAnsi"/>
        </w:rPr>
        <w:t xml:space="preserve">, </w:t>
      </w:r>
      <w:r w:rsidRPr="009602D3">
        <w:rPr>
          <w:rFonts w:asciiTheme="minorHAnsi" w:hAnsiTheme="minorHAnsi" w:cstheme="minorHAnsi"/>
        </w:rPr>
        <w:t xml:space="preserve">found at </w:t>
      </w:r>
      <w:hyperlink r:id="rId22" w:history="1">
        <w:r w:rsidRPr="009602D3">
          <w:rPr>
            <w:rStyle w:val="Hyperlink"/>
            <w:rFonts w:asciiTheme="minorHAnsi" w:hAnsiTheme="minorHAnsi" w:cstheme="minorHAnsi"/>
            <w:color w:val="auto"/>
          </w:rPr>
          <w:t>http://mus.edu/gearup/travel.asp</w:t>
        </w:r>
      </w:hyperlink>
      <w:r w:rsidR="00840A6F" w:rsidRPr="009602D3">
        <w:rPr>
          <w:rFonts w:asciiTheme="minorHAnsi" w:hAnsiTheme="minorHAnsi" w:cstheme="minorHAnsi"/>
        </w:rPr>
        <w:t xml:space="preserve">, or district form that accurately contains the required information and uses the correct reimbursement amounts. </w:t>
      </w:r>
      <w:bookmarkStart w:id="101" w:name="_Hlk28594441"/>
      <w:r w:rsidR="00840A6F" w:rsidRPr="009602D3">
        <w:rPr>
          <w:rFonts w:asciiTheme="minorHAnsi" w:hAnsiTheme="minorHAnsi" w:cstheme="minorHAnsi"/>
        </w:rPr>
        <w:t>(See Appendix of Commonly used forms.)</w:t>
      </w:r>
    </w:p>
    <w:bookmarkEnd w:id="101"/>
    <w:p w14:paraId="61257C31" w14:textId="77777777" w:rsidR="00270932" w:rsidRPr="009602D3" w:rsidRDefault="00270932" w:rsidP="00270932">
      <w:pPr>
        <w:pStyle w:val="Heading5"/>
        <w:rPr>
          <w:rFonts w:asciiTheme="minorHAnsi" w:hAnsiTheme="minorHAnsi" w:cstheme="minorHAnsi"/>
        </w:rPr>
      </w:pPr>
      <w:r w:rsidRPr="009602D3">
        <w:rPr>
          <w:rFonts w:asciiTheme="minorHAnsi" w:hAnsiTheme="minorHAnsi" w:cstheme="minorHAnsi"/>
        </w:rPr>
        <w:t>Multiple Attendee Vehicle Policy</w:t>
      </w:r>
    </w:p>
    <w:p w14:paraId="1DC35296" w14:textId="77777777" w:rsidR="0099052F" w:rsidRDefault="0099052F" w:rsidP="00270932">
      <w:pPr>
        <w:rPr>
          <w:rFonts w:asciiTheme="minorHAnsi" w:hAnsiTheme="minorHAnsi" w:cstheme="minorHAnsi"/>
        </w:rPr>
      </w:pPr>
    </w:p>
    <w:p w14:paraId="761A420F" w14:textId="6F89D6E4" w:rsidR="00270932" w:rsidRPr="009602D3" w:rsidRDefault="00270932" w:rsidP="00270932">
      <w:pPr>
        <w:rPr>
          <w:rFonts w:asciiTheme="minorHAnsi" w:hAnsiTheme="minorHAnsi" w:cstheme="minorHAnsi"/>
        </w:rPr>
      </w:pPr>
      <w:r w:rsidRPr="009602D3">
        <w:rPr>
          <w:rFonts w:asciiTheme="minorHAnsi" w:hAnsiTheme="minorHAnsi" w:cstheme="minorHAnsi"/>
        </w:rPr>
        <w:t>When a school sends more than one staff member to any given event, Montana GEAR UP requires carpooling for up to three participants and always encourages using a school-owned vehicle when one is available. Vehicle use over and above this ratio will not be reimbursed by Montana GEAR UP, and terms of payment for these expenses will be between the school and attendees. Local GEAR UP funds will not be allowed for use of additional vehicles. Exceptions to this policy must be approved prior to travel and will be noted and justified on the reimbursement travel form.</w:t>
      </w:r>
    </w:p>
    <w:p w14:paraId="6865269E" w14:textId="3D9C1451" w:rsidR="00177816" w:rsidRDefault="00177816" w:rsidP="00177816"/>
    <w:p w14:paraId="61DD35B1" w14:textId="2B83D2F1" w:rsidR="00651999" w:rsidRPr="00F8254F" w:rsidRDefault="00651999" w:rsidP="005C31FA">
      <w:pPr>
        <w:pStyle w:val="Heading4"/>
        <w:rPr>
          <w:b w:val="0"/>
          <w:bCs/>
        </w:rPr>
      </w:pPr>
      <w:bookmarkStart w:id="102" w:name="_Toc50625673"/>
      <w:bookmarkStart w:id="103" w:name="_Toc432778839"/>
      <w:r w:rsidRPr="00766D03">
        <w:rPr>
          <w:bCs/>
        </w:rPr>
        <w:t>Academic Success Packages</w:t>
      </w:r>
      <w:bookmarkEnd w:id="102"/>
    </w:p>
    <w:p w14:paraId="7E61ABA0" w14:textId="1B89CCDF" w:rsidR="00651999" w:rsidRPr="009602D3" w:rsidRDefault="00651999" w:rsidP="00651999">
      <w:pPr>
        <w:tabs>
          <w:tab w:val="left" w:pos="3511"/>
        </w:tabs>
        <w:rPr>
          <w:rFonts w:asciiTheme="minorHAnsi" w:hAnsiTheme="minorHAnsi" w:cstheme="minorHAnsi"/>
          <w:b/>
          <w:bCs/>
        </w:rPr>
      </w:pPr>
      <w:r w:rsidRPr="009602D3">
        <w:rPr>
          <w:rFonts w:asciiTheme="minorHAnsi" w:hAnsiTheme="minorHAnsi" w:cstheme="minorHAnsi"/>
        </w:rPr>
        <w:t xml:space="preserve">If you choose to include Academic Success Packages (ASP) to former GU students in your budget, the ASP should be delivered </w:t>
      </w:r>
      <w:r w:rsidRPr="009602D3">
        <w:rPr>
          <w:rFonts w:asciiTheme="minorHAnsi" w:hAnsiTheme="minorHAnsi" w:cstheme="minorHAnsi"/>
          <w:b/>
          <w:bCs/>
        </w:rPr>
        <w:t>after September first</w:t>
      </w:r>
      <w:r w:rsidRPr="009602D3">
        <w:rPr>
          <w:rFonts w:asciiTheme="minorHAnsi" w:hAnsiTheme="minorHAnsi" w:cstheme="minorHAnsi"/>
        </w:rPr>
        <w:t xml:space="preserve"> to those who are now college freshmen. It is preferable that the ASP be delivered during the first quarter or semester. </w:t>
      </w:r>
      <w:r w:rsidRPr="009602D3">
        <w:rPr>
          <w:rFonts w:asciiTheme="minorHAnsi" w:hAnsiTheme="minorHAnsi" w:cstheme="minorHAnsi"/>
          <w:b/>
          <w:bCs/>
        </w:rPr>
        <w:t xml:space="preserve">ASPs that are </w:t>
      </w:r>
      <w:r w:rsidR="00F73E56" w:rsidRPr="009602D3">
        <w:rPr>
          <w:rFonts w:asciiTheme="minorHAnsi" w:hAnsiTheme="minorHAnsi" w:cstheme="minorHAnsi"/>
          <w:b/>
          <w:bCs/>
        </w:rPr>
        <w:t>purchased must be based on actual number of enrolled students, not estimates</w:t>
      </w:r>
      <w:r w:rsidRPr="009602D3">
        <w:rPr>
          <w:rFonts w:asciiTheme="minorHAnsi" w:hAnsiTheme="minorHAnsi" w:cstheme="minorHAnsi"/>
          <w:b/>
          <w:bCs/>
        </w:rPr>
        <w:t xml:space="preserve">. </w:t>
      </w:r>
    </w:p>
    <w:p w14:paraId="62CB3773" w14:textId="77777777" w:rsidR="00F73E56" w:rsidRPr="009602D3" w:rsidRDefault="00F73E56" w:rsidP="00651999">
      <w:pPr>
        <w:tabs>
          <w:tab w:val="left" w:pos="3511"/>
        </w:tabs>
        <w:rPr>
          <w:rFonts w:asciiTheme="minorHAnsi" w:hAnsiTheme="minorHAnsi" w:cstheme="minorHAnsi"/>
        </w:rPr>
      </w:pPr>
    </w:p>
    <w:p w14:paraId="040221A6" w14:textId="10853EE9" w:rsidR="00651999" w:rsidRPr="009602D3" w:rsidRDefault="00651999" w:rsidP="00651999">
      <w:pPr>
        <w:tabs>
          <w:tab w:val="left" w:pos="3511"/>
        </w:tabs>
        <w:rPr>
          <w:rFonts w:asciiTheme="minorHAnsi" w:hAnsiTheme="minorHAnsi" w:cstheme="minorHAnsi"/>
        </w:rPr>
      </w:pPr>
      <w:r w:rsidRPr="009602D3">
        <w:rPr>
          <w:rFonts w:asciiTheme="minorHAnsi" w:hAnsiTheme="minorHAnsi" w:cstheme="minorHAnsi"/>
        </w:rPr>
        <w:t>A model Academic Success Package would include items from the Academic Success Tools list, and some of the following:</w:t>
      </w:r>
    </w:p>
    <w:p w14:paraId="60D18EFB" w14:textId="77777777" w:rsidR="00651999" w:rsidRPr="009602D3" w:rsidRDefault="00651999" w:rsidP="00651999">
      <w:pPr>
        <w:pStyle w:val="ListParagraph"/>
        <w:numPr>
          <w:ilvl w:val="0"/>
          <w:numId w:val="58"/>
        </w:numPr>
        <w:tabs>
          <w:tab w:val="left" w:pos="3511"/>
        </w:tabs>
        <w:spacing w:after="160" w:line="259" w:lineRule="auto"/>
        <w:rPr>
          <w:rFonts w:asciiTheme="minorHAnsi" w:hAnsiTheme="minorHAnsi" w:cstheme="minorHAnsi"/>
        </w:rPr>
      </w:pPr>
      <w:r w:rsidRPr="009602D3">
        <w:rPr>
          <w:rFonts w:asciiTheme="minorHAnsi" w:hAnsiTheme="minorHAnsi" w:cstheme="minorHAnsi"/>
        </w:rPr>
        <w:t xml:space="preserve">Information and reminders on upcoming dates (i.e. when to submit next year’s FAFSA, Study Tips, Local Resources; Notes of encouragement from teachers, students, family members; offers to help with academic planning, etc.) </w:t>
      </w:r>
    </w:p>
    <w:p w14:paraId="62671D6E" w14:textId="77777777" w:rsidR="00651999" w:rsidRPr="009602D3" w:rsidRDefault="00651999" w:rsidP="00651999">
      <w:pPr>
        <w:tabs>
          <w:tab w:val="left" w:pos="3511"/>
        </w:tabs>
        <w:rPr>
          <w:rFonts w:asciiTheme="minorHAnsi" w:hAnsiTheme="minorHAnsi" w:cstheme="minorHAnsi"/>
        </w:rPr>
      </w:pPr>
      <w:r w:rsidRPr="009602D3">
        <w:rPr>
          <w:rFonts w:asciiTheme="minorHAnsi" w:hAnsiTheme="minorHAnsi" w:cstheme="minorHAnsi"/>
          <w:b/>
          <w:bCs/>
        </w:rPr>
        <w:t>Each Package must be delivered in conjunction with a service.</w:t>
      </w:r>
      <w:r w:rsidRPr="009602D3">
        <w:rPr>
          <w:rFonts w:asciiTheme="minorHAnsi" w:hAnsiTheme="minorHAnsi" w:cstheme="minorHAnsi"/>
        </w:rPr>
        <w:t xml:space="preserve"> Possible services could include: </w:t>
      </w:r>
    </w:p>
    <w:p w14:paraId="28E0F488" w14:textId="77777777" w:rsidR="00651999" w:rsidRPr="009602D3" w:rsidRDefault="00651999" w:rsidP="00651999">
      <w:pPr>
        <w:pStyle w:val="ListParagraph"/>
        <w:numPr>
          <w:ilvl w:val="0"/>
          <w:numId w:val="58"/>
        </w:numPr>
        <w:tabs>
          <w:tab w:val="left" w:pos="3511"/>
        </w:tabs>
        <w:spacing w:after="160" w:line="259" w:lineRule="auto"/>
        <w:rPr>
          <w:rFonts w:asciiTheme="minorHAnsi" w:hAnsiTheme="minorHAnsi" w:cstheme="minorHAnsi"/>
        </w:rPr>
      </w:pPr>
      <w:r w:rsidRPr="009602D3">
        <w:rPr>
          <w:rFonts w:asciiTheme="minorHAnsi" w:hAnsiTheme="minorHAnsi" w:cstheme="minorHAnsi"/>
        </w:rPr>
        <w:t>Getting students from a lower grade to help put the academic success packages together and talking about why we are giving it (addressing homesickness, need to know deadlines, knowing people want you to succeed); Having the younger students write a note of encouragement to include</w:t>
      </w:r>
    </w:p>
    <w:p w14:paraId="5911CAA4" w14:textId="77777777" w:rsidR="00651999" w:rsidRPr="009602D3" w:rsidRDefault="00651999" w:rsidP="00651999">
      <w:pPr>
        <w:pStyle w:val="ListParagraph"/>
        <w:numPr>
          <w:ilvl w:val="0"/>
          <w:numId w:val="58"/>
        </w:numPr>
        <w:tabs>
          <w:tab w:val="left" w:pos="3511"/>
        </w:tabs>
        <w:spacing w:after="160" w:line="259" w:lineRule="auto"/>
        <w:rPr>
          <w:rFonts w:asciiTheme="minorHAnsi" w:hAnsiTheme="minorHAnsi" w:cstheme="minorHAnsi"/>
        </w:rPr>
      </w:pPr>
      <w:r w:rsidRPr="009602D3">
        <w:rPr>
          <w:rFonts w:asciiTheme="minorHAnsi" w:hAnsiTheme="minorHAnsi" w:cstheme="minorHAnsi"/>
        </w:rPr>
        <w:t>Gathering and delivering notes from Home and then including them in the package; talk to caregivers about ways to support the student</w:t>
      </w:r>
    </w:p>
    <w:p w14:paraId="1A97C920" w14:textId="77777777" w:rsidR="00651999" w:rsidRPr="009602D3" w:rsidRDefault="00651999" w:rsidP="00651999">
      <w:pPr>
        <w:pStyle w:val="ListParagraph"/>
        <w:numPr>
          <w:ilvl w:val="0"/>
          <w:numId w:val="58"/>
        </w:numPr>
        <w:tabs>
          <w:tab w:val="left" w:pos="3511"/>
        </w:tabs>
        <w:spacing w:after="160" w:line="259" w:lineRule="auto"/>
        <w:rPr>
          <w:rFonts w:asciiTheme="minorHAnsi" w:hAnsiTheme="minorHAnsi" w:cstheme="minorHAnsi"/>
        </w:rPr>
      </w:pPr>
      <w:r w:rsidRPr="009602D3">
        <w:rPr>
          <w:rFonts w:asciiTheme="minorHAnsi" w:hAnsiTheme="minorHAnsi" w:cstheme="minorHAnsi"/>
        </w:rPr>
        <w:t>Inviting freshmen students to have lunch while younger students who are visiting campus and talking about what college is like- then giving the ASP to the freshmen</w:t>
      </w:r>
    </w:p>
    <w:p w14:paraId="4C0B9868" w14:textId="77777777" w:rsidR="00651999" w:rsidRPr="009602D3" w:rsidRDefault="00651999" w:rsidP="00651999">
      <w:pPr>
        <w:pStyle w:val="ListParagraph"/>
        <w:numPr>
          <w:ilvl w:val="0"/>
          <w:numId w:val="58"/>
        </w:numPr>
        <w:tabs>
          <w:tab w:val="left" w:pos="3511"/>
        </w:tabs>
        <w:spacing w:after="160" w:line="259" w:lineRule="auto"/>
        <w:rPr>
          <w:rFonts w:asciiTheme="minorHAnsi" w:hAnsiTheme="minorHAnsi" w:cstheme="minorHAnsi"/>
        </w:rPr>
      </w:pPr>
      <w:r w:rsidRPr="009602D3">
        <w:rPr>
          <w:rFonts w:asciiTheme="minorHAnsi" w:hAnsiTheme="minorHAnsi" w:cstheme="minorHAnsi"/>
        </w:rPr>
        <w:t>Sending the ASP through the mail and following up with a phone call to the student and determining how they are doing and offering support</w:t>
      </w:r>
    </w:p>
    <w:p w14:paraId="73E2A811" w14:textId="77777777" w:rsidR="00651999" w:rsidRPr="009602D3" w:rsidRDefault="00651999" w:rsidP="00651999">
      <w:pPr>
        <w:pStyle w:val="ListParagraph"/>
        <w:numPr>
          <w:ilvl w:val="0"/>
          <w:numId w:val="58"/>
        </w:numPr>
        <w:tabs>
          <w:tab w:val="left" w:pos="3511"/>
        </w:tabs>
        <w:spacing w:after="160" w:line="259" w:lineRule="auto"/>
        <w:rPr>
          <w:rFonts w:asciiTheme="minorHAnsi" w:hAnsiTheme="minorHAnsi" w:cstheme="minorHAnsi"/>
        </w:rPr>
      </w:pPr>
      <w:r w:rsidRPr="009602D3">
        <w:rPr>
          <w:rFonts w:asciiTheme="minorHAnsi" w:hAnsiTheme="minorHAnsi" w:cstheme="minorHAnsi"/>
        </w:rPr>
        <w:t>Delivering the package and have a one on one conversation to see what supports they might need and taking them to appropriate supports on campus</w:t>
      </w:r>
    </w:p>
    <w:p w14:paraId="59568FA8" w14:textId="77777777" w:rsidR="00651999" w:rsidRPr="009602D3" w:rsidRDefault="00651999" w:rsidP="00651999">
      <w:pPr>
        <w:pStyle w:val="ListParagraph"/>
        <w:tabs>
          <w:tab w:val="left" w:pos="3511"/>
        </w:tabs>
        <w:ind w:left="0"/>
        <w:rPr>
          <w:rFonts w:asciiTheme="minorHAnsi" w:hAnsiTheme="minorHAnsi" w:cstheme="minorHAnsi"/>
        </w:rPr>
      </w:pPr>
    </w:p>
    <w:p w14:paraId="68D2070E" w14:textId="77777777" w:rsidR="00651999" w:rsidRDefault="00651999" w:rsidP="00651999">
      <w:pPr>
        <w:pStyle w:val="ListParagraph"/>
        <w:tabs>
          <w:tab w:val="left" w:pos="3511"/>
        </w:tabs>
        <w:ind w:left="0"/>
      </w:pPr>
      <w:r w:rsidRPr="009602D3">
        <w:rPr>
          <w:rFonts w:asciiTheme="minorHAnsi" w:hAnsiTheme="minorHAnsi" w:cstheme="minorHAnsi"/>
        </w:rPr>
        <w:t>It is a requirement to have students sign off that they received the ASP; follow your school’s policy around providing a 1099 form. There must be a minimum of one 15-minute GEARS entry for every freshman who receives an ASP.</w:t>
      </w:r>
      <w:r>
        <w:t xml:space="preserve"> </w:t>
      </w:r>
    </w:p>
    <w:p w14:paraId="5C659AEC" w14:textId="77777777" w:rsidR="00651999" w:rsidRDefault="00651999" w:rsidP="00651999"/>
    <w:p w14:paraId="40F52CB8" w14:textId="77777777" w:rsidR="00651999" w:rsidRPr="0093049A" w:rsidRDefault="00651999" w:rsidP="005C31FA">
      <w:pPr>
        <w:pStyle w:val="ListParagraph"/>
        <w:tabs>
          <w:tab w:val="left" w:pos="3511"/>
        </w:tabs>
        <w:ind w:left="0"/>
        <w:outlineLvl w:val="3"/>
        <w:rPr>
          <w:b/>
          <w:bCs/>
        </w:rPr>
      </w:pPr>
      <w:bookmarkStart w:id="104" w:name="_Toc50625674"/>
      <w:r w:rsidRPr="00766D03">
        <w:rPr>
          <w:b/>
          <w:bCs/>
        </w:rPr>
        <w:t>Orientation Packages</w:t>
      </w:r>
      <w:bookmarkEnd w:id="104"/>
    </w:p>
    <w:p w14:paraId="18C178A5" w14:textId="77777777" w:rsidR="00651999" w:rsidRPr="009602D3" w:rsidRDefault="00651999" w:rsidP="00651999">
      <w:pPr>
        <w:pStyle w:val="ListParagraph"/>
        <w:tabs>
          <w:tab w:val="left" w:pos="3511"/>
        </w:tabs>
        <w:ind w:left="0"/>
        <w:rPr>
          <w:rFonts w:asciiTheme="minorHAnsi" w:hAnsiTheme="minorHAnsi" w:cstheme="minorHAnsi"/>
        </w:rPr>
      </w:pPr>
      <w:r w:rsidRPr="009602D3">
        <w:rPr>
          <w:rFonts w:asciiTheme="minorHAnsi" w:hAnsiTheme="minorHAnsi" w:cstheme="minorHAnsi"/>
        </w:rPr>
        <w:t>Students in grades 7-12 may receive one Orientation Package with Academic Success Tools at the beginning of the academic year or summer program.</w:t>
      </w:r>
    </w:p>
    <w:p w14:paraId="513E17B3" w14:textId="77777777" w:rsidR="00651999" w:rsidRPr="0093049A" w:rsidRDefault="00651999" w:rsidP="00651999">
      <w:pPr>
        <w:pStyle w:val="ListParagraph"/>
        <w:tabs>
          <w:tab w:val="left" w:pos="3511"/>
        </w:tabs>
        <w:ind w:left="0"/>
      </w:pPr>
    </w:p>
    <w:p w14:paraId="56200BFD" w14:textId="77777777" w:rsidR="00651999" w:rsidRPr="009602D3" w:rsidRDefault="00651999" w:rsidP="00651999">
      <w:pPr>
        <w:pStyle w:val="ListParagraph"/>
        <w:tabs>
          <w:tab w:val="left" w:pos="3511"/>
        </w:tabs>
        <w:ind w:left="0"/>
        <w:rPr>
          <w:rFonts w:asciiTheme="minorHAnsi" w:hAnsiTheme="minorHAnsi" w:cstheme="minorHAnsi"/>
        </w:rPr>
      </w:pPr>
      <w:r w:rsidRPr="009602D3">
        <w:rPr>
          <w:rFonts w:asciiTheme="minorHAnsi" w:hAnsiTheme="minorHAnsi" w:cstheme="minorHAnsi"/>
        </w:rPr>
        <w:t>A model Orientation Package would include items from the Academic Success Tools list, and some of the following:</w:t>
      </w:r>
    </w:p>
    <w:p w14:paraId="2678BA36" w14:textId="77777777" w:rsidR="00651999" w:rsidRPr="009602D3" w:rsidRDefault="00651999" w:rsidP="00651999">
      <w:pPr>
        <w:pStyle w:val="ListParagraph"/>
        <w:numPr>
          <w:ilvl w:val="0"/>
          <w:numId w:val="59"/>
        </w:numPr>
        <w:tabs>
          <w:tab w:val="left" w:pos="3511"/>
        </w:tabs>
        <w:spacing w:after="160" w:line="259" w:lineRule="auto"/>
        <w:rPr>
          <w:rFonts w:asciiTheme="minorHAnsi" w:hAnsiTheme="minorHAnsi" w:cstheme="minorHAnsi"/>
        </w:rPr>
      </w:pPr>
      <w:r w:rsidRPr="009602D3">
        <w:rPr>
          <w:rFonts w:asciiTheme="minorHAnsi" w:hAnsiTheme="minorHAnsi" w:cstheme="minorHAnsi"/>
        </w:rPr>
        <w:t>The GEAR UP planner, a list of what to do if you fall behind in homework, a list of planned GEAR UP events, where to go for tutoring, test taking strategies, etc.</w:t>
      </w:r>
    </w:p>
    <w:p w14:paraId="008C602B" w14:textId="77777777" w:rsidR="00651999" w:rsidRPr="009602D3" w:rsidRDefault="00651999" w:rsidP="00651999">
      <w:pPr>
        <w:tabs>
          <w:tab w:val="left" w:pos="3511"/>
        </w:tabs>
        <w:rPr>
          <w:rFonts w:asciiTheme="minorHAnsi" w:hAnsiTheme="minorHAnsi" w:cstheme="minorHAnsi"/>
        </w:rPr>
      </w:pPr>
      <w:r w:rsidRPr="009602D3">
        <w:rPr>
          <w:rFonts w:asciiTheme="minorHAnsi" w:hAnsiTheme="minorHAnsi" w:cstheme="minorHAnsi"/>
          <w:b/>
          <w:bCs/>
        </w:rPr>
        <w:t xml:space="preserve">Each Orientation Package must be delivered in conjunction with a service.  </w:t>
      </w:r>
      <w:r w:rsidRPr="009602D3">
        <w:rPr>
          <w:rFonts w:asciiTheme="minorHAnsi" w:hAnsiTheme="minorHAnsi" w:cstheme="minorHAnsi"/>
        </w:rPr>
        <w:t>Examples include:</w:t>
      </w:r>
    </w:p>
    <w:p w14:paraId="24520E17" w14:textId="77777777" w:rsidR="00651999" w:rsidRPr="009602D3" w:rsidRDefault="00651999" w:rsidP="00651999">
      <w:pPr>
        <w:pStyle w:val="ListParagraph"/>
        <w:numPr>
          <w:ilvl w:val="0"/>
          <w:numId w:val="59"/>
        </w:numPr>
        <w:tabs>
          <w:tab w:val="left" w:pos="3511"/>
        </w:tabs>
        <w:spacing w:after="160" w:line="259" w:lineRule="auto"/>
        <w:rPr>
          <w:rFonts w:asciiTheme="minorHAnsi" w:hAnsiTheme="minorHAnsi" w:cstheme="minorHAnsi"/>
        </w:rPr>
      </w:pPr>
      <w:r w:rsidRPr="009602D3">
        <w:rPr>
          <w:rFonts w:asciiTheme="minorHAnsi" w:hAnsiTheme="minorHAnsi" w:cstheme="minorHAnsi"/>
        </w:rPr>
        <w:t>An assembly that is your school orientation, a tour for students new to the school, a session on how to use a planner, going over the school’s conduct code, etc.</w:t>
      </w:r>
    </w:p>
    <w:p w14:paraId="3AE35B80" w14:textId="48B19D1C" w:rsidR="00474201" w:rsidRPr="00766D03" w:rsidRDefault="00474201" w:rsidP="005C31FA">
      <w:pPr>
        <w:pStyle w:val="Heading4"/>
        <w:rPr>
          <w:b w:val="0"/>
          <w:bCs/>
        </w:rPr>
      </w:pPr>
      <w:bookmarkStart w:id="105" w:name="_Toc50625675"/>
      <w:bookmarkStart w:id="106" w:name="_Hlk48117229"/>
      <w:bookmarkStart w:id="107" w:name="_Hlk17359131"/>
      <w:r w:rsidRPr="00766D03">
        <w:rPr>
          <w:bCs/>
        </w:rPr>
        <w:t>Culturally Themed Initiatives or Community Events</w:t>
      </w:r>
      <w:bookmarkEnd w:id="105"/>
    </w:p>
    <w:bookmarkEnd w:id="106"/>
    <w:p w14:paraId="63A6B0E2" w14:textId="5890824B" w:rsidR="00651999" w:rsidRPr="009602D3" w:rsidRDefault="0096697F" w:rsidP="00651999">
      <w:pPr>
        <w:rPr>
          <w:rFonts w:asciiTheme="minorHAnsi" w:hAnsiTheme="minorHAnsi" w:cstheme="minorHAnsi"/>
        </w:rPr>
      </w:pPr>
      <w:r w:rsidRPr="009602D3">
        <w:rPr>
          <w:rFonts w:asciiTheme="minorHAnsi" w:hAnsiTheme="minorHAnsi" w:cstheme="minorHAnsi"/>
        </w:rPr>
        <w:t xml:space="preserve">The State office of GEAR UP recognizes the important role that </w:t>
      </w:r>
      <w:bookmarkStart w:id="108" w:name="_Hlk17358979"/>
      <w:bookmarkStart w:id="109" w:name="_Hlk17357100"/>
      <w:r w:rsidR="00F35845" w:rsidRPr="009602D3">
        <w:rPr>
          <w:rFonts w:asciiTheme="minorHAnsi" w:hAnsiTheme="minorHAnsi" w:cstheme="minorHAnsi"/>
          <w:b/>
          <w:bCs/>
        </w:rPr>
        <w:t>culturally themed</w:t>
      </w:r>
      <w:r w:rsidR="00651999" w:rsidRPr="009602D3">
        <w:rPr>
          <w:rFonts w:asciiTheme="minorHAnsi" w:hAnsiTheme="minorHAnsi" w:cstheme="minorHAnsi"/>
          <w:b/>
          <w:bCs/>
        </w:rPr>
        <w:t xml:space="preserve"> initiatives or community events</w:t>
      </w:r>
      <w:bookmarkEnd w:id="108"/>
      <w:r w:rsidR="00651999" w:rsidRPr="009602D3">
        <w:rPr>
          <w:rFonts w:asciiTheme="minorHAnsi" w:hAnsiTheme="minorHAnsi" w:cstheme="minorHAnsi"/>
        </w:rPr>
        <w:t xml:space="preserve"> </w:t>
      </w:r>
      <w:r w:rsidRPr="009602D3">
        <w:rPr>
          <w:rFonts w:asciiTheme="minorHAnsi" w:hAnsiTheme="minorHAnsi" w:cstheme="minorHAnsi"/>
        </w:rPr>
        <w:t xml:space="preserve">can have in forming a positive identity, strengthening student success, and improving graduation rates. </w:t>
      </w:r>
      <w:r w:rsidR="00F35845" w:rsidRPr="009602D3">
        <w:rPr>
          <w:rFonts w:asciiTheme="minorHAnsi" w:hAnsiTheme="minorHAnsi" w:cstheme="minorHAnsi"/>
          <w:b/>
          <w:bCs/>
        </w:rPr>
        <w:t>Culturally themed community events</w:t>
      </w:r>
      <w:r w:rsidRPr="009602D3">
        <w:rPr>
          <w:rFonts w:asciiTheme="minorHAnsi" w:hAnsiTheme="minorHAnsi" w:cstheme="minorHAnsi"/>
        </w:rPr>
        <w:t xml:space="preserve"> </w:t>
      </w:r>
      <w:r w:rsidR="00651999" w:rsidRPr="009602D3">
        <w:rPr>
          <w:rFonts w:asciiTheme="minorHAnsi" w:hAnsiTheme="minorHAnsi" w:cstheme="minorHAnsi"/>
        </w:rPr>
        <w:t xml:space="preserve">should </w:t>
      </w:r>
      <w:r w:rsidR="00F35845" w:rsidRPr="009602D3">
        <w:rPr>
          <w:rFonts w:asciiTheme="minorHAnsi" w:hAnsiTheme="minorHAnsi" w:cstheme="minorHAnsi"/>
        </w:rPr>
        <w:t xml:space="preserve">clearly identify </w:t>
      </w:r>
      <w:r w:rsidR="00651999" w:rsidRPr="009602D3">
        <w:rPr>
          <w:rFonts w:asciiTheme="minorHAnsi" w:hAnsiTheme="minorHAnsi" w:cstheme="minorHAnsi"/>
        </w:rPr>
        <w:t xml:space="preserve">GEAR UP as a sponsor and include at least </w:t>
      </w:r>
      <w:r w:rsidR="00F73E56" w:rsidRPr="009602D3">
        <w:rPr>
          <w:rFonts w:asciiTheme="minorHAnsi" w:hAnsiTheme="minorHAnsi" w:cstheme="minorHAnsi"/>
        </w:rPr>
        <w:t>one</w:t>
      </w:r>
      <w:r w:rsidR="00651999" w:rsidRPr="009602D3">
        <w:rPr>
          <w:rFonts w:asciiTheme="minorHAnsi" w:hAnsiTheme="minorHAnsi" w:cstheme="minorHAnsi"/>
        </w:rPr>
        <w:t xml:space="preserve"> of the following:</w:t>
      </w:r>
    </w:p>
    <w:bookmarkEnd w:id="107"/>
    <w:p w14:paraId="0CDCB1AF" w14:textId="77777777" w:rsidR="00651999" w:rsidRPr="009602D3" w:rsidRDefault="00651999" w:rsidP="00651999">
      <w:pPr>
        <w:pStyle w:val="ListParagraph"/>
        <w:numPr>
          <w:ilvl w:val="0"/>
          <w:numId w:val="60"/>
        </w:numPr>
        <w:spacing w:after="160" w:line="259" w:lineRule="auto"/>
        <w:rPr>
          <w:rFonts w:asciiTheme="minorHAnsi" w:hAnsiTheme="minorHAnsi" w:cstheme="minorHAnsi"/>
        </w:rPr>
      </w:pPr>
      <w:r w:rsidRPr="009602D3">
        <w:rPr>
          <w:rFonts w:asciiTheme="minorHAnsi" w:hAnsiTheme="minorHAnsi" w:cstheme="minorHAnsi"/>
        </w:rPr>
        <w:t>A table with GU information on tutoring, college visits, parent services, CAW, FAFSA</w:t>
      </w:r>
    </w:p>
    <w:p w14:paraId="0999496A" w14:textId="77777777" w:rsidR="00651999" w:rsidRPr="009602D3" w:rsidRDefault="00651999" w:rsidP="00651999">
      <w:pPr>
        <w:pStyle w:val="ListParagraph"/>
        <w:numPr>
          <w:ilvl w:val="0"/>
          <w:numId w:val="60"/>
        </w:numPr>
        <w:spacing w:after="160" w:line="259" w:lineRule="auto"/>
        <w:rPr>
          <w:rFonts w:asciiTheme="minorHAnsi" w:hAnsiTheme="minorHAnsi" w:cstheme="minorHAnsi"/>
        </w:rPr>
      </w:pPr>
      <w:r w:rsidRPr="009602D3">
        <w:rPr>
          <w:rFonts w:asciiTheme="minorHAnsi" w:hAnsiTheme="minorHAnsi" w:cstheme="minorHAnsi"/>
        </w:rPr>
        <w:t>Students who will go to college speaking about why they are going on</w:t>
      </w:r>
    </w:p>
    <w:p w14:paraId="58A21BE2" w14:textId="77777777" w:rsidR="00651999" w:rsidRPr="009602D3" w:rsidRDefault="00651999" w:rsidP="00651999">
      <w:pPr>
        <w:pStyle w:val="ListParagraph"/>
        <w:numPr>
          <w:ilvl w:val="0"/>
          <w:numId w:val="60"/>
        </w:numPr>
        <w:spacing w:after="160" w:line="259" w:lineRule="auto"/>
        <w:rPr>
          <w:rFonts w:asciiTheme="minorHAnsi" w:hAnsiTheme="minorHAnsi" w:cstheme="minorHAnsi"/>
        </w:rPr>
      </w:pPr>
      <w:r w:rsidRPr="009602D3">
        <w:rPr>
          <w:rFonts w:asciiTheme="minorHAnsi" w:hAnsiTheme="minorHAnsi" w:cstheme="minorHAnsi"/>
        </w:rPr>
        <w:t>College students talking about why they went to college and how it will benefit them or the local community</w:t>
      </w:r>
    </w:p>
    <w:p w14:paraId="5E1485AA" w14:textId="77777777" w:rsidR="00651999" w:rsidRPr="009602D3" w:rsidRDefault="00651999" w:rsidP="00651999">
      <w:pPr>
        <w:pStyle w:val="ListParagraph"/>
        <w:numPr>
          <w:ilvl w:val="0"/>
          <w:numId w:val="60"/>
        </w:numPr>
        <w:spacing w:after="160" w:line="259" w:lineRule="auto"/>
        <w:rPr>
          <w:rFonts w:asciiTheme="minorHAnsi" w:hAnsiTheme="minorHAnsi" w:cstheme="minorHAnsi"/>
        </w:rPr>
      </w:pPr>
      <w:r w:rsidRPr="009602D3">
        <w:rPr>
          <w:rFonts w:asciiTheme="minorHAnsi" w:hAnsiTheme="minorHAnsi" w:cstheme="minorHAnsi"/>
        </w:rPr>
        <w:t>Banners, photos, slide shows of GEAR UP activities, graduation, and current college students</w:t>
      </w:r>
    </w:p>
    <w:p w14:paraId="5458BF6C" w14:textId="77777777" w:rsidR="00651999" w:rsidRPr="009602D3" w:rsidRDefault="00651999" w:rsidP="00651999">
      <w:pPr>
        <w:pStyle w:val="ListParagraph"/>
        <w:numPr>
          <w:ilvl w:val="0"/>
          <w:numId w:val="60"/>
        </w:numPr>
        <w:spacing w:after="160" w:line="259" w:lineRule="auto"/>
        <w:rPr>
          <w:rFonts w:asciiTheme="minorHAnsi" w:hAnsiTheme="minorHAnsi" w:cstheme="minorHAnsi"/>
        </w:rPr>
      </w:pPr>
      <w:r w:rsidRPr="009602D3">
        <w:rPr>
          <w:rFonts w:asciiTheme="minorHAnsi" w:hAnsiTheme="minorHAnsi" w:cstheme="minorHAnsi"/>
        </w:rPr>
        <w:t>An Elder talking about how Post-Secondary Education helps the community</w:t>
      </w:r>
    </w:p>
    <w:p w14:paraId="6BB464F4" w14:textId="08AB19EA" w:rsidR="00651999" w:rsidRPr="009602D3" w:rsidRDefault="00651999" w:rsidP="00651999">
      <w:pPr>
        <w:pStyle w:val="ListParagraph"/>
        <w:numPr>
          <w:ilvl w:val="0"/>
          <w:numId w:val="60"/>
        </w:numPr>
        <w:spacing w:after="160" w:line="259" w:lineRule="auto"/>
        <w:rPr>
          <w:rFonts w:asciiTheme="minorHAnsi" w:hAnsiTheme="minorHAnsi" w:cstheme="minorHAnsi"/>
        </w:rPr>
      </w:pPr>
      <w:r w:rsidRPr="009602D3">
        <w:rPr>
          <w:rFonts w:asciiTheme="minorHAnsi" w:hAnsiTheme="minorHAnsi" w:cstheme="minorHAnsi"/>
        </w:rPr>
        <w:t>Students who are going to pursue Post-Secondary Education circulate the crowd and talk to younger students about GU and why they should try hard in school and graduate</w:t>
      </w:r>
    </w:p>
    <w:p w14:paraId="270DD943" w14:textId="4A26D564" w:rsidR="008F1B9B" w:rsidRPr="009602D3" w:rsidRDefault="008F1B9B" w:rsidP="00651999">
      <w:pPr>
        <w:pStyle w:val="ListParagraph"/>
        <w:numPr>
          <w:ilvl w:val="0"/>
          <w:numId w:val="60"/>
        </w:numPr>
        <w:spacing w:after="160" w:line="259" w:lineRule="auto"/>
        <w:rPr>
          <w:rFonts w:asciiTheme="minorHAnsi" w:hAnsiTheme="minorHAnsi" w:cstheme="minorHAnsi"/>
        </w:rPr>
      </w:pPr>
      <w:r w:rsidRPr="009602D3">
        <w:rPr>
          <w:rFonts w:asciiTheme="minorHAnsi" w:hAnsiTheme="minorHAnsi" w:cstheme="minorHAnsi"/>
        </w:rPr>
        <w:t>Other ways your local program chooses to promote college access, as preapproved by the State office</w:t>
      </w:r>
    </w:p>
    <w:p w14:paraId="0291D2DD" w14:textId="60843D00" w:rsidR="00651999" w:rsidRPr="009602D3" w:rsidRDefault="00F73E56" w:rsidP="00651999">
      <w:pPr>
        <w:rPr>
          <w:rFonts w:asciiTheme="minorHAnsi" w:hAnsiTheme="minorHAnsi" w:cstheme="minorHAnsi"/>
        </w:rPr>
      </w:pPr>
      <w:r w:rsidRPr="009602D3">
        <w:rPr>
          <w:rFonts w:asciiTheme="minorHAnsi" w:hAnsiTheme="minorHAnsi" w:cstheme="minorHAnsi"/>
        </w:rPr>
        <w:t>College</w:t>
      </w:r>
      <w:r w:rsidR="00651999" w:rsidRPr="009602D3">
        <w:rPr>
          <w:rFonts w:asciiTheme="minorHAnsi" w:hAnsiTheme="minorHAnsi" w:cstheme="minorHAnsi"/>
        </w:rPr>
        <w:t xml:space="preserve"> visits are encouraged during cultural events on campus like powwows or other cultural celebrations and should involve a campus tour; Regional </w:t>
      </w:r>
      <w:r w:rsidRPr="009602D3">
        <w:rPr>
          <w:rFonts w:asciiTheme="minorHAnsi" w:hAnsiTheme="minorHAnsi" w:cstheme="minorHAnsi"/>
        </w:rPr>
        <w:t xml:space="preserve">cultural </w:t>
      </w:r>
      <w:r w:rsidR="00651999" w:rsidRPr="009602D3">
        <w:rPr>
          <w:rFonts w:asciiTheme="minorHAnsi" w:hAnsiTheme="minorHAnsi" w:cstheme="minorHAnsi"/>
        </w:rPr>
        <w:t xml:space="preserve">events held on college campuses will be considered on a case by case basis and funding will be limited to days spent visiting campus and learning about what </w:t>
      </w:r>
      <w:r w:rsidR="008F1B9B" w:rsidRPr="009602D3">
        <w:rPr>
          <w:rFonts w:asciiTheme="minorHAnsi" w:hAnsiTheme="minorHAnsi" w:cstheme="minorHAnsi"/>
        </w:rPr>
        <w:t>that institution</w:t>
      </w:r>
      <w:r w:rsidR="00651999" w:rsidRPr="009602D3">
        <w:rPr>
          <w:rFonts w:asciiTheme="minorHAnsi" w:hAnsiTheme="minorHAnsi" w:cstheme="minorHAnsi"/>
        </w:rPr>
        <w:t xml:space="preserve"> has to offer.</w:t>
      </w:r>
    </w:p>
    <w:p w14:paraId="6B1353C9" w14:textId="77777777" w:rsidR="00F73E56" w:rsidRPr="009602D3" w:rsidRDefault="00F73E56" w:rsidP="00651999">
      <w:pPr>
        <w:rPr>
          <w:rFonts w:asciiTheme="minorHAnsi" w:hAnsiTheme="minorHAnsi" w:cstheme="minorHAnsi"/>
        </w:rPr>
      </w:pPr>
    </w:p>
    <w:p w14:paraId="5C1CDD8B" w14:textId="7293ADDB" w:rsidR="00F35845" w:rsidRPr="009602D3" w:rsidRDefault="00F35845" w:rsidP="00651999">
      <w:pPr>
        <w:rPr>
          <w:rFonts w:asciiTheme="minorHAnsi" w:hAnsiTheme="minorHAnsi" w:cstheme="minorHAnsi"/>
        </w:rPr>
      </w:pPr>
      <w:r w:rsidRPr="009602D3">
        <w:rPr>
          <w:rFonts w:asciiTheme="minorHAnsi" w:hAnsiTheme="minorHAnsi" w:cstheme="minorHAnsi"/>
        </w:rPr>
        <w:t xml:space="preserve">Culturally themed initiatives will be considered on a case by case basis.  For example, traditional clothing made for graduation regalia (8th or 12th) is allowable and in line with GEAR UP objectives. </w:t>
      </w:r>
    </w:p>
    <w:p w14:paraId="26818F90" w14:textId="64EFE0DA" w:rsidR="005E5373" w:rsidRDefault="005E5373" w:rsidP="00651999"/>
    <w:p w14:paraId="6AB282ED" w14:textId="2ADD414D" w:rsidR="00FE2DD7" w:rsidRPr="00766D03" w:rsidRDefault="00FE2DD7" w:rsidP="00FE2DD7">
      <w:pPr>
        <w:pStyle w:val="Heading4"/>
        <w:rPr>
          <w:b w:val="0"/>
          <w:bCs/>
        </w:rPr>
      </w:pPr>
      <w:bookmarkStart w:id="110" w:name="_Toc50625676"/>
      <w:r>
        <w:rPr>
          <w:bCs/>
        </w:rPr>
        <w:t>Social Emotional Learning</w:t>
      </w:r>
      <w:bookmarkEnd w:id="110"/>
    </w:p>
    <w:p w14:paraId="145FC43D" w14:textId="77777777" w:rsidR="00CD6F3B" w:rsidRPr="00CD6F3B" w:rsidRDefault="00FE2DD7" w:rsidP="00FE2DD7">
      <w:pPr>
        <w:rPr>
          <w:rFonts w:asciiTheme="minorHAnsi" w:hAnsiTheme="minorHAnsi" w:cstheme="minorHAnsi"/>
        </w:rPr>
      </w:pPr>
      <w:r w:rsidRPr="00CD6F3B">
        <w:rPr>
          <w:rFonts w:asciiTheme="minorHAnsi" w:hAnsiTheme="minorHAnsi" w:cstheme="minorHAnsi"/>
        </w:rPr>
        <w:t>GEAR UP recognizes the important role that social emotional learning plays in developing students who are prepared for college success. Because of this, the state office encourages schools to include services and expenditures to help students develop social and emotional skills. In order to fund SEL, expenditures must align closely with GEAR UP goals and objectives. There must be evidence of administrative buy-in as evidenced that the request is part of a larger plan. The State office may ask how the need for the program was determined and how it fits into the school’s SEL program overall. SEL requests cannot supplant what the school should be doing (i.e. cannot focus only on students in special education) or be requests for tools or equipment that can be used for gaming or entertainment.</w:t>
      </w:r>
    </w:p>
    <w:p w14:paraId="2122B75F" w14:textId="70D772E6" w:rsidR="00FE2DD7" w:rsidRPr="00CD6F3B" w:rsidRDefault="00FE2DD7" w:rsidP="00FE2DD7">
      <w:pPr>
        <w:rPr>
          <w:rFonts w:asciiTheme="minorHAnsi" w:hAnsiTheme="minorHAnsi" w:cstheme="minorHAnsi"/>
        </w:rPr>
      </w:pPr>
      <w:r w:rsidRPr="00CD6F3B">
        <w:rPr>
          <w:rFonts w:asciiTheme="minorHAnsi" w:hAnsiTheme="minorHAnsi" w:cstheme="minorHAnsi"/>
        </w:rPr>
        <w:t xml:space="preserve"> </w:t>
      </w:r>
    </w:p>
    <w:p w14:paraId="4BE16ECF" w14:textId="77777777" w:rsidR="00FE2DD7" w:rsidRPr="00CD6F3B" w:rsidRDefault="00FE2DD7" w:rsidP="00FE2DD7">
      <w:pPr>
        <w:rPr>
          <w:rFonts w:asciiTheme="minorHAnsi" w:hAnsiTheme="minorHAnsi" w:cstheme="minorHAnsi"/>
        </w:rPr>
      </w:pPr>
      <w:r w:rsidRPr="00CD6F3B">
        <w:rPr>
          <w:rFonts w:asciiTheme="minorHAnsi" w:hAnsiTheme="minorHAnsi" w:cstheme="minorHAnsi"/>
        </w:rPr>
        <w:t>Examples of SEL expenditures that GU would consider include:</w:t>
      </w:r>
    </w:p>
    <w:p w14:paraId="2264D6FD" w14:textId="77777777" w:rsidR="00FE2DD7" w:rsidRPr="00CD6F3B" w:rsidRDefault="00FE2DD7" w:rsidP="00FE2DD7">
      <w:pPr>
        <w:pStyle w:val="ListParagraph"/>
        <w:numPr>
          <w:ilvl w:val="0"/>
          <w:numId w:val="61"/>
        </w:numPr>
        <w:spacing w:after="160" w:line="259" w:lineRule="auto"/>
        <w:rPr>
          <w:rFonts w:asciiTheme="minorHAnsi" w:hAnsiTheme="minorHAnsi" w:cstheme="minorHAnsi"/>
        </w:rPr>
      </w:pPr>
      <w:r w:rsidRPr="00CD6F3B">
        <w:rPr>
          <w:rFonts w:asciiTheme="minorHAnsi" w:hAnsiTheme="minorHAnsi" w:cstheme="minorHAnsi"/>
        </w:rPr>
        <w:t>Professional development for teachers and other staff so SEL can be incorporated into the daily structure of the classroom (trauma informed practices, adolescent development, SEL skills).</w:t>
      </w:r>
    </w:p>
    <w:p w14:paraId="11986EF2" w14:textId="77777777" w:rsidR="00FE2DD7" w:rsidRPr="00CD6F3B" w:rsidRDefault="00FE2DD7" w:rsidP="00FE2DD7">
      <w:pPr>
        <w:pStyle w:val="ListParagraph"/>
        <w:numPr>
          <w:ilvl w:val="0"/>
          <w:numId w:val="61"/>
        </w:numPr>
        <w:spacing w:after="160" w:line="259" w:lineRule="auto"/>
        <w:rPr>
          <w:rFonts w:asciiTheme="minorHAnsi" w:hAnsiTheme="minorHAnsi" w:cstheme="minorHAnsi"/>
        </w:rPr>
      </w:pPr>
      <w:r w:rsidRPr="00CD6F3B">
        <w:rPr>
          <w:rFonts w:asciiTheme="minorHAnsi" w:hAnsiTheme="minorHAnsi" w:cstheme="minorHAnsi"/>
        </w:rPr>
        <w:t xml:space="preserve">Stipend to pay for staff attending planning sessions outside of the contract day to work with a consultant to create a cohort-wide approach to SEL. </w:t>
      </w:r>
    </w:p>
    <w:p w14:paraId="1FE4F4E3" w14:textId="77777777" w:rsidR="00FE2DD7" w:rsidRPr="00CD6F3B" w:rsidRDefault="00FE2DD7" w:rsidP="00FE2DD7">
      <w:pPr>
        <w:pStyle w:val="ListParagraph"/>
        <w:numPr>
          <w:ilvl w:val="0"/>
          <w:numId w:val="61"/>
        </w:numPr>
        <w:spacing w:after="160" w:line="259" w:lineRule="auto"/>
        <w:rPr>
          <w:rFonts w:asciiTheme="minorHAnsi" w:hAnsiTheme="minorHAnsi" w:cstheme="minorHAnsi"/>
        </w:rPr>
      </w:pPr>
      <w:r w:rsidRPr="00CD6F3B">
        <w:rPr>
          <w:rFonts w:asciiTheme="minorHAnsi" w:hAnsiTheme="minorHAnsi" w:cstheme="minorHAnsi"/>
        </w:rPr>
        <w:t xml:space="preserve">Purchase of a research-backed curriculum and workbooks that staff can use with all students in the classroom. (Mawi or suggested by CASEL </w:t>
      </w:r>
      <w:hyperlink r:id="rId23" w:history="1">
        <w:r w:rsidRPr="00CD6F3B">
          <w:rPr>
            <w:rStyle w:val="Hyperlink"/>
            <w:rFonts w:asciiTheme="minorHAnsi" w:hAnsiTheme="minorHAnsi" w:cstheme="minorHAnsi"/>
          </w:rPr>
          <w:t>http://secondaryguide.casel.org/</w:t>
        </w:r>
      </w:hyperlink>
      <w:r w:rsidRPr="00CD6F3B">
        <w:rPr>
          <w:rFonts w:asciiTheme="minorHAnsi" w:hAnsiTheme="minorHAnsi" w:cstheme="minorHAnsi"/>
        </w:rPr>
        <w:t>)</w:t>
      </w:r>
    </w:p>
    <w:p w14:paraId="2D935A12" w14:textId="77777777" w:rsidR="00FE2DD7" w:rsidRPr="00CD6F3B" w:rsidRDefault="00FE2DD7" w:rsidP="00FE2DD7">
      <w:pPr>
        <w:pStyle w:val="ListParagraph"/>
        <w:numPr>
          <w:ilvl w:val="0"/>
          <w:numId w:val="61"/>
        </w:numPr>
        <w:spacing w:after="160" w:line="259" w:lineRule="auto"/>
        <w:rPr>
          <w:rFonts w:asciiTheme="minorHAnsi" w:hAnsiTheme="minorHAnsi" w:cstheme="minorHAnsi"/>
        </w:rPr>
      </w:pPr>
      <w:r w:rsidRPr="00CD6F3B">
        <w:rPr>
          <w:rFonts w:asciiTheme="minorHAnsi" w:hAnsiTheme="minorHAnsi" w:cstheme="minorHAnsi"/>
        </w:rPr>
        <w:t xml:space="preserve">Apps or software to use in structured activities to help students develop goals, practice problem solving, learn digital citizenship skills, and decision making (as determined on a case by case basis). </w:t>
      </w:r>
      <w:hyperlink r:id="rId24" w:history="1">
        <w:r w:rsidRPr="00CD6F3B">
          <w:rPr>
            <w:rStyle w:val="Hyperlink"/>
            <w:rFonts w:asciiTheme="minorHAnsi" w:hAnsiTheme="minorHAnsi" w:cstheme="minorHAnsi"/>
          </w:rPr>
          <w:t>https://www.classcraft.com/blog/features/the-5-best-social-emotional-learning-apps-for-teachers/</w:t>
        </w:r>
      </w:hyperlink>
      <w:r w:rsidRPr="00CD6F3B">
        <w:rPr>
          <w:rFonts w:asciiTheme="minorHAnsi" w:hAnsiTheme="minorHAnsi" w:cstheme="minorHAnsi"/>
        </w:rPr>
        <w:t xml:space="preserve">    </w:t>
      </w:r>
      <w:hyperlink r:id="rId25" w:anchor="http://www.middleschoolconfidential.com/" w:history="1">
        <w:r w:rsidRPr="00CD6F3B">
          <w:rPr>
            <w:rStyle w:val="Hyperlink"/>
            <w:rFonts w:asciiTheme="minorHAnsi" w:hAnsiTheme="minorHAnsi" w:cstheme="minorHAnsi"/>
          </w:rPr>
          <w:t>http://www.middleschoolconfidential.com/#http://www.middleschoolconfidential.com/</w:t>
        </w:r>
      </w:hyperlink>
      <w:r w:rsidRPr="00CD6F3B">
        <w:rPr>
          <w:rFonts w:asciiTheme="minorHAnsi" w:hAnsiTheme="minorHAnsi" w:cstheme="minorHAnsi"/>
        </w:rPr>
        <w:t xml:space="preserve"> </w:t>
      </w:r>
    </w:p>
    <w:p w14:paraId="08F32176" w14:textId="53EFCD84" w:rsidR="00FE2DD7" w:rsidRPr="00CD6F3B" w:rsidRDefault="00FE2DD7" w:rsidP="00FE2DD7">
      <w:pPr>
        <w:pStyle w:val="ListParagraph"/>
        <w:numPr>
          <w:ilvl w:val="0"/>
          <w:numId w:val="61"/>
        </w:numPr>
        <w:spacing w:after="160" w:line="259" w:lineRule="auto"/>
        <w:rPr>
          <w:rFonts w:asciiTheme="minorHAnsi" w:hAnsiTheme="minorHAnsi" w:cstheme="minorHAnsi"/>
        </w:rPr>
      </w:pPr>
      <w:r w:rsidRPr="00CD6F3B">
        <w:rPr>
          <w:rFonts w:asciiTheme="minorHAnsi" w:hAnsiTheme="minorHAnsi" w:cstheme="minorHAnsi"/>
        </w:rPr>
        <w:t xml:space="preserve">Assessment software to help schools track social emotional growth over time </w:t>
      </w:r>
    </w:p>
    <w:p w14:paraId="725752D4" w14:textId="77777777" w:rsidR="00FE2DD7" w:rsidRPr="00CD6F3B" w:rsidRDefault="00FE2DD7" w:rsidP="00FE2DD7">
      <w:pPr>
        <w:pStyle w:val="ListParagraph"/>
        <w:numPr>
          <w:ilvl w:val="0"/>
          <w:numId w:val="61"/>
        </w:numPr>
        <w:spacing w:after="160" w:line="259" w:lineRule="auto"/>
        <w:rPr>
          <w:rFonts w:asciiTheme="minorHAnsi" w:hAnsiTheme="minorHAnsi" w:cstheme="minorHAnsi"/>
        </w:rPr>
      </w:pPr>
      <w:bookmarkStart w:id="111" w:name="_Hlk48116622"/>
      <w:r w:rsidRPr="00CD6F3B">
        <w:rPr>
          <w:rFonts w:asciiTheme="minorHAnsi" w:hAnsiTheme="minorHAnsi" w:cstheme="minorHAnsi"/>
        </w:rPr>
        <w:t xml:space="preserve">The State team will consider requests that are not included on this list. It is recommended that you consult with the state team early on, for ideas outside of what is stated above. </w:t>
      </w:r>
      <w:bookmarkEnd w:id="111"/>
    </w:p>
    <w:p w14:paraId="4A0D78B6" w14:textId="13D4E166" w:rsidR="005E5373" w:rsidRPr="002525AB" w:rsidRDefault="005E5373" w:rsidP="004766E9">
      <w:pPr>
        <w:pStyle w:val="Heading2"/>
        <w:rPr>
          <w:rFonts w:eastAsia="Times New Roman" w:cs="Times New Roman"/>
          <w:b w:val="0"/>
        </w:rPr>
      </w:pPr>
      <w:bookmarkStart w:id="112" w:name="_Toc50625677"/>
      <w:r w:rsidRPr="002525AB">
        <w:rPr>
          <w:rFonts w:eastAsia="Times New Roman" w:cs="Times New Roman"/>
          <w:b w:val="0"/>
        </w:rPr>
        <w:t>2.3 Budg</w:t>
      </w:r>
      <w:r w:rsidRPr="002525AB">
        <w:rPr>
          <w:rFonts w:eastAsia="Times New Roman" w:cs="Times New Roman"/>
          <w:b w:val="0"/>
          <w:spacing w:val="1"/>
        </w:rPr>
        <w:t>e</w:t>
      </w:r>
      <w:r w:rsidRPr="002525AB">
        <w:rPr>
          <w:rFonts w:eastAsia="Times New Roman" w:cs="Times New Roman"/>
          <w:b w:val="0"/>
        </w:rPr>
        <w:t xml:space="preserve">t </w:t>
      </w:r>
      <w:r>
        <w:rPr>
          <w:rFonts w:eastAsia="Times New Roman" w:cs="Times New Roman"/>
          <w:b w:val="0"/>
        </w:rPr>
        <w:t xml:space="preserve">and IP </w:t>
      </w:r>
      <w:r w:rsidRPr="002525AB">
        <w:rPr>
          <w:rFonts w:eastAsia="Times New Roman" w:cs="Times New Roman"/>
          <w:b w:val="0"/>
        </w:rPr>
        <w:t>Approval Process</w:t>
      </w:r>
      <w:bookmarkEnd w:id="112"/>
    </w:p>
    <w:p w14:paraId="01DCBB2F" w14:textId="4D999494" w:rsidR="005E5373" w:rsidRPr="002525AB" w:rsidRDefault="005E5373" w:rsidP="004766E9">
      <w:pPr>
        <w:pStyle w:val="Heading3"/>
        <w:rPr>
          <w:rFonts w:eastAsia="Times New Roman" w:cs="Times New Roman"/>
          <w:b w:val="0"/>
        </w:rPr>
      </w:pPr>
      <w:bookmarkStart w:id="113" w:name="_Toc50625678"/>
      <w:r w:rsidRPr="002525AB">
        <w:rPr>
          <w:rFonts w:eastAsia="Times New Roman" w:cs="Times New Roman"/>
          <w:b w:val="0"/>
        </w:rPr>
        <w:t>2.3.1 Annual Grants</w:t>
      </w:r>
      <w:bookmarkEnd w:id="113"/>
    </w:p>
    <w:p w14:paraId="0C059E1E" w14:textId="0AA828B1" w:rsidR="005E5373" w:rsidRDefault="009602D3" w:rsidP="005E5373">
      <w:pPr>
        <w:rPr>
          <w:rFonts w:asciiTheme="minorHAnsi" w:eastAsia="Calibri" w:hAnsiTheme="minorHAnsi" w:cstheme="minorHAnsi"/>
        </w:rPr>
      </w:pPr>
      <w:r w:rsidRPr="009602D3">
        <w:rPr>
          <w:rFonts w:asciiTheme="minorHAnsi" w:eastAsia="Calibri" w:hAnsiTheme="minorHAnsi" w:cstheme="minorHAnsi"/>
        </w:rPr>
        <w:t>A</w:t>
      </w:r>
      <w:r w:rsidR="005E5373" w:rsidRPr="009602D3">
        <w:rPr>
          <w:rFonts w:asciiTheme="minorHAnsi" w:eastAsia="Calibri" w:hAnsiTheme="minorHAnsi" w:cstheme="minorHAnsi"/>
        </w:rPr>
        <w:t>nnual grants run from September 1 to June 30 to best match up with the school year and the school’s fiscal accounting year (</w:t>
      </w:r>
      <w:r w:rsidR="005E5373" w:rsidRPr="009602D3">
        <w:rPr>
          <w:rFonts w:asciiTheme="minorHAnsi" w:eastAsia="Calibri" w:hAnsiTheme="minorHAnsi" w:cstheme="minorHAnsi"/>
          <w:b/>
        </w:rPr>
        <w:t>Table 2-3</w:t>
      </w:r>
      <w:r w:rsidR="005E5373" w:rsidRPr="009602D3">
        <w:rPr>
          <w:rFonts w:asciiTheme="minorHAnsi" w:eastAsia="Calibri" w:hAnsiTheme="minorHAnsi" w:cstheme="minorHAnsi"/>
        </w:rPr>
        <w:t>). There is a general understanding that Montana schools start their annual school year on different dates, so if there are necessary expenditures prior to the annual September 1 start date, a pre-approval request must be included in the annual budget proposal. (</w:t>
      </w:r>
      <w:r>
        <w:rPr>
          <w:rFonts w:asciiTheme="minorHAnsi" w:eastAsia="Calibri" w:hAnsiTheme="minorHAnsi" w:cstheme="minorHAnsi"/>
        </w:rPr>
        <w:t xml:space="preserve">For </w:t>
      </w:r>
      <w:r w:rsidR="008224F4">
        <w:rPr>
          <w:rFonts w:asciiTheme="minorHAnsi" w:eastAsia="Calibri" w:hAnsiTheme="minorHAnsi" w:cstheme="minorHAnsi"/>
        </w:rPr>
        <w:t>s</w:t>
      </w:r>
      <w:r>
        <w:rPr>
          <w:rFonts w:asciiTheme="minorHAnsi" w:eastAsia="Calibri" w:hAnsiTheme="minorHAnsi" w:cstheme="minorHAnsi"/>
        </w:rPr>
        <w:t>chools that start in August or need to purchase items ahead of September 1, p</w:t>
      </w:r>
      <w:r w:rsidR="005E5373" w:rsidRPr="009602D3">
        <w:rPr>
          <w:rFonts w:asciiTheme="minorHAnsi" w:eastAsia="Calibri" w:hAnsiTheme="minorHAnsi" w:cstheme="minorHAnsi"/>
        </w:rPr>
        <w:t>lease refer to the Pre-approval Expenditures Request Procedure below.)</w:t>
      </w:r>
    </w:p>
    <w:p w14:paraId="702DB57C" w14:textId="77777777" w:rsidR="00913823" w:rsidRPr="009602D3" w:rsidRDefault="00913823" w:rsidP="005E5373">
      <w:pPr>
        <w:rPr>
          <w:rFonts w:asciiTheme="minorHAnsi" w:eastAsia="Calibri" w:hAnsiTheme="minorHAnsi" w:cstheme="minorHAnsi"/>
        </w:rPr>
      </w:pPr>
    </w:p>
    <w:tbl>
      <w:tblPr>
        <w:tblW w:w="0" w:type="auto"/>
        <w:tblCellMar>
          <w:left w:w="0" w:type="dxa"/>
          <w:right w:w="0" w:type="dxa"/>
        </w:tblCellMar>
        <w:tblLook w:val="04A0" w:firstRow="1" w:lastRow="0" w:firstColumn="1" w:lastColumn="0" w:noHBand="0" w:noVBand="1"/>
      </w:tblPr>
      <w:tblGrid>
        <w:gridCol w:w="3113"/>
        <w:gridCol w:w="3114"/>
        <w:gridCol w:w="3114"/>
      </w:tblGrid>
      <w:tr w:rsidR="005E5373" w:rsidRPr="002525AB" w14:paraId="25607233" w14:textId="77777777" w:rsidTr="006B7810">
        <w:tc>
          <w:tcPr>
            <w:tcW w:w="9341" w:type="dxa"/>
            <w:gridSpan w:val="3"/>
            <w:tcBorders>
              <w:bottom w:val="single" w:sz="4" w:space="0" w:color="auto"/>
            </w:tcBorders>
            <w:tcMar>
              <w:top w:w="0" w:type="dxa"/>
              <w:left w:w="108" w:type="dxa"/>
              <w:bottom w:w="0" w:type="dxa"/>
              <w:right w:w="108" w:type="dxa"/>
            </w:tcMar>
          </w:tcPr>
          <w:p w14:paraId="6EAEAF10" w14:textId="77777777" w:rsidR="009602D3" w:rsidRDefault="009602D3" w:rsidP="006B7810">
            <w:pPr>
              <w:rPr>
                <w:rFonts w:ascii="Arial Narrow" w:eastAsia="Calibri" w:hAnsi="Arial Narrow" w:cs="Times New Roman"/>
                <w:b/>
                <w:i/>
              </w:rPr>
            </w:pPr>
          </w:p>
          <w:p w14:paraId="4524871E" w14:textId="43C16E3B" w:rsidR="005E5373" w:rsidRPr="002525AB" w:rsidRDefault="005E5373" w:rsidP="006B7810">
            <w:pPr>
              <w:rPr>
                <w:rFonts w:ascii="Arial Narrow" w:eastAsia="Calibri" w:hAnsi="Arial Narrow" w:cs="Times New Roman"/>
                <w:b/>
                <w:i/>
              </w:rPr>
            </w:pPr>
            <w:r w:rsidRPr="002525AB">
              <w:rPr>
                <w:rFonts w:ascii="Arial Narrow" w:eastAsia="Calibri" w:hAnsi="Arial Narrow" w:cs="Times New Roman"/>
                <w:b/>
                <w:i/>
              </w:rPr>
              <w:t>Table 2-3. Grant Timetable</w:t>
            </w:r>
          </w:p>
        </w:tc>
      </w:tr>
      <w:tr w:rsidR="005E5373" w:rsidRPr="009602D3" w14:paraId="798932DE" w14:textId="77777777" w:rsidTr="006B7810">
        <w:tc>
          <w:tcPr>
            <w:tcW w:w="3113" w:type="dxa"/>
            <w:tcBorders>
              <w:top w:val="single" w:sz="4" w:space="0" w:color="auto"/>
              <w:bottom w:val="single" w:sz="4" w:space="0" w:color="auto"/>
              <w:right w:val="single" w:sz="4" w:space="0" w:color="auto"/>
            </w:tcBorders>
            <w:shd w:val="clear" w:color="auto" w:fill="74E8F4"/>
            <w:tcMar>
              <w:top w:w="0" w:type="dxa"/>
              <w:left w:w="108" w:type="dxa"/>
              <w:bottom w:w="0" w:type="dxa"/>
              <w:right w:w="108" w:type="dxa"/>
            </w:tcMar>
            <w:hideMark/>
          </w:tcPr>
          <w:p w14:paraId="0009E260" w14:textId="77777777" w:rsidR="005E5373" w:rsidRPr="009602D3" w:rsidRDefault="005E5373" w:rsidP="006B7810">
            <w:pPr>
              <w:rPr>
                <w:rFonts w:asciiTheme="minorHAnsi" w:eastAsia="Calibri" w:hAnsiTheme="minorHAnsi" w:cstheme="minorHAnsi"/>
                <w:b/>
                <w:bCs/>
              </w:rPr>
            </w:pPr>
            <w:r w:rsidRPr="009602D3">
              <w:rPr>
                <w:rFonts w:asciiTheme="minorHAnsi" w:eastAsia="Calibri" w:hAnsiTheme="minorHAnsi" w:cstheme="minorHAnsi"/>
                <w:b/>
                <w:bCs/>
              </w:rPr>
              <w:t>Grant</w:t>
            </w:r>
          </w:p>
        </w:tc>
        <w:tc>
          <w:tcPr>
            <w:tcW w:w="3114" w:type="dxa"/>
            <w:tcBorders>
              <w:top w:val="single" w:sz="4" w:space="0" w:color="auto"/>
              <w:left w:val="single" w:sz="4" w:space="0" w:color="auto"/>
              <w:bottom w:val="single" w:sz="4" w:space="0" w:color="auto"/>
              <w:right w:val="single" w:sz="4" w:space="0" w:color="auto"/>
            </w:tcBorders>
            <w:shd w:val="clear" w:color="auto" w:fill="74E8F4"/>
            <w:tcMar>
              <w:top w:w="0" w:type="dxa"/>
              <w:left w:w="108" w:type="dxa"/>
              <w:bottom w:w="0" w:type="dxa"/>
              <w:right w:w="108" w:type="dxa"/>
            </w:tcMar>
            <w:hideMark/>
          </w:tcPr>
          <w:p w14:paraId="163E3A2B" w14:textId="77777777" w:rsidR="005E5373" w:rsidRPr="009602D3" w:rsidRDefault="005E5373" w:rsidP="006B7810">
            <w:pPr>
              <w:rPr>
                <w:rFonts w:asciiTheme="minorHAnsi" w:eastAsia="Calibri" w:hAnsiTheme="minorHAnsi" w:cstheme="minorHAnsi"/>
                <w:b/>
                <w:bCs/>
              </w:rPr>
            </w:pPr>
            <w:r w:rsidRPr="009602D3">
              <w:rPr>
                <w:rFonts w:asciiTheme="minorHAnsi" w:eastAsia="Calibri" w:hAnsiTheme="minorHAnsi" w:cstheme="minorHAnsi"/>
                <w:b/>
                <w:bCs/>
              </w:rPr>
              <w:t>Start</w:t>
            </w:r>
          </w:p>
        </w:tc>
        <w:tc>
          <w:tcPr>
            <w:tcW w:w="3114" w:type="dxa"/>
            <w:tcBorders>
              <w:top w:val="single" w:sz="4" w:space="0" w:color="auto"/>
              <w:left w:val="single" w:sz="4" w:space="0" w:color="auto"/>
              <w:bottom w:val="single" w:sz="4" w:space="0" w:color="auto"/>
            </w:tcBorders>
            <w:shd w:val="clear" w:color="auto" w:fill="74E8F4"/>
            <w:tcMar>
              <w:top w:w="0" w:type="dxa"/>
              <w:left w:w="108" w:type="dxa"/>
              <w:bottom w:w="0" w:type="dxa"/>
              <w:right w:w="108" w:type="dxa"/>
            </w:tcMar>
            <w:hideMark/>
          </w:tcPr>
          <w:p w14:paraId="6C4A4D6D" w14:textId="77777777" w:rsidR="005E5373" w:rsidRPr="009602D3" w:rsidRDefault="005E5373" w:rsidP="006B7810">
            <w:pPr>
              <w:rPr>
                <w:rFonts w:asciiTheme="minorHAnsi" w:eastAsia="Calibri" w:hAnsiTheme="minorHAnsi" w:cstheme="minorHAnsi"/>
                <w:b/>
                <w:bCs/>
              </w:rPr>
            </w:pPr>
            <w:r w:rsidRPr="009602D3">
              <w:rPr>
                <w:rFonts w:asciiTheme="minorHAnsi" w:eastAsia="Calibri" w:hAnsiTheme="minorHAnsi" w:cstheme="minorHAnsi"/>
                <w:b/>
                <w:bCs/>
              </w:rPr>
              <w:t>End</w:t>
            </w:r>
          </w:p>
        </w:tc>
      </w:tr>
      <w:tr w:rsidR="005E5373" w:rsidRPr="009602D3" w14:paraId="7A502E4F" w14:textId="77777777" w:rsidTr="006B7810">
        <w:tc>
          <w:tcPr>
            <w:tcW w:w="3113" w:type="dxa"/>
            <w:tcBorders>
              <w:top w:val="single" w:sz="4" w:space="0" w:color="auto"/>
              <w:bottom w:val="single" w:sz="4" w:space="0" w:color="auto"/>
              <w:right w:val="single" w:sz="4" w:space="0" w:color="auto"/>
            </w:tcBorders>
            <w:tcMar>
              <w:top w:w="0" w:type="dxa"/>
              <w:left w:w="108" w:type="dxa"/>
              <w:bottom w:w="0" w:type="dxa"/>
              <w:right w:w="108" w:type="dxa"/>
            </w:tcMar>
            <w:hideMark/>
          </w:tcPr>
          <w:p w14:paraId="1F716869" w14:textId="77777777" w:rsidR="005E5373" w:rsidRPr="009602D3" w:rsidRDefault="005E5373" w:rsidP="006B7810">
            <w:pPr>
              <w:rPr>
                <w:rFonts w:asciiTheme="minorHAnsi" w:eastAsia="Calibri" w:hAnsiTheme="minorHAnsi" w:cstheme="minorHAnsi"/>
              </w:rPr>
            </w:pPr>
            <w:r w:rsidRPr="009602D3">
              <w:rPr>
                <w:rFonts w:asciiTheme="minorHAnsi" w:eastAsia="Calibri" w:hAnsiTheme="minorHAnsi" w:cstheme="minorHAnsi"/>
              </w:rPr>
              <w:t>Annual</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BF3E10" w14:textId="77777777" w:rsidR="005E5373" w:rsidRPr="009602D3" w:rsidRDefault="005E5373" w:rsidP="006B7810">
            <w:pPr>
              <w:rPr>
                <w:rFonts w:asciiTheme="minorHAnsi" w:eastAsia="Calibri" w:hAnsiTheme="minorHAnsi" w:cstheme="minorHAnsi"/>
              </w:rPr>
            </w:pPr>
            <w:r w:rsidRPr="009602D3">
              <w:rPr>
                <w:rFonts w:asciiTheme="minorHAnsi" w:eastAsia="Calibri" w:hAnsiTheme="minorHAnsi" w:cstheme="minorHAnsi"/>
              </w:rPr>
              <w:t>September 1</w:t>
            </w:r>
          </w:p>
        </w:tc>
        <w:tc>
          <w:tcPr>
            <w:tcW w:w="3114" w:type="dxa"/>
            <w:tcBorders>
              <w:top w:val="single" w:sz="4" w:space="0" w:color="auto"/>
              <w:left w:val="single" w:sz="4" w:space="0" w:color="auto"/>
              <w:bottom w:val="single" w:sz="4" w:space="0" w:color="auto"/>
            </w:tcBorders>
            <w:tcMar>
              <w:top w:w="0" w:type="dxa"/>
              <w:left w:w="108" w:type="dxa"/>
              <w:bottom w:w="0" w:type="dxa"/>
              <w:right w:w="108" w:type="dxa"/>
            </w:tcMar>
            <w:hideMark/>
          </w:tcPr>
          <w:p w14:paraId="2FBCD550" w14:textId="77777777" w:rsidR="005E5373" w:rsidRPr="009602D3" w:rsidRDefault="005E5373" w:rsidP="006B7810">
            <w:pPr>
              <w:rPr>
                <w:rFonts w:asciiTheme="minorHAnsi" w:eastAsia="Calibri" w:hAnsiTheme="minorHAnsi" w:cstheme="minorHAnsi"/>
              </w:rPr>
            </w:pPr>
            <w:r w:rsidRPr="009602D3">
              <w:rPr>
                <w:rFonts w:asciiTheme="minorHAnsi" w:eastAsia="Calibri" w:hAnsiTheme="minorHAnsi" w:cstheme="minorHAnsi"/>
              </w:rPr>
              <w:t>June 30</w:t>
            </w:r>
          </w:p>
        </w:tc>
      </w:tr>
      <w:tr w:rsidR="005E5373" w:rsidRPr="009602D3" w14:paraId="66D3E7B5" w14:textId="77777777" w:rsidTr="006B7810">
        <w:tc>
          <w:tcPr>
            <w:tcW w:w="3113" w:type="dxa"/>
            <w:tcBorders>
              <w:top w:val="single" w:sz="4" w:space="0" w:color="auto"/>
              <w:bottom w:val="single" w:sz="4" w:space="0" w:color="auto"/>
              <w:right w:val="single" w:sz="4" w:space="0" w:color="auto"/>
            </w:tcBorders>
            <w:tcMar>
              <w:top w:w="0" w:type="dxa"/>
              <w:left w:w="108" w:type="dxa"/>
              <w:bottom w:w="0" w:type="dxa"/>
              <w:right w:w="108" w:type="dxa"/>
            </w:tcMar>
            <w:hideMark/>
          </w:tcPr>
          <w:p w14:paraId="710D7B24" w14:textId="77777777" w:rsidR="005E5373" w:rsidRPr="009602D3" w:rsidRDefault="005E5373" w:rsidP="006B7810">
            <w:pPr>
              <w:rPr>
                <w:rFonts w:asciiTheme="minorHAnsi" w:eastAsia="Calibri" w:hAnsiTheme="minorHAnsi" w:cstheme="minorHAnsi"/>
              </w:rPr>
            </w:pPr>
            <w:r w:rsidRPr="009602D3">
              <w:rPr>
                <w:rFonts w:asciiTheme="minorHAnsi" w:eastAsia="Calibri" w:hAnsiTheme="minorHAnsi" w:cstheme="minorHAnsi"/>
              </w:rPr>
              <w:t>Summer</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3A0A64" w14:textId="77777777" w:rsidR="005E5373" w:rsidRPr="009602D3" w:rsidRDefault="005E5373" w:rsidP="006B7810">
            <w:pPr>
              <w:rPr>
                <w:rFonts w:asciiTheme="minorHAnsi" w:eastAsia="Calibri" w:hAnsiTheme="minorHAnsi" w:cstheme="minorHAnsi"/>
              </w:rPr>
            </w:pPr>
            <w:r w:rsidRPr="009602D3">
              <w:rPr>
                <w:rFonts w:asciiTheme="minorHAnsi" w:eastAsia="Calibri" w:hAnsiTheme="minorHAnsi" w:cstheme="minorHAnsi"/>
              </w:rPr>
              <w:t>June 1</w:t>
            </w:r>
          </w:p>
        </w:tc>
        <w:tc>
          <w:tcPr>
            <w:tcW w:w="3114" w:type="dxa"/>
            <w:tcBorders>
              <w:top w:val="single" w:sz="4" w:space="0" w:color="auto"/>
              <w:left w:val="single" w:sz="4" w:space="0" w:color="auto"/>
              <w:bottom w:val="single" w:sz="4" w:space="0" w:color="auto"/>
            </w:tcBorders>
            <w:tcMar>
              <w:top w:w="0" w:type="dxa"/>
              <w:left w:w="108" w:type="dxa"/>
              <w:bottom w:w="0" w:type="dxa"/>
              <w:right w:w="108" w:type="dxa"/>
            </w:tcMar>
            <w:hideMark/>
          </w:tcPr>
          <w:p w14:paraId="26AD70FA" w14:textId="77777777" w:rsidR="005E5373" w:rsidRPr="009602D3" w:rsidRDefault="005E5373" w:rsidP="006B7810">
            <w:pPr>
              <w:rPr>
                <w:rFonts w:asciiTheme="minorHAnsi" w:eastAsia="Calibri" w:hAnsiTheme="minorHAnsi" w:cstheme="minorHAnsi"/>
              </w:rPr>
            </w:pPr>
            <w:r w:rsidRPr="009602D3">
              <w:rPr>
                <w:rFonts w:asciiTheme="minorHAnsi" w:eastAsia="Calibri" w:hAnsiTheme="minorHAnsi" w:cstheme="minorHAnsi"/>
              </w:rPr>
              <w:t>July 31</w:t>
            </w:r>
          </w:p>
        </w:tc>
      </w:tr>
    </w:tbl>
    <w:p w14:paraId="6A6CF021" w14:textId="0BE35C36" w:rsidR="005E5373" w:rsidRPr="002525AB" w:rsidRDefault="005E5373" w:rsidP="005E5373">
      <w:pPr>
        <w:rPr>
          <w:rFonts w:eastAsia="Calibri" w:cs="Times New Roman"/>
        </w:rPr>
      </w:pPr>
    </w:p>
    <w:p w14:paraId="2CD039C8" w14:textId="77777777" w:rsidR="002F1A90" w:rsidRDefault="002F1A90" w:rsidP="002F1A90">
      <w:pPr>
        <w:keepNext/>
        <w:keepLines/>
        <w:spacing w:after="240"/>
        <w:outlineLvl w:val="2"/>
        <w:rPr>
          <w:rFonts w:ascii="Arial Narrow" w:eastAsia="Times New Roman" w:hAnsi="Arial Narrow" w:cs="Times New Roman"/>
          <w:b/>
          <w:sz w:val="28"/>
          <w:szCs w:val="24"/>
        </w:rPr>
      </w:pPr>
    </w:p>
    <w:p w14:paraId="49325FA9" w14:textId="4E21F405" w:rsidR="002F1A90" w:rsidRDefault="005E5373" w:rsidP="002F1A90">
      <w:pPr>
        <w:pStyle w:val="Heading3"/>
        <w:rPr>
          <w:rFonts w:eastAsia="Times New Roman" w:cs="Times New Roman"/>
          <w:b w:val="0"/>
        </w:rPr>
      </w:pPr>
      <w:bookmarkStart w:id="114" w:name="_Toc50625679"/>
      <w:r w:rsidRPr="002525AB">
        <w:rPr>
          <w:rFonts w:eastAsia="Times New Roman" w:cs="Times New Roman"/>
          <w:b w:val="0"/>
        </w:rPr>
        <w:t>2.3.2 Summer Program Grants</w:t>
      </w:r>
      <w:bookmarkEnd w:id="114"/>
      <w:r w:rsidRPr="002525AB">
        <w:rPr>
          <w:rFonts w:eastAsia="Times New Roman" w:cs="Times New Roman"/>
          <w:b w:val="0"/>
        </w:rPr>
        <w:t xml:space="preserve"> </w:t>
      </w:r>
    </w:p>
    <w:p w14:paraId="25DBF362" w14:textId="0279BDAF" w:rsidR="005E5373" w:rsidRPr="002F1A90" w:rsidRDefault="005E5373" w:rsidP="004766E9">
      <w:pPr>
        <w:rPr>
          <w:rFonts w:ascii="Arial Narrow" w:eastAsia="Times New Roman" w:hAnsi="Arial Narrow" w:cs="Times New Roman"/>
          <w:b/>
          <w:sz w:val="28"/>
          <w:szCs w:val="24"/>
        </w:rPr>
      </w:pPr>
      <w:r w:rsidRPr="009602D3">
        <w:rPr>
          <w:rFonts w:asciiTheme="minorHAnsi" w:eastAsia="Calibri" w:hAnsiTheme="minorHAnsi" w:cstheme="minorHAnsi"/>
        </w:rPr>
        <w:t>Summer grants may run from the last day of school (which varies by district) or June 1 through July 31 (</w:t>
      </w:r>
      <w:r w:rsidRPr="009602D3">
        <w:rPr>
          <w:rFonts w:asciiTheme="minorHAnsi" w:eastAsia="Calibri" w:hAnsiTheme="minorHAnsi" w:cstheme="minorHAnsi"/>
          <w:b/>
        </w:rPr>
        <w:t>Table 2-3</w:t>
      </w:r>
      <w:r w:rsidRPr="009602D3">
        <w:rPr>
          <w:rFonts w:asciiTheme="minorHAnsi" w:eastAsia="Calibri" w:hAnsiTheme="minorHAnsi" w:cstheme="minorHAnsi"/>
        </w:rPr>
        <w:t xml:space="preserve">). There is a general understanding that Montana schools start their summer program on different dates, so if there are necessary </w:t>
      </w:r>
      <w:r w:rsidR="009602D3">
        <w:rPr>
          <w:rFonts w:asciiTheme="minorHAnsi" w:eastAsia="Calibri" w:hAnsiTheme="minorHAnsi" w:cstheme="minorHAnsi"/>
        </w:rPr>
        <w:t xml:space="preserve">summer program </w:t>
      </w:r>
      <w:r w:rsidRPr="009602D3">
        <w:rPr>
          <w:rFonts w:asciiTheme="minorHAnsi" w:eastAsia="Calibri" w:hAnsiTheme="minorHAnsi" w:cstheme="minorHAnsi"/>
        </w:rPr>
        <w:t>expenditures prior to the summer June 1 start date, a pre-approval request must be included in the summer budget proposal. (Please refer to Pre-approval Expenditures Request Procedure below.)</w:t>
      </w:r>
    </w:p>
    <w:p w14:paraId="302C5C76" w14:textId="079B3A10" w:rsidR="00854714" w:rsidRDefault="002F1A90" w:rsidP="005E5373">
      <w:pPr>
        <w:rPr>
          <w:rFonts w:asciiTheme="minorHAnsi" w:eastAsia="Calibri" w:hAnsiTheme="minorHAnsi" w:cstheme="minorHAnsi"/>
        </w:rPr>
      </w:pPr>
      <w:r w:rsidRPr="000B7836">
        <w:rPr>
          <w:rFonts w:eastAsia="Calibri" w:cs="Times New Roman"/>
          <w:noProof/>
        </w:rPr>
        <mc:AlternateContent>
          <mc:Choice Requires="wpg">
            <w:drawing>
              <wp:anchor distT="45720" distB="45720" distL="182880" distR="182880" simplePos="0" relativeHeight="251734016" behindDoc="0" locked="0" layoutInCell="1" allowOverlap="1" wp14:anchorId="73552011" wp14:editId="56E558FE">
                <wp:simplePos x="0" y="0"/>
                <wp:positionH relativeFrom="margin">
                  <wp:posOffset>-79375</wp:posOffset>
                </wp:positionH>
                <wp:positionV relativeFrom="margin">
                  <wp:posOffset>3862070</wp:posOffset>
                </wp:positionV>
                <wp:extent cx="3596005" cy="1296670"/>
                <wp:effectExtent l="0" t="0" r="4445" b="0"/>
                <wp:wrapSquare wrapText="bothSides"/>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96005" cy="1296670"/>
                          <a:chOff x="-231969" y="2921782"/>
                          <a:chExt cx="3597931" cy="1298072"/>
                        </a:xfrm>
                      </wpg:grpSpPr>
                      <wps:wsp>
                        <wps:cNvPr id="8" name="Rectangle 8">
                          <a:extLst>
                            <a:ext uri="{C183D7F6-B498-43B3-948B-1728B52AA6E4}">
                              <adec:decorative xmlns:adec="http://schemas.microsoft.com/office/drawing/2017/decorative" val="1"/>
                            </a:ext>
                          </a:extLst>
                        </wps:cNvPr>
                        <wps:cNvSpPr/>
                        <wps:spPr>
                          <a:xfrm>
                            <a:off x="-201486" y="2921782"/>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15579C" w14:textId="77777777" w:rsidR="00541AE7" w:rsidRPr="002525AB" w:rsidRDefault="00541AE7" w:rsidP="000B7836">
                              <w:pPr>
                                <w:shd w:val="clear" w:color="auto" w:fill="74E8F4"/>
                                <w:jc w:val="center"/>
                                <w:rPr>
                                  <w:rFonts w:ascii="Cambria" w:eastAsia="Times New Roman" w:hAnsi="Cambria" w:cs="Times New Roman"/>
                                  <w:color w:val="FFFFFF"/>
                                  <w:szCs w:val="28"/>
                                </w:rPr>
                              </w:pPr>
                            </w:p>
                            <w:p w14:paraId="7AC5BF0E" w14:textId="77777777" w:rsidR="00541AE7" w:rsidRDefault="00541AE7">
                              <w:pPr>
                                <w:jc w:val="center"/>
                                <w:rPr>
                                  <w:rFonts w:asciiTheme="majorHAnsi" w:eastAsiaTheme="majorEastAsia" w:hAnsiTheme="majorHAnsi" w:cstheme="majorBid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descr="PRE-APPROVALS ARE FOR EXPENDITURES INCURRED IN THE CURRENT FISCAL YEAR. GU WILL NOT REIMBURSE FOR EXPENDITURES MADE IN PREVIOUS FISCAL YEARS. "/>
                        <wps:cNvSpPr txBox="1"/>
                        <wps:spPr>
                          <a:xfrm>
                            <a:off x="-231969" y="3192387"/>
                            <a:ext cx="3567435" cy="10274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F53E39" w14:textId="02F79B39" w:rsidR="00541AE7" w:rsidRDefault="00541AE7">
                              <w:pPr>
                                <w:rPr>
                                  <w:caps/>
                                  <w:color w:val="4F81BD" w:themeColor="accent1"/>
                                  <w:sz w:val="26"/>
                                  <w:szCs w:val="26"/>
                                </w:rPr>
                              </w:pPr>
                              <w:r>
                                <w:rPr>
                                  <w:caps/>
                                  <w:color w:val="4F81BD" w:themeColor="accent1"/>
                                  <w:sz w:val="26"/>
                                  <w:szCs w:val="26"/>
                                </w:rPr>
                                <w:t xml:space="preserve">Pre-approvals are for expenditures incurred in the current fiscal year. GU will not reimburse for expenditures made in previous fiscal years.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73552011" id="Group 1" o:spid="_x0000_s1040" alt="&quot;&quot;" style="position:absolute;margin-left:-6.25pt;margin-top:304.1pt;width:283.15pt;height:102.1pt;z-index:251734016;mso-wrap-distance-left:14.4pt;mso-wrap-distance-top:3.6pt;mso-wrap-distance-right:14.4pt;mso-wrap-distance-bottom:3.6pt;mso-position-horizontal-relative:margin;mso-position-vertical-relative:margin;mso-width-relative:margin;mso-height-relative:margin" coordorigin="-2319,29217" coordsize="35979,12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">
                <v:rect id="Rectangle 8" o:spid="_x0000_s1041" alt="&quot;&quot;" style="position:absolute;left:-2014;top:29217;width:35673;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" fillcolor="#4f81bd [3204]" stroked="f" strokeweight="2pt">
                  <v:textbox>
                    <w:txbxContent>
                      <w:p w14:paraId="5C15579C" w14:textId="77777777" w:rsidR="00541AE7" w:rsidRPr="002525AB" w:rsidRDefault="00541AE7" w:rsidP="000B7836">
                        <w:pPr>
                          <w:shd w:val="clear" w:color="auto" w:fill="74E8F4"/>
                          <w:jc w:val="center"/>
                          <w:rPr>
                            <w:rFonts w:ascii="Cambria" w:eastAsia="Times New Roman" w:hAnsi="Cambria" w:cs="Times New Roman"/>
                            <w:color w:val="FFFFFF"/>
                            <w:szCs w:val="28"/>
                          </w:rPr>
                        </w:pPr>
                      </w:p>
                      <w:p w14:paraId="7AC5BF0E" w14:textId="77777777" w:rsidR="00541AE7" w:rsidRDefault="00541AE7">
                        <w:pPr>
                          <w:jc w:val="center"/>
                          <w:rPr>
                            <w:rFonts w:asciiTheme="majorHAnsi" w:eastAsiaTheme="majorEastAsia" w:hAnsiTheme="majorHAnsi" w:cstheme="majorBidi"/>
                            <w:color w:val="FFFFFF" w:themeColor="background1"/>
                            <w:szCs w:val="28"/>
                          </w:rPr>
                        </w:pPr>
                      </w:p>
                    </w:txbxContent>
                  </v:textbox>
                </v:rect>
                <v:shape id="Text Box 9" o:spid="_x0000_s1042" type="#_x0000_t202" alt="PRE-APPROVALS ARE FOR EXPENDITURES INCURRED IN THE CURRENT FISCAL YEAR. GU WILL NOT REIMBURSE FOR EXPENDITURES MADE IN PREVIOUS FISCAL YEARS. " style="position:absolute;left:-2319;top:31923;width:35673;height:10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" filled="f" stroked="f" strokeweight=".5pt">
                  <v:textbox style="mso-fit-shape-to-text:t" inset=",7.2pt,,0">
                    <w:txbxContent>
                      <w:p w14:paraId="0DF53E39" w14:textId="02F79B39" w:rsidR="00541AE7" w:rsidRDefault="00541AE7">
                        <w:pPr>
                          <w:rPr>
                            <w:caps/>
                            <w:color w:val="4F81BD" w:themeColor="accent1"/>
                            <w:sz w:val="26"/>
                            <w:szCs w:val="26"/>
                          </w:rPr>
                        </w:pPr>
                        <w:r>
                          <w:rPr>
                            <w:caps/>
                            <w:color w:val="4F81BD" w:themeColor="accent1"/>
                            <w:sz w:val="26"/>
                            <w:szCs w:val="26"/>
                          </w:rPr>
                          <w:t xml:space="preserve">Pre-approvals are for expenditures incurred in the current fiscal year. GU will not reimburse for expenditures made in previous fiscal years. </w:t>
                        </w:r>
                      </w:p>
                    </w:txbxContent>
                  </v:textbox>
                </v:shape>
                <w10:wrap type="square" anchorx="margin" anchory="margin"/>
              </v:group>
            </w:pict>
          </mc:Fallback>
        </mc:AlternateContent>
      </w:r>
    </w:p>
    <w:p w14:paraId="2B03E978" w14:textId="57EEB5F5" w:rsidR="00854714" w:rsidRPr="009602D3" w:rsidRDefault="00854714" w:rsidP="005E5373">
      <w:pPr>
        <w:rPr>
          <w:rFonts w:asciiTheme="minorHAnsi" w:eastAsia="Calibri" w:hAnsiTheme="minorHAnsi" w:cstheme="minorHAnsi"/>
        </w:rPr>
      </w:pPr>
    </w:p>
    <w:p w14:paraId="6701B61A" w14:textId="6EAE52CB" w:rsidR="006434A7" w:rsidRDefault="006434A7" w:rsidP="006434A7">
      <w:pPr>
        <w:rPr>
          <w:rFonts w:ascii="Arial Narrow" w:eastAsia="Times New Roman" w:hAnsi="Arial Narrow" w:cs="Times New Roman"/>
          <w:b/>
          <w:sz w:val="32"/>
          <w:szCs w:val="26"/>
        </w:rPr>
      </w:pPr>
    </w:p>
    <w:p w14:paraId="4F37D49D" w14:textId="268DC0A1" w:rsidR="009602D3" w:rsidRDefault="009602D3" w:rsidP="006434A7">
      <w:pPr>
        <w:rPr>
          <w:rFonts w:ascii="Arial Narrow" w:eastAsia="Times New Roman" w:hAnsi="Arial Narrow" w:cs="Times New Roman"/>
          <w:b/>
          <w:sz w:val="32"/>
          <w:szCs w:val="26"/>
        </w:rPr>
      </w:pPr>
    </w:p>
    <w:p w14:paraId="36EC4C89" w14:textId="6782F6C0" w:rsidR="00FF49F1" w:rsidRDefault="00FF49F1" w:rsidP="006434A7">
      <w:pPr>
        <w:rPr>
          <w:rFonts w:ascii="Arial Narrow" w:eastAsia="Times New Roman" w:hAnsi="Arial Narrow" w:cs="Times New Roman"/>
          <w:b/>
          <w:sz w:val="32"/>
          <w:szCs w:val="26"/>
        </w:rPr>
      </w:pPr>
    </w:p>
    <w:p w14:paraId="331FF1E7" w14:textId="399594B4" w:rsidR="00FF49F1" w:rsidRDefault="00FF49F1" w:rsidP="006434A7">
      <w:pPr>
        <w:rPr>
          <w:rFonts w:ascii="Arial Narrow" w:eastAsia="Times New Roman" w:hAnsi="Arial Narrow" w:cs="Times New Roman"/>
          <w:b/>
          <w:sz w:val="32"/>
          <w:szCs w:val="26"/>
        </w:rPr>
      </w:pPr>
    </w:p>
    <w:p w14:paraId="41BBFDDF" w14:textId="77777777" w:rsidR="002C0A5C" w:rsidRDefault="002C0A5C" w:rsidP="006434A7">
      <w:pPr>
        <w:rPr>
          <w:rFonts w:ascii="Arial Narrow" w:eastAsia="Times New Roman" w:hAnsi="Arial Narrow" w:cs="Times New Roman"/>
          <w:b/>
          <w:sz w:val="32"/>
          <w:szCs w:val="26"/>
        </w:rPr>
      </w:pPr>
    </w:p>
    <w:p w14:paraId="025A172A" w14:textId="77777777" w:rsidR="002C0A5C" w:rsidRDefault="002C0A5C" w:rsidP="006434A7">
      <w:pPr>
        <w:rPr>
          <w:rFonts w:ascii="Arial Narrow" w:eastAsia="Times New Roman" w:hAnsi="Arial Narrow" w:cs="Times New Roman"/>
          <w:b/>
          <w:sz w:val="32"/>
          <w:szCs w:val="26"/>
        </w:rPr>
      </w:pPr>
    </w:p>
    <w:p w14:paraId="47D64ED5" w14:textId="77777777" w:rsidR="002C0A5C" w:rsidRDefault="002C0A5C" w:rsidP="006434A7">
      <w:pPr>
        <w:rPr>
          <w:rFonts w:ascii="Arial Narrow" w:eastAsia="Times New Roman" w:hAnsi="Arial Narrow" w:cs="Times New Roman"/>
          <w:b/>
          <w:sz w:val="32"/>
          <w:szCs w:val="26"/>
        </w:rPr>
      </w:pPr>
    </w:p>
    <w:p w14:paraId="6B63E240" w14:textId="55375C21" w:rsidR="005E5373" w:rsidRPr="002525AB" w:rsidRDefault="005E5373" w:rsidP="002F1A90">
      <w:pPr>
        <w:pStyle w:val="Heading2"/>
        <w:rPr>
          <w:rFonts w:eastAsia="Times New Roman" w:cs="Times New Roman"/>
          <w:b w:val="0"/>
        </w:rPr>
      </w:pPr>
      <w:bookmarkStart w:id="115" w:name="_Toc50625680"/>
      <w:r w:rsidRPr="002525AB">
        <w:rPr>
          <w:rFonts w:eastAsia="Times New Roman" w:cs="Times New Roman"/>
          <w:b w:val="0"/>
        </w:rPr>
        <w:t>2.</w:t>
      </w:r>
      <w:r>
        <w:rPr>
          <w:rFonts w:eastAsia="Times New Roman" w:cs="Times New Roman"/>
          <w:b w:val="0"/>
        </w:rPr>
        <w:t xml:space="preserve">3.3 </w:t>
      </w:r>
      <w:r w:rsidRPr="002525AB">
        <w:rPr>
          <w:rFonts w:eastAsia="Times New Roman" w:cs="Times New Roman"/>
          <w:b w:val="0"/>
        </w:rPr>
        <w:t>Budg</w:t>
      </w:r>
      <w:r w:rsidRPr="002525AB">
        <w:rPr>
          <w:rFonts w:eastAsia="Times New Roman" w:cs="Times New Roman"/>
          <w:b w:val="0"/>
          <w:spacing w:val="1"/>
        </w:rPr>
        <w:t>e</w:t>
      </w:r>
      <w:r w:rsidRPr="002525AB">
        <w:rPr>
          <w:rFonts w:eastAsia="Times New Roman" w:cs="Times New Roman"/>
          <w:b w:val="0"/>
        </w:rPr>
        <w:t>t Approval</w:t>
      </w:r>
      <w:bookmarkEnd w:id="115"/>
    </w:p>
    <w:p w14:paraId="71EBA71C" w14:textId="447391E0" w:rsidR="005E5373" w:rsidRPr="009602D3" w:rsidRDefault="005E5373" w:rsidP="005E5373">
      <w:pPr>
        <w:rPr>
          <w:rFonts w:asciiTheme="minorHAnsi" w:eastAsia="Calibri" w:hAnsiTheme="minorHAnsi" w:cstheme="minorHAnsi"/>
        </w:rPr>
      </w:pPr>
      <w:r w:rsidRPr="009602D3">
        <w:rPr>
          <w:rFonts w:asciiTheme="minorHAnsi" w:eastAsia="Calibri" w:hAnsiTheme="minorHAnsi" w:cstheme="minorHAnsi"/>
          <w:spacing w:val="-1"/>
        </w:rPr>
        <w:t>W</w:t>
      </w:r>
      <w:r w:rsidRPr="009602D3">
        <w:rPr>
          <w:rFonts w:asciiTheme="minorHAnsi" w:eastAsia="Calibri" w:hAnsiTheme="minorHAnsi" w:cstheme="minorHAnsi"/>
          <w:spacing w:val="1"/>
        </w:rPr>
        <w:t>he</w:t>
      </w:r>
      <w:r w:rsidRPr="009602D3">
        <w:rPr>
          <w:rFonts w:asciiTheme="minorHAnsi" w:eastAsia="Calibri" w:hAnsiTheme="minorHAnsi" w:cstheme="minorHAnsi"/>
        </w:rPr>
        <w:t>n</w:t>
      </w:r>
      <w:r w:rsidRPr="009602D3">
        <w:rPr>
          <w:rFonts w:asciiTheme="minorHAnsi" w:eastAsia="Calibri" w:hAnsiTheme="minorHAnsi" w:cstheme="minorHAnsi"/>
          <w:spacing w:val="1"/>
        </w:rPr>
        <w:t xml:space="preserve"> </w:t>
      </w:r>
      <w:r w:rsidRPr="009602D3">
        <w:rPr>
          <w:rFonts w:asciiTheme="minorHAnsi" w:eastAsia="Calibri" w:hAnsiTheme="minorHAnsi" w:cstheme="minorHAnsi"/>
          <w:spacing w:val="-2"/>
        </w:rPr>
        <w:t>t</w:t>
      </w:r>
      <w:r w:rsidRPr="009602D3">
        <w:rPr>
          <w:rFonts w:asciiTheme="minorHAnsi" w:eastAsia="Calibri" w:hAnsiTheme="minorHAnsi" w:cstheme="minorHAnsi"/>
          <w:spacing w:val="1"/>
        </w:rPr>
        <w:t>h</w:t>
      </w:r>
      <w:r w:rsidRPr="009602D3">
        <w:rPr>
          <w:rFonts w:asciiTheme="minorHAnsi" w:eastAsia="Calibri" w:hAnsiTheme="minorHAnsi" w:cstheme="minorHAnsi"/>
        </w:rPr>
        <w:t>e</w:t>
      </w:r>
      <w:r w:rsidRPr="009602D3">
        <w:rPr>
          <w:rFonts w:asciiTheme="minorHAnsi" w:eastAsia="Calibri" w:hAnsiTheme="minorHAnsi" w:cstheme="minorHAnsi"/>
          <w:spacing w:val="1"/>
        </w:rPr>
        <w:t xml:space="preserve"> </w:t>
      </w:r>
      <w:r w:rsidRPr="009602D3">
        <w:rPr>
          <w:rFonts w:asciiTheme="minorHAnsi" w:eastAsia="Calibri" w:hAnsiTheme="minorHAnsi" w:cstheme="minorHAnsi"/>
          <w:spacing w:val="-2"/>
        </w:rPr>
        <w:t>f</w:t>
      </w:r>
      <w:r w:rsidRPr="009602D3">
        <w:rPr>
          <w:rFonts w:asciiTheme="minorHAnsi" w:eastAsia="Calibri" w:hAnsiTheme="minorHAnsi" w:cstheme="minorHAnsi"/>
          <w:spacing w:val="1"/>
        </w:rPr>
        <w:t>u</w:t>
      </w:r>
      <w:r w:rsidRPr="009602D3">
        <w:rPr>
          <w:rFonts w:asciiTheme="minorHAnsi" w:eastAsia="Calibri" w:hAnsiTheme="minorHAnsi" w:cstheme="minorHAnsi"/>
        </w:rPr>
        <w:t xml:space="preserve">ll </w:t>
      </w:r>
      <w:r w:rsidRPr="009602D3">
        <w:rPr>
          <w:rFonts w:asciiTheme="minorHAnsi" w:eastAsia="Calibri" w:hAnsiTheme="minorHAnsi" w:cstheme="minorHAnsi"/>
          <w:spacing w:val="1"/>
        </w:rPr>
        <w:t>b</w:t>
      </w:r>
      <w:r w:rsidRPr="009602D3">
        <w:rPr>
          <w:rFonts w:asciiTheme="minorHAnsi" w:eastAsia="Calibri" w:hAnsiTheme="minorHAnsi" w:cstheme="minorHAnsi"/>
          <w:spacing w:val="-1"/>
        </w:rPr>
        <w:t>u</w:t>
      </w:r>
      <w:r w:rsidRPr="009602D3">
        <w:rPr>
          <w:rFonts w:asciiTheme="minorHAnsi" w:eastAsia="Calibri" w:hAnsiTheme="minorHAnsi" w:cstheme="minorHAnsi"/>
          <w:spacing w:val="1"/>
        </w:rPr>
        <w:t>dg</w:t>
      </w:r>
      <w:r w:rsidRPr="009602D3">
        <w:rPr>
          <w:rFonts w:asciiTheme="minorHAnsi" w:eastAsia="Calibri" w:hAnsiTheme="minorHAnsi" w:cstheme="minorHAnsi"/>
          <w:spacing w:val="-1"/>
        </w:rPr>
        <w:t>e</w:t>
      </w:r>
      <w:r w:rsidRPr="009602D3">
        <w:rPr>
          <w:rFonts w:asciiTheme="minorHAnsi" w:eastAsia="Calibri" w:hAnsiTheme="minorHAnsi" w:cstheme="minorHAnsi"/>
        </w:rPr>
        <w:t>t</w:t>
      </w:r>
      <w:r w:rsidRPr="009602D3">
        <w:rPr>
          <w:rFonts w:asciiTheme="minorHAnsi" w:eastAsia="Calibri" w:hAnsiTheme="minorHAnsi" w:cstheme="minorHAnsi"/>
          <w:spacing w:val="1"/>
        </w:rPr>
        <w:t xml:space="preserve"> </w:t>
      </w:r>
      <w:r w:rsidRPr="009602D3">
        <w:rPr>
          <w:rFonts w:asciiTheme="minorHAnsi" w:eastAsia="Calibri" w:hAnsiTheme="minorHAnsi" w:cstheme="minorHAnsi"/>
          <w:spacing w:val="-1"/>
        </w:rPr>
        <w:t>h</w:t>
      </w:r>
      <w:r w:rsidRPr="009602D3">
        <w:rPr>
          <w:rFonts w:asciiTheme="minorHAnsi" w:eastAsia="Calibri" w:hAnsiTheme="minorHAnsi" w:cstheme="minorHAnsi"/>
          <w:spacing w:val="1"/>
        </w:rPr>
        <w:t>a</w:t>
      </w:r>
      <w:r w:rsidRPr="009602D3">
        <w:rPr>
          <w:rFonts w:asciiTheme="minorHAnsi" w:eastAsia="Calibri" w:hAnsiTheme="minorHAnsi" w:cstheme="minorHAnsi"/>
        </w:rPr>
        <w:t xml:space="preserve">s </w:t>
      </w:r>
      <w:r w:rsidRPr="009602D3">
        <w:rPr>
          <w:rFonts w:asciiTheme="minorHAnsi" w:eastAsia="Calibri" w:hAnsiTheme="minorHAnsi" w:cstheme="minorHAnsi"/>
          <w:spacing w:val="-1"/>
        </w:rPr>
        <w:t>be</w:t>
      </w:r>
      <w:r w:rsidRPr="009602D3">
        <w:rPr>
          <w:rFonts w:asciiTheme="minorHAnsi" w:eastAsia="Calibri" w:hAnsiTheme="minorHAnsi" w:cstheme="minorHAnsi"/>
          <w:spacing w:val="1"/>
        </w:rPr>
        <w:t>e</w:t>
      </w:r>
      <w:r w:rsidRPr="009602D3">
        <w:rPr>
          <w:rFonts w:asciiTheme="minorHAnsi" w:eastAsia="Calibri" w:hAnsiTheme="minorHAnsi" w:cstheme="minorHAnsi"/>
        </w:rPr>
        <w:t>n</w:t>
      </w:r>
      <w:r w:rsidRPr="009602D3">
        <w:rPr>
          <w:rFonts w:asciiTheme="minorHAnsi" w:eastAsia="Calibri" w:hAnsiTheme="minorHAnsi" w:cstheme="minorHAnsi"/>
          <w:spacing w:val="1"/>
        </w:rPr>
        <w:t xml:space="preserve"> </w:t>
      </w:r>
      <w:r w:rsidRPr="009602D3">
        <w:rPr>
          <w:rFonts w:asciiTheme="minorHAnsi" w:eastAsia="Calibri" w:hAnsiTheme="minorHAnsi" w:cstheme="minorHAnsi"/>
          <w:spacing w:val="-1"/>
        </w:rPr>
        <w:t>r</w:t>
      </w:r>
      <w:r w:rsidRPr="009602D3">
        <w:rPr>
          <w:rFonts w:asciiTheme="minorHAnsi" w:eastAsia="Calibri" w:hAnsiTheme="minorHAnsi" w:cstheme="minorHAnsi"/>
          <w:spacing w:val="1"/>
        </w:rPr>
        <w:t>e</w:t>
      </w:r>
      <w:r w:rsidRPr="009602D3">
        <w:rPr>
          <w:rFonts w:asciiTheme="minorHAnsi" w:eastAsia="Calibri" w:hAnsiTheme="minorHAnsi" w:cstheme="minorHAnsi"/>
        </w:rPr>
        <w:t>vi</w:t>
      </w:r>
      <w:r w:rsidRPr="009602D3">
        <w:rPr>
          <w:rFonts w:asciiTheme="minorHAnsi" w:eastAsia="Calibri" w:hAnsiTheme="minorHAnsi" w:cstheme="minorHAnsi"/>
          <w:spacing w:val="1"/>
        </w:rPr>
        <w:t>e</w:t>
      </w:r>
      <w:r w:rsidRPr="009602D3">
        <w:rPr>
          <w:rFonts w:asciiTheme="minorHAnsi" w:eastAsia="Calibri" w:hAnsiTheme="minorHAnsi" w:cstheme="minorHAnsi"/>
        </w:rPr>
        <w:t>w</w:t>
      </w:r>
      <w:r w:rsidRPr="009602D3">
        <w:rPr>
          <w:rFonts w:asciiTheme="minorHAnsi" w:eastAsia="Calibri" w:hAnsiTheme="minorHAnsi" w:cstheme="minorHAnsi"/>
          <w:spacing w:val="-1"/>
        </w:rPr>
        <w:t>e</w:t>
      </w:r>
      <w:r w:rsidRPr="009602D3">
        <w:rPr>
          <w:rFonts w:asciiTheme="minorHAnsi" w:eastAsia="Calibri" w:hAnsiTheme="minorHAnsi" w:cstheme="minorHAnsi"/>
        </w:rPr>
        <w:t>d</w:t>
      </w:r>
      <w:r w:rsidRPr="009602D3">
        <w:rPr>
          <w:rFonts w:asciiTheme="minorHAnsi" w:eastAsia="Calibri" w:hAnsiTheme="minorHAnsi" w:cstheme="minorHAnsi"/>
          <w:spacing w:val="1"/>
        </w:rPr>
        <w:t xml:space="preserve"> </w:t>
      </w:r>
      <w:r w:rsidRPr="009602D3">
        <w:rPr>
          <w:rFonts w:asciiTheme="minorHAnsi" w:eastAsia="Calibri" w:hAnsiTheme="minorHAnsi" w:cstheme="minorHAnsi"/>
          <w:spacing w:val="-1"/>
        </w:rPr>
        <w:t>a</w:t>
      </w:r>
      <w:r w:rsidRPr="009602D3">
        <w:rPr>
          <w:rFonts w:asciiTheme="minorHAnsi" w:eastAsia="Calibri" w:hAnsiTheme="minorHAnsi" w:cstheme="minorHAnsi"/>
          <w:spacing w:val="1"/>
        </w:rPr>
        <w:t>n</w:t>
      </w:r>
      <w:r w:rsidRPr="009602D3">
        <w:rPr>
          <w:rFonts w:asciiTheme="minorHAnsi" w:eastAsia="Calibri" w:hAnsiTheme="minorHAnsi" w:cstheme="minorHAnsi"/>
        </w:rPr>
        <w:t>d</w:t>
      </w:r>
      <w:r w:rsidRPr="009602D3">
        <w:rPr>
          <w:rFonts w:asciiTheme="minorHAnsi" w:eastAsia="Calibri" w:hAnsiTheme="minorHAnsi" w:cstheme="minorHAnsi"/>
          <w:spacing w:val="-1"/>
        </w:rPr>
        <w:t xml:space="preserve"> </w:t>
      </w:r>
      <w:r w:rsidRPr="009602D3">
        <w:rPr>
          <w:rFonts w:asciiTheme="minorHAnsi" w:eastAsia="Calibri" w:hAnsiTheme="minorHAnsi" w:cstheme="minorHAnsi"/>
          <w:spacing w:val="1"/>
        </w:rPr>
        <w:t>a</w:t>
      </w:r>
      <w:r w:rsidRPr="009602D3">
        <w:rPr>
          <w:rFonts w:asciiTheme="minorHAnsi" w:eastAsia="Calibri" w:hAnsiTheme="minorHAnsi" w:cstheme="minorHAnsi"/>
          <w:spacing w:val="-1"/>
        </w:rPr>
        <w:t>p</w:t>
      </w:r>
      <w:r w:rsidRPr="009602D3">
        <w:rPr>
          <w:rFonts w:asciiTheme="minorHAnsi" w:eastAsia="Calibri" w:hAnsiTheme="minorHAnsi" w:cstheme="minorHAnsi"/>
          <w:spacing w:val="1"/>
        </w:rPr>
        <w:t>p</w:t>
      </w:r>
      <w:r w:rsidRPr="009602D3">
        <w:rPr>
          <w:rFonts w:asciiTheme="minorHAnsi" w:eastAsia="Calibri" w:hAnsiTheme="minorHAnsi" w:cstheme="minorHAnsi"/>
          <w:spacing w:val="-1"/>
        </w:rPr>
        <w:t>r</w:t>
      </w:r>
      <w:r w:rsidRPr="009602D3">
        <w:rPr>
          <w:rFonts w:asciiTheme="minorHAnsi" w:eastAsia="Calibri" w:hAnsiTheme="minorHAnsi" w:cstheme="minorHAnsi"/>
          <w:spacing w:val="1"/>
        </w:rPr>
        <w:t>o</w:t>
      </w:r>
      <w:r w:rsidRPr="009602D3">
        <w:rPr>
          <w:rFonts w:asciiTheme="minorHAnsi" w:eastAsia="Calibri" w:hAnsiTheme="minorHAnsi" w:cstheme="minorHAnsi"/>
        </w:rPr>
        <w:t>v</w:t>
      </w:r>
      <w:r w:rsidRPr="009602D3">
        <w:rPr>
          <w:rFonts w:asciiTheme="minorHAnsi" w:eastAsia="Calibri" w:hAnsiTheme="minorHAnsi" w:cstheme="minorHAnsi"/>
          <w:spacing w:val="1"/>
        </w:rPr>
        <w:t>e</w:t>
      </w:r>
      <w:r w:rsidRPr="009602D3">
        <w:rPr>
          <w:rFonts w:asciiTheme="minorHAnsi" w:eastAsia="Calibri" w:hAnsiTheme="minorHAnsi" w:cstheme="minorHAnsi"/>
        </w:rPr>
        <w:t>d</w:t>
      </w:r>
      <w:r w:rsidRPr="009602D3">
        <w:rPr>
          <w:rFonts w:asciiTheme="minorHAnsi" w:eastAsia="Calibri" w:hAnsiTheme="minorHAnsi" w:cstheme="minorHAnsi"/>
          <w:spacing w:val="-1"/>
        </w:rPr>
        <w:t xml:space="preserve"> </w:t>
      </w:r>
      <w:r w:rsidRPr="009602D3">
        <w:rPr>
          <w:rFonts w:asciiTheme="minorHAnsi" w:eastAsia="Calibri" w:hAnsiTheme="minorHAnsi" w:cstheme="minorHAnsi"/>
          <w:spacing w:val="-2"/>
        </w:rPr>
        <w:t>f</w:t>
      </w:r>
      <w:r w:rsidRPr="009602D3">
        <w:rPr>
          <w:rFonts w:asciiTheme="minorHAnsi" w:eastAsia="Calibri" w:hAnsiTheme="minorHAnsi" w:cstheme="minorHAnsi"/>
          <w:spacing w:val="1"/>
        </w:rPr>
        <w:t>o</w:t>
      </w:r>
      <w:r w:rsidRPr="009602D3">
        <w:rPr>
          <w:rFonts w:asciiTheme="minorHAnsi" w:eastAsia="Calibri" w:hAnsiTheme="minorHAnsi" w:cstheme="minorHAnsi"/>
        </w:rPr>
        <w:t xml:space="preserve">r </w:t>
      </w:r>
      <w:r w:rsidRPr="009602D3">
        <w:rPr>
          <w:rFonts w:asciiTheme="minorHAnsi" w:eastAsia="Calibri" w:hAnsiTheme="minorHAnsi" w:cstheme="minorHAnsi"/>
          <w:spacing w:val="1"/>
        </w:rPr>
        <w:t>a</w:t>
      </w:r>
      <w:r w:rsidRPr="009602D3">
        <w:rPr>
          <w:rFonts w:asciiTheme="minorHAnsi" w:eastAsia="Calibri" w:hAnsiTheme="minorHAnsi" w:cstheme="minorHAnsi"/>
        </w:rPr>
        <w:t>ll</w:t>
      </w:r>
      <w:r w:rsidRPr="009602D3">
        <w:rPr>
          <w:rFonts w:asciiTheme="minorHAnsi" w:eastAsia="Calibri" w:hAnsiTheme="minorHAnsi" w:cstheme="minorHAnsi"/>
          <w:spacing w:val="1"/>
        </w:rPr>
        <w:t>o</w:t>
      </w:r>
      <w:r w:rsidRPr="009602D3">
        <w:rPr>
          <w:rFonts w:asciiTheme="minorHAnsi" w:eastAsia="Calibri" w:hAnsiTheme="minorHAnsi" w:cstheme="minorHAnsi"/>
        </w:rPr>
        <w:t>w</w:t>
      </w:r>
      <w:r w:rsidRPr="009602D3">
        <w:rPr>
          <w:rFonts w:asciiTheme="minorHAnsi" w:eastAsia="Calibri" w:hAnsiTheme="minorHAnsi" w:cstheme="minorHAnsi"/>
          <w:spacing w:val="1"/>
        </w:rPr>
        <w:t>ab</w:t>
      </w:r>
      <w:r w:rsidRPr="009602D3">
        <w:rPr>
          <w:rFonts w:asciiTheme="minorHAnsi" w:eastAsia="Calibri" w:hAnsiTheme="minorHAnsi" w:cstheme="minorHAnsi"/>
        </w:rPr>
        <w:t>le</w:t>
      </w:r>
      <w:r w:rsidRPr="009602D3">
        <w:rPr>
          <w:rFonts w:asciiTheme="minorHAnsi" w:eastAsia="Calibri" w:hAnsiTheme="minorHAnsi" w:cstheme="minorHAnsi"/>
          <w:spacing w:val="-1"/>
        </w:rPr>
        <w:t xml:space="preserve"> </w:t>
      </w:r>
      <w:r w:rsidRPr="009602D3">
        <w:rPr>
          <w:rFonts w:asciiTheme="minorHAnsi" w:eastAsia="Calibri" w:hAnsiTheme="minorHAnsi" w:cstheme="minorHAnsi"/>
          <w:spacing w:val="1"/>
        </w:rPr>
        <w:t>e</w:t>
      </w:r>
      <w:r w:rsidRPr="009602D3">
        <w:rPr>
          <w:rFonts w:asciiTheme="minorHAnsi" w:eastAsia="Calibri" w:hAnsiTheme="minorHAnsi" w:cstheme="minorHAnsi"/>
        </w:rPr>
        <w:t>x</w:t>
      </w:r>
      <w:r w:rsidRPr="009602D3">
        <w:rPr>
          <w:rFonts w:asciiTheme="minorHAnsi" w:eastAsia="Calibri" w:hAnsiTheme="minorHAnsi" w:cstheme="minorHAnsi"/>
          <w:spacing w:val="-1"/>
        </w:rPr>
        <w:t>p</w:t>
      </w:r>
      <w:r w:rsidRPr="009602D3">
        <w:rPr>
          <w:rFonts w:asciiTheme="minorHAnsi" w:eastAsia="Calibri" w:hAnsiTheme="minorHAnsi" w:cstheme="minorHAnsi"/>
          <w:spacing w:val="1"/>
        </w:rPr>
        <w:t>en</w:t>
      </w:r>
      <w:r w:rsidRPr="009602D3">
        <w:rPr>
          <w:rFonts w:asciiTheme="minorHAnsi" w:eastAsia="Calibri" w:hAnsiTheme="minorHAnsi" w:cstheme="minorHAnsi"/>
          <w:spacing w:val="-2"/>
        </w:rPr>
        <w:t>s</w:t>
      </w:r>
      <w:r w:rsidRPr="009602D3">
        <w:rPr>
          <w:rFonts w:asciiTheme="minorHAnsi" w:eastAsia="Calibri" w:hAnsiTheme="minorHAnsi" w:cstheme="minorHAnsi"/>
          <w:spacing w:val="1"/>
        </w:rPr>
        <w:t>e</w:t>
      </w:r>
      <w:r w:rsidRPr="009602D3">
        <w:rPr>
          <w:rFonts w:asciiTheme="minorHAnsi" w:eastAsia="Calibri" w:hAnsiTheme="minorHAnsi" w:cstheme="minorHAnsi"/>
        </w:rPr>
        <w:t>s,</w:t>
      </w:r>
      <w:r w:rsidRPr="009602D3">
        <w:rPr>
          <w:rFonts w:asciiTheme="minorHAnsi" w:eastAsia="Calibri" w:hAnsiTheme="minorHAnsi" w:cstheme="minorHAnsi"/>
          <w:spacing w:val="1"/>
        </w:rPr>
        <w:t xml:space="preserve"> </w:t>
      </w:r>
      <w:r w:rsidRPr="009602D3">
        <w:rPr>
          <w:rFonts w:asciiTheme="minorHAnsi" w:eastAsia="Calibri" w:hAnsiTheme="minorHAnsi" w:cstheme="minorHAnsi"/>
        </w:rPr>
        <w:t>cl</w:t>
      </w:r>
      <w:r w:rsidRPr="009602D3">
        <w:rPr>
          <w:rFonts w:asciiTheme="minorHAnsi" w:eastAsia="Calibri" w:hAnsiTheme="minorHAnsi" w:cstheme="minorHAnsi"/>
          <w:spacing w:val="1"/>
        </w:rPr>
        <w:t>a</w:t>
      </w:r>
      <w:r w:rsidRPr="009602D3">
        <w:rPr>
          <w:rFonts w:asciiTheme="minorHAnsi" w:eastAsia="Calibri" w:hAnsiTheme="minorHAnsi" w:cstheme="minorHAnsi"/>
          <w:spacing w:val="-1"/>
        </w:rPr>
        <w:t>r</w:t>
      </w:r>
      <w:r w:rsidRPr="009602D3">
        <w:rPr>
          <w:rFonts w:asciiTheme="minorHAnsi" w:eastAsia="Calibri" w:hAnsiTheme="minorHAnsi" w:cstheme="minorHAnsi"/>
          <w:spacing w:val="-3"/>
        </w:rPr>
        <w:t>i</w:t>
      </w:r>
      <w:r w:rsidRPr="009602D3">
        <w:rPr>
          <w:rFonts w:asciiTheme="minorHAnsi" w:eastAsia="Calibri" w:hAnsiTheme="minorHAnsi" w:cstheme="minorHAnsi"/>
        </w:rPr>
        <w:t>ty,</w:t>
      </w:r>
      <w:r w:rsidRPr="009602D3">
        <w:rPr>
          <w:rFonts w:asciiTheme="minorHAnsi" w:eastAsia="Calibri" w:hAnsiTheme="minorHAnsi" w:cstheme="minorHAnsi"/>
          <w:spacing w:val="1"/>
        </w:rPr>
        <w:t xml:space="preserve"> </w:t>
      </w:r>
      <w:r w:rsidRPr="009602D3">
        <w:rPr>
          <w:rFonts w:asciiTheme="minorHAnsi" w:eastAsia="Calibri" w:hAnsiTheme="minorHAnsi" w:cstheme="minorHAnsi"/>
        </w:rPr>
        <w:t>j</w:t>
      </w:r>
      <w:r w:rsidRPr="009602D3">
        <w:rPr>
          <w:rFonts w:asciiTheme="minorHAnsi" w:eastAsia="Calibri" w:hAnsiTheme="minorHAnsi" w:cstheme="minorHAnsi"/>
          <w:spacing w:val="1"/>
        </w:rPr>
        <w:t>u</w:t>
      </w:r>
      <w:r w:rsidRPr="009602D3">
        <w:rPr>
          <w:rFonts w:asciiTheme="minorHAnsi" w:eastAsia="Calibri" w:hAnsiTheme="minorHAnsi" w:cstheme="minorHAnsi"/>
        </w:rPr>
        <w:t>stific</w:t>
      </w:r>
      <w:r w:rsidRPr="009602D3">
        <w:rPr>
          <w:rFonts w:asciiTheme="minorHAnsi" w:eastAsia="Calibri" w:hAnsiTheme="minorHAnsi" w:cstheme="minorHAnsi"/>
          <w:spacing w:val="1"/>
        </w:rPr>
        <w:t>a</w:t>
      </w:r>
      <w:r w:rsidRPr="009602D3">
        <w:rPr>
          <w:rFonts w:asciiTheme="minorHAnsi" w:eastAsia="Calibri" w:hAnsiTheme="minorHAnsi" w:cstheme="minorHAnsi"/>
        </w:rPr>
        <w:t>ti</w:t>
      </w:r>
      <w:r w:rsidRPr="009602D3">
        <w:rPr>
          <w:rFonts w:asciiTheme="minorHAnsi" w:eastAsia="Calibri" w:hAnsiTheme="minorHAnsi" w:cstheme="minorHAnsi"/>
          <w:spacing w:val="-1"/>
        </w:rPr>
        <w:t>o</w:t>
      </w:r>
      <w:r w:rsidRPr="009602D3">
        <w:rPr>
          <w:rFonts w:asciiTheme="minorHAnsi" w:eastAsia="Calibri" w:hAnsiTheme="minorHAnsi" w:cstheme="minorHAnsi"/>
          <w:spacing w:val="1"/>
        </w:rPr>
        <w:t>n</w:t>
      </w:r>
      <w:r w:rsidRPr="009602D3">
        <w:rPr>
          <w:rFonts w:asciiTheme="minorHAnsi" w:eastAsia="Calibri" w:hAnsiTheme="minorHAnsi" w:cstheme="minorHAnsi"/>
        </w:rPr>
        <w:t>,</w:t>
      </w:r>
      <w:r w:rsidRPr="009602D3">
        <w:rPr>
          <w:rFonts w:asciiTheme="minorHAnsi" w:eastAsia="Calibri" w:hAnsiTheme="minorHAnsi" w:cstheme="minorHAnsi"/>
          <w:spacing w:val="-1"/>
        </w:rPr>
        <w:t xml:space="preserve"> </w:t>
      </w:r>
      <w:r w:rsidRPr="009602D3">
        <w:rPr>
          <w:rFonts w:asciiTheme="minorHAnsi" w:eastAsia="Calibri" w:hAnsiTheme="minorHAnsi" w:cstheme="minorHAnsi"/>
          <w:spacing w:val="1"/>
        </w:rPr>
        <w:t>an</w:t>
      </w:r>
      <w:r w:rsidRPr="009602D3">
        <w:rPr>
          <w:rFonts w:asciiTheme="minorHAnsi" w:eastAsia="Calibri" w:hAnsiTheme="minorHAnsi" w:cstheme="minorHAnsi"/>
        </w:rPr>
        <w:t>d</w:t>
      </w:r>
      <w:r w:rsidRPr="009602D3">
        <w:rPr>
          <w:rFonts w:asciiTheme="minorHAnsi" w:eastAsia="Calibri" w:hAnsiTheme="minorHAnsi" w:cstheme="minorHAnsi"/>
          <w:spacing w:val="-1"/>
        </w:rPr>
        <w:t xml:space="preserve"> r</w:t>
      </w:r>
      <w:r w:rsidRPr="009602D3">
        <w:rPr>
          <w:rFonts w:asciiTheme="minorHAnsi" w:eastAsia="Calibri" w:hAnsiTheme="minorHAnsi" w:cstheme="minorHAnsi"/>
          <w:spacing w:val="1"/>
        </w:rPr>
        <w:t>a</w:t>
      </w:r>
      <w:r w:rsidRPr="009602D3">
        <w:rPr>
          <w:rFonts w:asciiTheme="minorHAnsi" w:eastAsia="Calibri" w:hAnsiTheme="minorHAnsi" w:cstheme="minorHAnsi"/>
        </w:rPr>
        <w:t>ti</w:t>
      </w:r>
      <w:r w:rsidRPr="009602D3">
        <w:rPr>
          <w:rFonts w:asciiTheme="minorHAnsi" w:eastAsia="Calibri" w:hAnsiTheme="minorHAnsi" w:cstheme="minorHAnsi"/>
          <w:spacing w:val="1"/>
        </w:rPr>
        <w:t>o</w:t>
      </w:r>
      <w:r w:rsidRPr="009602D3">
        <w:rPr>
          <w:rFonts w:asciiTheme="minorHAnsi" w:eastAsia="Calibri" w:hAnsiTheme="minorHAnsi" w:cstheme="minorHAnsi"/>
          <w:spacing w:val="-1"/>
        </w:rPr>
        <w:t>n</w:t>
      </w:r>
      <w:r w:rsidRPr="009602D3">
        <w:rPr>
          <w:rFonts w:asciiTheme="minorHAnsi" w:eastAsia="Calibri" w:hAnsiTheme="minorHAnsi" w:cstheme="minorHAnsi"/>
          <w:spacing w:val="1"/>
        </w:rPr>
        <w:t>a</w:t>
      </w:r>
      <w:r w:rsidRPr="009602D3">
        <w:rPr>
          <w:rFonts w:asciiTheme="minorHAnsi" w:eastAsia="Calibri" w:hAnsiTheme="minorHAnsi" w:cstheme="minorHAnsi"/>
          <w:spacing w:val="-3"/>
        </w:rPr>
        <w:t>l</w:t>
      </w:r>
      <w:r w:rsidRPr="009602D3">
        <w:rPr>
          <w:rFonts w:asciiTheme="minorHAnsi" w:eastAsia="Calibri" w:hAnsiTheme="minorHAnsi" w:cstheme="minorHAnsi"/>
        </w:rPr>
        <w:t>e</w:t>
      </w:r>
      <w:r w:rsidRPr="009602D3">
        <w:rPr>
          <w:rFonts w:asciiTheme="minorHAnsi" w:eastAsia="Calibri" w:hAnsiTheme="minorHAnsi" w:cstheme="minorHAnsi"/>
          <w:spacing w:val="1"/>
        </w:rPr>
        <w:t xml:space="preserve"> </w:t>
      </w:r>
      <w:r w:rsidRPr="009602D3">
        <w:rPr>
          <w:rFonts w:asciiTheme="minorHAnsi" w:eastAsia="Calibri" w:hAnsiTheme="minorHAnsi" w:cstheme="minorHAnsi"/>
        </w:rPr>
        <w:t>in c</w:t>
      </w:r>
      <w:r w:rsidRPr="009602D3">
        <w:rPr>
          <w:rFonts w:asciiTheme="minorHAnsi" w:eastAsia="Calibri" w:hAnsiTheme="minorHAnsi" w:cstheme="minorHAnsi"/>
          <w:spacing w:val="1"/>
        </w:rPr>
        <w:t>on</w:t>
      </w:r>
      <w:r w:rsidRPr="009602D3">
        <w:rPr>
          <w:rFonts w:asciiTheme="minorHAnsi" w:eastAsia="Calibri" w:hAnsiTheme="minorHAnsi" w:cstheme="minorHAnsi"/>
          <w:spacing w:val="-1"/>
        </w:rPr>
        <w:t>n</w:t>
      </w:r>
      <w:r w:rsidRPr="009602D3">
        <w:rPr>
          <w:rFonts w:asciiTheme="minorHAnsi" w:eastAsia="Calibri" w:hAnsiTheme="minorHAnsi" w:cstheme="minorHAnsi"/>
          <w:spacing w:val="1"/>
        </w:rPr>
        <w:t>e</w:t>
      </w:r>
      <w:r w:rsidRPr="009602D3">
        <w:rPr>
          <w:rFonts w:asciiTheme="minorHAnsi" w:eastAsia="Calibri" w:hAnsiTheme="minorHAnsi" w:cstheme="minorHAnsi"/>
        </w:rPr>
        <w:t>cti</w:t>
      </w:r>
      <w:r w:rsidRPr="009602D3">
        <w:rPr>
          <w:rFonts w:asciiTheme="minorHAnsi" w:eastAsia="Calibri" w:hAnsiTheme="minorHAnsi" w:cstheme="minorHAnsi"/>
          <w:spacing w:val="1"/>
        </w:rPr>
        <w:t>o</w:t>
      </w:r>
      <w:r w:rsidRPr="009602D3">
        <w:rPr>
          <w:rFonts w:asciiTheme="minorHAnsi" w:eastAsia="Calibri" w:hAnsiTheme="minorHAnsi" w:cstheme="minorHAnsi"/>
        </w:rPr>
        <w:t>n</w:t>
      </w:r>
      <w:r w:rsidRPr="009602D3">
        <w:rPr>
          <w:rFonts w:asciiTheme="minorHAnsi" w:eastAsia="Calibri" w:hAnsiTheme="minorHAnsi" w:cstheme="minorHAnsi"/>
          <w:spacing w:val="1"/>
        </w:rPr>
        <w:t xml:space="preserve"> </w:t>
      </w:r>
      <w:r w:rsidRPr="009602D3">
        <w:rPr>
          <w:rFonts w:asciiTheme="minorHAnsi" w:eastAsia="Calibri" w:hAnsiTheme="minorHAnsi" w:cstheme="minorHAnsi"/>
        </w:rPr>
        <w:t>wi</w:t>
      </w:r>
      <w:r w:rsidRPr="009602D3">
        <w:rPr>
          <w:rFonts w:asciiTheme="minorHAnsi" w:eastAsia="Calibri" w:hAnsiTheme="minorHAnsi" w:cstheme="minorHAnsi"/>
          <w:spacing w:val="-2"/>
        </w:rPr>
        <w:t>t</w:t>
      </w:r>
      <w:r w:rsidRPr="009602D3">
        <w:rPr>
          <w:rFonts w:asciiTheme="minorHAnsi" w:eastAsia="Calibri" w:hAnsiTheme="minorHAnsi" w:cstheme="minorHAnsi"/>
        </w:rPr>
        <w:t>h</w:t>
      </w:r>
      <w:r w:rsidRPr="009602D3">
        <w:rPr>
          <w:rFonts w:asciiTheme="minorHAnsi" w:eastAsia="Calibri" w:hAnsiTheme="minorHAnsi" w:cstheme="minorHAnsi"/>
          <w:spacing w:val="1"/>
        </w:rPr>
        <w:t xml:space="preserve"> </w:t>
      </w:r>
      <w:r w:rsidRPr="009602D3">
        <w:rPr>
          <w:rFonts w:asciiTheme="minorHAnsi" w:eastAsia="Calibri" w:hAnsiTheme="minorHAnsi" w:cstheme="minorHAnsi"/>
        </w:rPr>
        <w:t>t</w:t>
      </w:r>
      <w:r w:rsidRPr="009602D3">
        <w:rPr>
          <w:rFonts w:asciiTheme="minorHAnsi" w:eastAsia="Calibri" w:hAnsiTheme="minorHAnsi" w:cstheme="minorHAnsi"/>
          <w:spacing w:val="-1"/>
        </w:rPr>
        <w:t>h</w:t>
      </w:r>
      <w:r w:rsidRPr="009602D3">
        <w:rPr>
          <w:rFonts w:asciiTheme="minorHAnsi" w:eastAsia="Calibri" w:hAnsiTheme="minorHAnsi" w:cstheme="minorHAnsi"/>
        </w:rPr>
        <w:t>e</w:t>
      </w:r>
      <w:r w:rsidRPr="009602D3">
        <w:rPr>
          <w:rFonts w:asciiTheme="minorHAnsi" w:eastAsia="Calibri" w:hAnsiTheme="minorHAnsi" w:cstheme="minorHAnsi"/>
          <w:spacing w:val="1"/>
        </w:rPr>
        <w:t xml:space="preserve"> </w:t>
      </w:r>
      <w:r w:rsidRPr="009602D3">
        <w:rPr>
          <w:rFonts w:asciiTheme="minorHAnsi" w:eastAsia="Calibri" w:hAnsiTheme="minorHAnsi" w:cstheme="minorHAnsi"/>
        </w:rPr>
        <w:t>sc</w:t>
      </w:r>
      <w:r w:rsidRPr="009602D3">
        <w:rPr>
          <w:rFonts w:asciiTheme="minorHAnsi" w:eastAsia="Calibri" w:hAnsiTheme="minorHAnsi" w:cstheme="minorHAnsi"/>
          <w:spacing w:val="-1"/>
        </w:rPr>
        <w:t>h</w:t>
      </w:r>
      <w:r w:rsidRPr="009602D3">
        <w:rPr>
          <w:rFonts w:asciiTheme="minorHAnsi" w:eastAsia="Calibri" w:hAnsiTheme="minorHAnsi" w:cstheme="minorHAnsi"/>
          <w:spacing w:val="1"/>
        </w:rPr>
        <w:t>oo</w:t>
      </w:r>
      <w:r w:rsidRPr="009602D3">
        <w:rPr>
          <w:rFonts w:asciiTheme="minorHAnsi" w:eastAsia="Calibri" w:hAnsiTheme="minorHAnsi" w:cstheme="minorHAnsi"/>
        </w:rPr>
        <w:t>l’s</w:t>
      </w:r>
      <w:r w:rsidRPr="009602D3">
        <w:rPr>
          <w:rFonts w:asciiTheme="minorHAnsi" w:eastAsia="Calibri" w:hAnsiTheme="minorHAnsi" w:cstheme="minorHAnsi"/>
          <w:spacing w:val="-2"/>
        </w:rPr>
        <w:t xml:space="preserve"> </w:t>
      </w:r>
      <w:r w:rsidRPr="009602D3">
        <w:rPr>
          <w:rFonts w:asciiTheme="minorHAnsi" w:eastAsia="Calibri" w:hAnsiTheme="minorHAnsi" w:cstheme="minorHAnsi"/>
        </w:rPr>
        <w:t>G</w:t>
      </w:r>
      <w:r w:rsidRPr="009602D3">
        <w:rPr>
          <w:rFonts w:asciiTheme="minorHAnsi" w:eastAsia="Calibri" w:hAnsiTheme="minorHAnsi" w:cstheme="minorHAnsi"/>
          <w:spacing w:val="1"/>
        </w:rPr>
        <w:t>EA</w:t>
      </w:r>
      <w:r w:rsidRPr="009602D3">
        <w:rPr>
          <w:rFonts w:asciiTheme="minorHAnsi" w:eastAsia="Calibri" w:hAnsiTheme="minorHAnsi" w:cstheme="minorHAnsi"/>
        </w:rPr>
        <w:t>R UP</w:t>
      </w:r>
      <w:r w:rsidRPr="009602D3">
        <w:rPr>
          <w:rFonts w:asciiTheme="minorHAnsi" w:eastAsia="Calibri" w:hAnsiTheme="minorHAnsi" w:cstheme="minorHAnsi"/>
          <w:spacing w:val="-1"/>
        </w:rPr>
        <w:t xml:space="preserve"> </w:t>
      </w:r>
      <w:r w:rsidRPr="009602D3">
        <w:rPr>
          <w:rFonts w:asciiTheme="minorHAnsi" w:eastAsia="Calibri" w:hAnsiTheme="minorHAnsi" w:cstheme="minorHAnsi"/>
        </w:rPr>
        <w:t>I</w:t>
      </w:r>
      <w:r w:rsidRPr="009602D3">
        <w:rPr>
          <w:rFonts w:asciiTheme="minorHAnsi" w:eastAsia="Calibri" w:hAnsiTheme="minorHAnsi" w:cstheme="minorHAnsi"/>
          <w:spacing w:val="1"/>
        </w:rPr>
        <w:t>P</w:t>
      </w:r>
      <w:r w:rsidRPr="009602D3">
        <w:rPr>
          <w:rFonts w:asciiTheme="minorHAnsi" w:eastAsia="Calibri" w:hAnsiTheme="minorHAnsi" w:cstheme="minorHAnsi"/>
        </w:rPr>
        <w:t>,</w:t>
      </w:r>
      <w:r w:rsidRPr="009602D3">
        <w:rPr>
          <w:rFonts w:asciiTheme="minorHAnsi" w:eastAsia="Calibri" w:hAnsiTheme="minorHAnsi" w:cstheme="minorHAnsi"/>
          <w:spacing w:val="1"/>
        </w:rPr>
        <w:t xml:space="preserve"> </w:t>
      </w:r>
      <w:r w:rsidRPr="009602D3">
        <w:rPr>
          <w:rFonts w:asciiTheme="minorHAnsi" w:eastAsia="Calibri" w:hAnsiTheme="minorHAnsi" w:cstheme="minorHAnsi"/>
          <w:spacing w:val="-2"/>
        </w:rPr>
        <w:t>t</w:t>
      </w:r>
      <w:r w:rsidRPr="009602D3">
        <w:rPr>
          <w:rFonts w:asciiTheme="minorHAnsi" w:eastAsia="Calibri" w:hAnsiTheme="minorHAnsi" w:cstheme="minorHAnsi"/>
          <w:spacing w:val="1"/>
        </w:rPr>
        <w:t>h</w:t>
      </w:r>
      <w:r w:rsidRPr="009602D3">
        <w:rPr>
          <w:rFonts w:asciiTheme="minorHAnsi" w:eastAsia="Calibri" w:hAnsiTheme="minorHAnsi" w:cstheme="minorHAnsi"/>
        </w:rPr>
        <w:t>e</w:t>
      </w:r>
      <w:r w:rsidRPr="009602D3">
        <w:rPr>
          <w:rFonts w:asciiTheme="minorHAnsi" w:eastAsia="Calibri" w:hAnsiTheme="minorHAnsi" w:cstheme="minorHAnsi"/>
          <w:spacing w:val="1"/>
        </w:rPr>
        <w:t xml:space="preserve"> </w:t>
      </w:r>
      <w:r w:rsidRPr="009602D3">
        <w:rPr>
          <w:rFonts w:asciiTheme="minorHAnsi" w:eastAsia="Calibri" w:hAnsiTheme="minorHAnsi" w:cstheme="minorHAnsi"/>
          <w:spacing w:val="-2"/>
        </w:rPr>
        <w:t>S</w:t>
      </w:r>
      <w:r w:rsidRPr="009602D3">
        <w:rPr>
          <w:rFonts w:asciiTheme="minorHAnsi" w:eastAsia="Calibri" w:hAnsiTheme="minorHAnsi" w:cstheme="minorHAnsi"/>
        </w:rPr>
        <w:t>t</w:t>
      </w:r>
      <w:r w:rsidRPr="009602D3">
        <w:rPr>
          <w:rFonts w:asciiTheme="minorHAnsi" w:eastAsia="Calibri" w:hAnsiTheme="minorHAnsi" w:cstheme="minorHAnsi"/>
          <w:spacing w:val="1"/>
        </w:rPr>
        <w:t>a</w:t>
      </w:r>
      <w:r w:rsidRPr="009602D3">
        <w:rPr>
          <w:rFonts w:asciiTheme="minorHAnsi" w:eastAsia="Calibri" w:hAnsiTheme="minorHAnsi" w:cstheme="minorHAnsi"/>
          <w:spacing w:val="-2"/>
        </w:rPr>
        <w:t>t</w:t>
      </w:r>
      <w:r w:rsidRPr="009602D3">
        <w:rPr>
          <w:rFonts w:asciiTheme="minorHAnsi" w:eastAsia="Calibri" w:hAnsiTheme="minorHAnsi" w:cstheme="minorHAnsi"/>
        </w:rPr>
        <w:t>e</w:t>
      </w:r>
      <w:r w:rsidRPr="009602D3">
        <w:rPr>
          <w:rFonts w:asciiTheme="minorHAnsi" w:eastAsia="Calibri" w:hAnsiTheme="minorHAnsi" w:cstheme="minorHAnsi"/>
          <w:spacing w:val="1"/>
        </w:rPr>
        <w:t xml:space="preserve"> </w:t>
      </w:r>
      <w:r w:rsidRPr="009602D3">
        <w:rPr>
          <w:rFonts w:asciiTheme="minorHAnsi" w:eastAsia="Calibri" w:hAnsiTheme="minorHAnsi" w:cstheme="minorHAnsi"/>
        </w:rPr>
        <w:t>t</w:t>
      </w:r>
      <w:r w:rsidRPr="009602D3">
        <w:rPr>
          <w:rFonts w:asciiTheme="minorHAnsi" w:eastAsia="Calibri" w:hAnsiTheme="minorHAnsi" w:cstheme="minorHAnsi"/>
          <w:spacing w:val="-1"/>
        </w:rPr>
        <w:t>ea</w:t>
      </w:r>
      <w:r w:rsidRPr="009602D3">
        <w:rPr>
          <w:rFonts w:asciiTheme="minorHAnsi" w:eastAsia="Calibri" w:hAnsiTheme="minorHAnsi" w:cstheme="minorHAnsi"/>
        </w:rPr>
        <w:t xml:space="preserve">m will approve the IP as well as the school’s budget. Upon approval, an approval letter, signature page, approved IP, and approved Budget will be sent to the school. </w:t>
      </w:r>
      <w:bookmarkStart w:id="116" w:name="_Hlk44425369"/>
      <w:r w:rsidR="003D1D75" w:rsidRPr="00BB551F">
        <w:rPr>
          <w:rFonts w:asciiTheme="minorHAnsi" w:eastAsia="Calibri" w:hAnsiTheme="minorHAnsi" w:cstheme="minorHAnsi"/>
        </w:rPr>
        <w:t xml:space="preserve">The State office reserves the right to withhold reimbursement for a current year’s expenditures, until the previous year’s </w:t>
      </w:r>
      <w:r w:rsidR="00C118A5" w:rsidRPr="00BB551F">
        <w:rPr>
          <w:rFonts w:asciiTheme="minorHAnsi" w:eastAsia="Calibri" w:hAnsiTheme="minorHAnsi" w:cstheme="minorHAnsi"/>
        </w:rPr>
        <w:t xml:space="preserve">requirements are </w:t>
      </w:r>
      <w:r w:rsidR="003D1D75" w:rsidRPr="00BB551F">
        <w:rPr>
          <w:rFonts w:asciiTheme="minorHAnsi" w:eastAsia="Calibri" w:hAnsiTheme="minorHAnsi" w:cstheme="minorHAnsi"/>
        </w:rPr>
        <w:t xml:space="preserve">satisfactorily </w:t>
      </w:r>
      <w:r w:rsidR="00C118A5" w:rsidRPr="00BB551F">
        <w:rPr>
          <w:rFonts w:asciiTheme="minorHAnsi" w:eastAsia="Calibri" w:hAnsiTheme="minorHAnsi" w:cstheme="minorHAnsi"/>
        </w:rPr>
        <w:t xml:space="preserve">met (i.e. </w:t>
      </w:r>
      <w:r w:rsidRPr="00BB551F">
        <w:rPr>
          <w:rFonts w:asciiTheme="minorHAnsi" w:eastAsia="Calibri" w:hAnsiTheme="minorHAnsi" w:cstheme="minorHAnsi"/>
        </w:rPr>
        <w:t>program</w:t>
      </w:r>
      <w:r w:rsidR="00C118A5" w:rsidRPr="00BB551F">
        <w:rPr>
          <w:rFonts w:asciiTheme="minorHAnsi" w:eastAsia="Calibri" w:hAnsiTheme="minorHAnsi" w:cstheme="minorHAnsi"/>
        </w:rPr>
        <w:t xml:space="preserve"> service</w:t>
      </w:r>
      <w:r w:rsidRPr="00BB551F">
        <w:rPr>
          <w:rFonts w:asciiTheme="minorHAnsi" w:eastAsia="Calibri" w:hAnsiTheme="minorHAnsi" w:cstheme="minorHAnsi"/>
        </w:rPr>
        <w:t xml:space="preserve"> </w:t>
      </w:r>
      <w:r w:rsidR="00C118A5" w:rsidRPr="00BB551F">
        <w:rPr>
          <w:rFonts w:asciiTheme="minorHAnsi" w:eastAsia="Calibri" w:hAnsiTheme="minorHAnsi" w:cstheme="minorHAnsi"/>
        </w:rPr>
        <w:t xml:space="preserve">entry, student data input, </w:t>
      </w:r>
      <w:r w:rsidRPr="00BB551F">
        <w:rPr>
          <w:rFonts w:asciiTheme="minorHAnsi" w:eastAsia="Calibri" w:hAnsiTheme="minorHAnsi" w:cstheme="minorHAnsi"/>
        </w:rPr>
        <w:t>and fiscal reporting is complete</w:t>
      </w:r>
      <w:r w:rsidR="00C118A5" w:rsidRPr="00BB551F">
        <w:rPr>
          <w:rFonts w:asciiTheme="minorHAnsi" w:eastAsia="Calibri" w:hAnsiTheme="minorHAnsi" w:cstheme="minorHAnsi"/>
        </w:rPr>
        <w:t>)</w:t>
      </w:r>
      <w:r w:rsidRPr="00BB551F">
        <w:rPr>
          <w:rFonts w:asciiTheme="minorHAnsi" w:eastAsia="Calibri" w:hAnsiTheme="minorHAnsi" w:cstheme="minorHAnsi"/>
        </w:rPr>
        <w:t>.</w:t>
      </w:r>
    </w:p>
    <w:bookmarkEnd w:id="116"/>
    <w:p w14:paraId="7876D2BB" w14:textId="37D468F5" w:rsidR="005E5373" w:rsidRPr="009602D3" w:rsidRDefault="005E5373" w:rsidP="005E5373">
      <w:pPr>
        <w:rPr>
          <w:rFonts w:asciiTheme="minorHAnsi" w:eastAsia="Calibri" w:hAnsiTheme="minorHAnsi" w:cstheme="minorHAnsi"/>
        </w:rPr>
      </w:pPr>
    </w:p>
    <w:p w14:paraId="0A449C9C" w14:textId="02717AEB" w:rsidR="00854714" w:rsidRDefault="00854714" w:rsidP="009602D3">
      <w:pPr>
        <w:rPr>
          <w:rFonts w:ascii="Arial Narrow" w:eastAsia="Times New Roman" w:hAnsi="Arial Narrow" w:cs="Times New Roman"/>
          <w:b/>
          <w:sz w:val="28"/>
          <w:szCs w:val="24"/>
        </w:rPr>
      </w:pPr>
    </w:p>
    <w:bookmarkStart w:id="117" w:name="_Hlk44487772"/>
    <w:p w14:paraId="6E4716EE" w14:textId="46B56E39" w:rsidR="00854714" w:rsidRDefault="003D1D75" w:rsidP="009602D3">
      <w:pPr>
        <w:rPr>
          <w:rFonts w:ascii="Arial Narrow" w:eastAsia="Times New Roman" w:hAnsi="Arial Narrow" w:cs="Times New Roman"/>
          <w:b/>
          <w:sz w:val="28"/>
          <w:szCs w:val="24"/>
        </w:rPr>
      </w:pPr>
      <w:r w:rsidRPr="00BB551F">
        <w:rPr>
          <w:rFonts w:ascii="Arial Narrow" w:eastAsia="Times New Roman" w:hAnsi="Arial Narrow" w:cs="Times New Roman"/>
          <w:b/>
          <w:noProof/>
          <w:sz w:val="28"/>
          <w:szCs w:val="24"/>
        </w:rPr>
        <mc:AlternateContent>
          <mc:Choice Requires="wps">
            <w:drawing>
              <wp:inline distT="0" distB="0" distL="0" distR="0" wp14:anchorId="39526DE1" wp14:editId="4B7FC43F">
                <wp:extent cx="3474720" cy="1403985"/>
                <wp:effectExtent l="0" t="0" r="0" b="127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012E3B27" w14:textId="6A1890C9" w:rsidR="00541AE7" w:rsidRDefault="00541AE7" w:rsidP="003D1D75">
                            <w:pPr>
                              <w:pBdr>
                                <w:top w:val="single" w:sz="24" w:space="8" w:color="4F81BD" w:themeColor="accent1"/>
                                <w:bottom w:val="single" w:sz="24" w:space="8" w:color="4F81BD" w:themeColor="accent1"/>
                              </w:pBdr>
                              <w:jc w:val="both"/>
                              <w:rPr>
                                <w:i/>
                                <w:iCs/>
                                <w:color w:val="4F81BD" w:themeColor="accent1"/>
                              </w:rPr>
                            </w:pPr>
                            <w:r w:rsidRPr="00063ED8">
                              <w:rPr>
                                <w:i/>
                                <w:iCs/>
                                <w:szCs w:val="24"/>
                              </w:rPr>
                              <w:t>Please Note: Summer budgets should not be used to complete tasks from the annual award period. If you need time outside of your contract</w:t>
                            </w:r>
                            <w:r>
                              <w:rPr>
                                <w:i/>
                                <w:iCs/>
                                <w:szCs w:val="24"/>
                              </w:rPr>
                              <w:t xml:space="preserve"> to wrap up end-of-year tasks,</w:t>
                            </w:r>
                            <w:r w:rsidRPr="00063ED8">
                              <w:rPr>
                                <w:i/>
                                <w:iCs/>
                                <w:szCs w:val="24"/>
                              </w:rPr>
                              <w:t xml:space="preserve"> please work with the </w:t>
                            </w:r>
                            <w:r>
                              <w:rPr>
                                <w:i/>
                                <w:iCs/>
                                <w:szCs w:val="24"/>
                              </w:rPr>
                              <w:t>S</w:t>
                            </w:r>
                            <w:r w:rsidRPr="00063ED8">
                              <w:rPr>
                                <w:i/>
                                <w:iCs/>
                                <w:szCs w:val="24"/>
                              </w:rPr>
                              <w:t xml:space="preserve">tate office to determine the best way for you to receive reimbursement. </w:t>
                            </w:r>
                          </w:p>
                        </w:txbxContent>
                      </wps:txbx>
                      <wps:bodyPr rot="0" vert="horz" wrap="square" lIns="91440" tIns="45720" rIns="91440" bIns="45720" anchor="t" anchorCtr="0">
                        <a:spAutoFit/>
                      </wps:bodyPr>
                    </wps:wsp>
                  </a:graphicData>
                </a:graphic>
              </wp:inline>
            </w:drawing>
          </mc:Choice>
          <mc:Fallback>
            <w:pict>
              <v:shape w14:anchorId="39526DE1" id="_x0000_s1043" type="#_x0000_t202" style="width:273.6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" filled="f" stroked="f">
                <v:textbox style="mso-fit-shape-to-text:t">
                  <w:txbxContent>
                    <w:p w14:paraId="012E3B27" w14:textId="6A1890C9" w:rsidR="00541AE7" w:rsidRDefault="00541AE7" w:rsidP="003D1D75">
                      <w:pPr>
                        <w:pBdr>
                          <w:top w:val="single" w:sz="24" w:space="8" w:color="4F81BD" w:themeColor="accent1"/>
                          <w:bottom w:val="single" w:sz="24" w:space="8" w:color="4F81BD" w:themeColor="accent1"/>
                        </w:pBdr>
                        <w:jc w:val="both"/>
                        <w:rPr>
                          <w:i/>
                          <w:iCs/>
                          <w:color w:val="4F81BD" w:themeColor="accent1"/>
                        </w:rPr>
                      </w:pPr>
                      <w:r w:rsidRPr="00063ED8">
                        <w:rPr>
                          <w:i/>
                          <w:iCs/>
                          <w:szCs w:val="24"/>
                        </w:rPr>
                        <w:t>Please Note: Summer budgets should not be used to complete tasks from the annual award period. If you need time outside of your contract</w:t>
                      </w:r>
                      <w:r>
                        <w:rPr>
                          <w:i/>
                          <w:iCs/>
                          <w:szCs w:val="24"/>
                        </w:rPr>
                        <w:t xml:space="preserve"> to wrap up end-of-year tasks,</w:t>
                      </w:r>
                      <w:r w:rsidRPr="00063ED8">
                        <w:rPr>
                          <w:i/>
                          <w:iCs/>
                          <w:szCs w:val="24"/>
                        </w:rPr>
                        <w:t xml:space="preserve"> please work with the </w:t>
                      </w:r>
                      <w:r>
                        <w:rPr>
                          <w:i/>
                          <w:iCs/>
                          <w:szCs w:val="24"/>
                        </w:rPr>
                        <w:t>S</w:t>
                      </w:r>
                      <w:r w:rsidRPr="00063ED8">
                        <w:rPr>
                          <w:i/>
                          <w:iCs/>
                          <w:szCs w:val="24"/>
                        </w:rPr>
                        <w:t xml:space="preserve">tate office to determine the best way for you to receive reimbursement. </w:t>
                      </w:r>
                    </w:p>
                  </w:txbxContent>
                </v:textbox>
                <w10:anchorlock/>
              </v:shape>
            </w:pict>
          </mc:Fallback>
        </mc:AlternateContent>
      </w:r>
    </w:p>
    <w:bookmarkEnd w:id="117"/>
    <w:p w14:paraId="2DA31029" w14:textId="77777777" w:rsidR="00854714" w:rsidRDefault="00854714" w:rsidP="009602D3">
      <w:pPr>
        <w:rPr>
          <w:rFonts w:ascii="Arial Narrow" w:eastAsia="Times New Roman" w:hAnsi="Arial Narrow" w:cs="Times New Roman"/>
          <w:b/>
          <w:sz w:val="28"/>
          <w:szCs w:val="24"/>
        </w:rPr>
      </w:pPr>
    </w:p>
    <w:p w14:paraId="6B21EDE3" w14:textId="77777777" w:rsidR="00854714" w:rsidRDefault="00854714" w:rsidP="002F1A90">
      <w:pPr>
        <w:pStyle w:val="Heading2"/>
        <w:rPr>
          <w:rFonts w:eastAsia="Times New Roman" w:cs="Times New Roman"/>
          <w:b w:val="0"/>
          <w:sz w:val="28"/>
          <w:szCs w:val="24"/>
        </w:rPr>
      </w:pPr>
    </w:p>
    <w:p w14:paraId="017F4FFD" w14:textId="5579D5A9" w:rsidR="005E5373" w:rsidRPr="002525AB" w:rsidRDefault="005E5373" w:rsidP="002F1A90">
      <w:pPr>
        <w:pStyle w:val="Heading2"/>
        <w:rPr>
          <w:rFonts w:eastAsia="Times New Roman" w:cs="Times New Roman"/>
          <w:b w:val="0"/>
          <w:sz w:val="28"/>
          <w:szCs w:val="24"/>
        </w:rPr>
      </w:pPr>
      <w:bookmarkStart w:id="118" w:name="_Toc50625681"/>
      <w:r w:rsidRPr="002525AB">
        <w:rPr>
          <w:rFonts w:eastAsia="Times New Roman" w:cs="Times New Roman"/>
          <w:b w:val="0"/>
          <w:sz w:val="28"/>
          <w:szCs w:val="24"/>
        </w:rPr>
        <w:t>2.3.</w:t>
      </w:r>
      <w:r>
        <w:rPr>
          <w:rFonts w:eastAsia="Times New Roman" w:cs="Times New Roman"/>
          <w:b w:val="0"/>
          <w:sz w:val="28"/>
          <w:szCs w:val="24"/>
        </w:rPr>
        <w:t>4</w:t>
      </w:r>
      <w:r w:rsidRPr="002525AB">
        <w:rPr>
          <w:rFonts w:eastAsia="Times New Roman" w:cs="Times New Roman"/>
          <w:b w:val="0"/>
          <w:sz w:val="28"/>
          <w:szCs w:val="24"/>
        </w:rPr>
        <w:t xml:space="preserve"> Pre-Approval Expenditures Request Procedure</w:t>
      </w:r>
      <w:bookmarkEnd w:id="118"/>
    </w:p>
    <w:p w14:paraId="0C2C60B9" w14:textId="23DE6C44" w:rsidR="005E5373" w:rsidRDefault="005E5373" w:rsidP="005E5373">
      <w:pPr>
        <w:rPr>
          <w:rFonts w:asciiTheme="minorHAnsi" w:eastAsia="Calibri" w:hAnsiTheme="minorHAnsi" w:cstheme="minorHAnsi"/>
          <w:b/>
          <w:bCs/>
        </w:rPr>
      </w:pPr>
      <w:r w:rsidRPr="009602D3">
        <w:rPr>
          <w:rFonts w:asciiTheme="minorHAnsi" w:eastAsia="Calibri" w:hAnsiTheme="minorHAnsi" w:cstheme="minorHAnsi"/>
        </w:rPr>
        <w:t xml:space="preserve">In some cases, schools start prior to the September 1 annual grant start date or </w:t>
      </w:r>
      <w:r w:rsidR="005A541B">
        <w:rPr>
          <w:rFonts w:asciiTheme="minorHAnsi" w:eastAsia="Calibri" w:hAnsiTheme="minorHAnsi" w:cstheme="minorHAnsi"/>
        </w:rPr>
        <w:t xml:space="preserve">have needs prior to </w:t>
      </w:r>
      <w:r w:rsidRPr="009602D3">
        <w:rPr>
          <w:rFonts w:asciiTheme="minorHAnsi" w:eastAsia="Calibri" w:hAnsiTheme="minorHAnsi" w:cstheme="minorHAnsi"/>
        </w:rPr>
        <w:t xml:space="preserve">the summer program start date of June 1. To prepare or execute GEAR UP planned activities in a timely manner, the GEAR UP local management team may need to purchase supplies, make airline reservations, register for a conference, or have personnel charges against the grant prior to the start date. The following details the procedure for requesting and receiving authorization for pre-approval of expenditures. This procedure is to be followed for both summer and annual program expenditure pre-approvals. </w:t>
      </w:r>
      <w:r w:rsidRPr="009602D3">
        <w:rPr>
          <w:rFonts w:asciiTheme="minorHAnsi" w:eastAsia="Calibri" w:hAnsiTheme="minorHAnsi" w:cstheme="minorHAnsi"/>
          <w:b/>
          <w:bCs/>
        </w:rPr>
        <w:t>Please note that pre-approvals are not given during the amendment process.</w:t>
      </w:r>
    </w:p>
    <w:p w14:paraId="7271DBF6" w14:textId="151068FA" w:rsidR="000B7836" w:rsidRDefault="000B7836" w:rsidP="005E5373">
      <w:pPr>
        <w:rPr>
          <w:rFonts w:asciiTheme="minorHAnsi" w:eastAsia="Calibri" w:hAnsiTheme="minorHAnsi" w:cstheme="minorHAnsi"/>
          <w:b/>
          <w:bCs/>
        </w:rPr>
      </w:pPr>
    </w:p>
    <w:p w14:paraId="6CCBF945" w14:textId="663DDD20" w:rsidR="005E5373" w:rsidRPr="002525AB" w:rsidRDefault="005E5373" w:rsidP="005C31FA">
      <w:pPr>
        <w:rPr>
          <w:rFonts w:ascii="Arial Narrow" w:eastAsia="Times New Roman" w:hAnsi="Arial Narrow" w:cs="Times New Roman"/>
          <w:b/>
          <w:i/>
          <w:iCs/>
        </w:rPr>
      </w:pPr>
      <w:bookmarkStart w:id="119" w:name="_Toc28692932"/>
      <w:r>
        <w:rPr>
          <w:rFonts w:ascii="Arial Narrow" w:eastAsia="Times New Roman" w:hAnsi="Arial Narrow" w:cs="Times New Roman"/>
          <w:b/>
          <w:i/>
          <w:iCs/>
        </w:rPr>
        <w:t xml:space="preserve">Making the </w:t>
      </w:r>
      <w:r w:rsidRPr="002525AB">
        <w:rPr>
          <w:rFonts w:ascii="Arial Narrow" w:eastAsia="Times New Roman" w:hAnsi="Arial Narrow" w:cs="Times New Roman"/>
          <w:b/>
          <w:i/>
          <w:iCs/>
        </w:rPr>
        <w:t>Request</w:t>
      </w:r>
      <w:bookmarkEnd w:id="119"/>
      <w:r w:rsidRPr="002525AB">
        <w:rPr>
          <w:rFonts w:ascii="Arial Narrow" w:eastAsia="Times New Roman" w:hAnsi="Arial Narrow" w:cs="Times New Roman"/>
          <w:b/>
          <w:i/>
          <w:iCs/>
        </w:rPr>
        <w:t xml:space="preserve"> </w:t>
      </w:r>
    </w:p>
    <w:p w14:paraId="6826ADE2" w14:textId="3173DCEC" w:rsidR="005E5373" w:rsidRDefault="005E5373" w:rsidP="005E5373">
      <w:pPr>
        <w:spacing w:line="252" w:lineRule="auto"/>
        <w:rPr>
          <w:rFonts w:asciiTheme="minorHAnsi" w:eastAsia="Calibri" w:hAnsiTheme="minorHAnsi" w:cstheme="minorHAnsi"/>
        </w:rPr>
      </w:pPr>
      <w:r w:rsidRPr="005A541B">
        <w:rPr>
          <w:rFonts w:asciiTheme="minorHAnsi" w:eastAsia="Calibri" w:hAnsiTheme="minorHAnsi" w:cstheme="minorHAnsi"/>
        </w:rPr>
        <w:t xml:space="preserve">During the development of your annual or summer budget, please type in </w:t>
      </w:r>
      <w:r w:rsidRPr="005A541B">
        <w:rPr>
          <w:rFonts w:asciiTheme="minorHAnsi" w:eastAsia="Calibri" w:hAnsiTheme="minorHAnsi" w:cstheme="minorHAnsi"/>
          <w:bCs/>
        </w:rPr>
        <w:t>capital letters,</w:t>
      </w:r>
      <w:r w:rsidRPr="005A541B">
        <w:rPr>
          <w:rFonts w:asciiTheme="minorHAnsi" w:eastAsia="Calibri" w:hAnsiTheme="minorHAnsi" w:cstheme="minorHAnsi"/>
        </w:rPr>
        <w:t xml:space="preserve"> in the first line of the budget description box, the item </w:t>
      </w:r>
      <w:r w:rsidR="005A541B" w:rsidRPr="005A541B">
        <w:rPr>
          <w:rFonts w:asciiTheme="minorHAnsi" w:eastAsia="Calibri" w:hAnsiTheme="minorHAnsi" w:cstheme="minorHAnsi"/>
        </w:rPr>
        <w:t xml:space="preserve">for which </w:t>
      </w:r>
      <w:r w:rsidRPr="005A541B">
        <w:rPr>
          <w:rFonts w:asciiTheme="minorHAnsi" w:eastAsia="Calibri" w:hAnsiTheme="minorHAnsi" w:cstheme="minorHAnsi"/>
        </w:rPr>
        <w:t xml:space="preserve">you are requesting pre-approval. For example: “PRE-APPROVAL REQUESTED for Liaison Salary beginning August 20…” </w:t>
      </w:r>
    </w:p>
    <w:p w14:paraId="44EF199C" w14:textId="773BC6DF" w:rsidR="000B7836" w:rsidRPr="000B7836" w:rsidRDefault="000B7836" w:rsidP="005E5373">
      <w:pPr>
        <w:spacing w:line="252" w:lineRule="auto"/>
        <w:rPr>
          <w:rFonts w:asciiTheme="minorHAnsi" w:eastAsia="Calibri" w:hAnsiTheme="minorHAnsi" w:cstheme="minorHAnsi"/>
          <w:b/>
          <w:bCs/>
        </w:rPr>
      </w:pPr>
    </w:p>
    <w:p w14:paraId="550D9552" w14:textId="32EE624B" w:rsidR="005E5373" w:rsidRDefault="005E5373" w:rsidP="005E5373">
      <w:pPr>
        <w:rPr>
          <w:rFonts w:asciiTheme="minorHAnsi" w:eastAsia="Calibri" w:hAnsiTheme="minorHAnsi" w:cstheme="minorHAnsi"/>
        </w:rPr>
      </w:pPr>
      <w:r w:rsidRPr="005A541B">
        <w:rPr>
          <w:rFonts w:asciiTheme="minorHAnsi" w:eastAsia="Calibri" w:hAnsiTheme="minorHAnsi" w:cstheme="minorHAnsi"/>
        </w:rPr>
        <w:t xml:space="preserve">Once </w:t>
      </w:r>
      <w:r w:rsidR="005A541B" w:rsidRPr="005A541B">
        <w:rPr>
          <w:rFonts w:asciiTheme="minorHAnsi" w:eastAsia="Calibri" w:hAnsiTheme="minorHAnsi" w:cstheme="minorHAnsi"/>
        </w:rPr>
        <w:t>the school’s</w:t>
      </w:r>
      <w:r w:rsidRPr="005A541B">
        <w:rPr>
          <w:rFonts w:asciiTheme="minorHAnsi" w:eastAsia="Calibri" w:hAnsiTheme="minorHAnsi" w:cstheme="minorHAnsi"/>
        </w:rPr>
        <w:t xml:space="preserve"> pre-approval request has been reviewed and approved by the State team, the school grant manager will notify </w:t>
      </w:r>
      <w:r w:rsidR="005A541B">
        <w:rPr>
          <w:rFonts w:asciiTheme="minorHAnsi" w:eastAsia="Calibri" w:hAnsiTheme="minorHAnsi" w:cstheme="minorHAnsi"/>
        </w:rPr>
        <w:t>the school</w:t>
      </w:r>
      <w:r w:rsidRPr="005A541B">
        <w:rPr>
          <w:rFonts w:asciiTheme="minorHAnsi" w:eastAsia="Calibri" w:hAnsiTheme="minorHAnsi" w:cstheme="minorHAnsi"/>
        </w:rPr>
        <w:t xml:space="preserve"> in writing that your pre-approval request is “Approved” or “Denied.” If approved, the approved item(s) will be listed on the signature page sent with</w:t>
      </w:r>
      <w:r w:rsidR="005A541B">
        <w:rPr>
          <w:rFonts w:asciiTheme="minorHAnsi" w:eastAsia="Calibri" w:hAnsiTheme="minorHAnsi" w:cstheme="minorHAnsi"/>
        </w:rPr>
        <w:t xml:space="preserve"> the </w:t>
      </w:r>
      <w:r w:rsidRPr="005A541B">
        <w:rPr>
          <w:rFonts w:asciiTheme="minorHAnsi" w:eastAsia="Calibri" w:hAnsiTheme="minorHAnsi" w:cstheme="minorHAnsi"/>
        </w:rPr>
        <w:t>approved IP and Budget. By including a request for pre-approval of an expenditure in the annual or summer budget and IP proposals, we eliminate the need for separate reviews and approval documentation.</w:t>
      </w:r>
    </w:p>
    <w:p w14:paraId="7E3D9402" w14:textId="77777777" w:rsidR="00541655" w:rsidRDefault="00541655" w:rsidP="005E5373">
      <w:pPr>
        <w:rPr>
          <w:rFonts w:asciiTheme="minorHAnsi" w:eastAsia="Calibri" w:hAnsiTheme="minorHAnsi" w:cstheme="minorHAnsi"/>
        </w:rPr>
      </w:pPr>
    </w:p>
    <w:p w14:paraId="2635B64B" w14:textId="72B76D30" w:rsidR="000B7836" w:rsidRPr="005A541B" w:rsidRDefault="000B7836" w:rsidP="005E5373">
      <w:pPr>
        <w:rPr>
          <w:rFonts w:asciiTheme="minorHAnsi" w:eastAsia="Calibri" w:hAnsiTheme="minorHAnsi" w:cstheme="minorHAnsi"/>
        </w:rPr>
      </w:pPr>
    </w:p>
    <w:p w14:paraId="2931DA01" w14:textId="37E06AE0" w:rsidR="005E5373" w:rsidRPr="002525AB" w:rsidRDefault="005E5373" w:rsidP="002F1A90">
      <w:pPr>
        <w:pStyle w:val="Heading2"/>
        <w:rPr>
          <w:rFonts w:eastAsia="Times New Roman" w:cs="Times New Roman"/>
          <w:b w:val="0"/>
        </w:rPr>
      </w:pPr>
      <w:bookmarkStart w:id="120" w:name="_Toc432778840"/>
      <w:bookmarkStart w:id="121" w:name="_Toc50625682"/>
      <w:r w:rsidRPr="002525AB">
        <w:rPr>
          <w:rFonts w:eastAsia="Times New Roman" w:cs="Times New Roman"/>
          <w:b w:val="0"/>
        </w:rPr>
        <w:t>2.</w:t>
      </w:r>
      <w:r w:rsidR="004766E9">
        <w:rPr>
          <w:rFonts w:eastAsia="Times New Roman" w:cs="Times New Roman"/>
          <w:b w:val="0"/>
        </w:rPr>
        <w:t>4</w:t>
      </w:r>
      <w:r w:rsidRPr="002525AB">
        <w:rPr>
          <w:rFonts w:eastAsia="Times New Roman" w:cs="Times New Roman"/>
          <w:b w:val="0"/>
        </w:rPr>
        <w:t xml:space="preserve"> Budg</w:t>
      </w:r>
      <w:r w:rsidRPr="002525AB">
        <w:rPr>
          <w:rFonts w:eastAsia="Times New Roman" w:cs="Times New Roman"/>
          <w:b w:val="0"/>
          <w:spacing w:val="1"/>
        </w:rPr>
        <w:t>e</w:t>
      </w:r>
      <w:r w:rsidRPr="002525AB">
        <w:rPr>
          <w:rFonts w:eastAsia="Times New Roman" w:cs="Times New Roman"/>
          <w:b w:val="0"/>
        </w:rPr>
        <w:t>t Amendments</w:t>
      </w:r>
      <w:bookmarkEnd w:id="120"/>
      <w:bookmarkEnd w:id="121"/>
    </w:p>
    <w:p w14:paraId="78852E01" w14:textId="5ACA074B" w:rsidR="005E5373" w:rsidRPr="005A541B" w:rsidRDefault="005E5373" w:rsidP="005E5373">
      <w:pPr>
        <w:rPr>
          <w:rFonts w:asciiTheme="minorHAnsi" w:eastAsia="Calibri" w:hAnsiTheme="minorHAnsi" w:cstheme="minorHAnsi"/>
        </w:rPr>
      </w:pPr>
      <w:r w:rsidRPr="005A541B">
        <w:rPr>
          <w:rFonts w:asciiTheme="minorHAnsi" w:eastAsia="Calibri" w:hAnsiTheme="minorHAnsi" w:cstheme="minorHAnsi"/>
        </w:rPr>
        <w:t xml:space="preserve">As the year progresses, a school may find it necessary to make changes to its approved budget </w:t>
      </w:r>
      <w:r w:rsidR="005A541B">
        <w:rPr>
          <w:rFonts w:asciiTheme="minorHAnsi" w:eastAsia="Calibri" w:hAnsiTheme="minorHAnsi" w:cstheme="minorHAnsi"/>
        </w:rPr>
        <w:t xml:space="preserve">and/or Implementation Plan </w:t>
      </w:r>
      <w:r w:rsidRPr="005A541B">
        <w:rPr>
          <w:rFonts w:asciiTheme="minorHAnsi" w:eastAsia="Calibri" w:hAnsiTheme="minorHAnsi" w:cstheme="minorHAnsi"/>
        </w:rPr>
        <w:t xml:space="preserve">to achieve its GEAR UP goals and objectives. Schools are allowed up to two budget amendments per school year. Amendments to summer budgets are generally not allowed. </w:t>
      </w:r>
      <w:r w:rsidRPr="005A541B">
        <w:rPr>
          <w:rFonts w:asciiTheme="minorHAnsi" w:eastAsia="Calibri" w:hAnsiTheme="minorHAnsi" w:cstheme="minorHAnsi"/>
          <w:u w:val="single"/>
        </w:rPr>
        <w:t>The deadline for requesting amendments to a</w:t>
      </w:r>
      <w:r w:rsidR="005A541B">
        <w:rPr>
          <w:rFonts w:asciiTheme="minorHAnsi" w:eastAsia="Calibri" w:hAnsiTheme="minorHAnsi" w:cstheme="minorHAnsi"/>
          <w:u w:val="single"/>
        </w:rPr>
        <w:t>n annual</w:t>
      </w:r>
      <w:r w:rsidRPr="005A541B">
        <w:rPr>
          <w:rFonts w:asciiTheme="minorHAnsi" w:eastAsia="Calibri" w:hAnsiTheme="minorHAnsi" w:cstheme="minorHAnsi"/>
          <w:u w:val="single"/>
        </w:rPr>
        <w:t xml:space="preserve"> budget for equipment, technology, or license purchases is the </w:t>
      </w:r>
      <w:r w:rsidRPr="005A541B">
        <w:rPr>
          <w:rFonts w:asciiTheme="minorHAnsi" w:eastAsia="Calibri" w:hAnsiTheme="minorHAnsi" w:cstheme="minorHAnsi"/>
          <w:b/>
          <w:u w:val="single"/>
        </w:rPr>
        <w:t>last business day in February</w:t>
      </w:r>
      <w:r w:rsidR="008953F6">
        <w:rPr>
          <w:rFonts w:asciiTheme="minorHAnsi" w:eastAsia="Calibri" w:hAnsiTheme="minorHAnsi" w:cstheme="minorHAnsi"/>
        </w:rPr>
        <w:t xml:space="preserve">. </w:t>
      </w:r>
      <w:r w:rsidR="005A541B">
        <w:rPr>
          <w:rFonts w:asciiTheme="minorHAnsi" w:eastAsia="Calibri" w:hAnsiTheme="minorHAnsi" w:cstheme="minorHAnsi"/>
          <w:u w:val="single"/>
        </w:rPr>
        <w:t>T</w:t>
      </w:r>
      <w:r w:rsidRPr="005A541B">
        <w:rPr>
          <w:rFonts w:asciiTheme="minorHAnsi" w:eastAsia="Calibri" w:hAnsiTheme="minorHAnsi" w:cstheme="minorHAnsi"/>
          <w:u w:val="single"/>
        </w:rPr>
        <w:t>he deadline for requesting amendments to a</w:t>
      </w:r>
      <w:r w:rsidR="005A541B">
        <w:rPr>
          <w:rFonts w:asciiTheme="minorHAnsi" w:eastAsia="Calibri" w:hAnsiTheme="minorHAnsi" w:cstheme="minorHAnsi"/>
          <w:u w:val="single"/>
        </w:rPr>
        <w:t>n</w:t>
      </w:r>
      <w:r w:rsidRPr="005A541B">
        <w:rPr>
          <w:rFonts w:asciiTheme="minorHAnsi" w:eastAsia="Calibri" w:hAnsiTheme="minorHAnsi" w:cstheme="minorHAnsi"/>
          <w:u w:val="single"/>
        </w:rPr>
        <w:t xml:space="preserve"> </w:t>
      </w:r>
      <w:r w:rsidR="005A541B">
        <w:rPr>
          <w:rFonts w:asciiTheme="minorHAnsi" w:eastAsia="Calibri" w:hAnsiTheme="minorHAnsi" w:cstheme="minorHAnsi"/>
          <w:u w:val="single"/>
        </w:rPr>
        <w:t>annual</w:t>
      </w:r>
      <w:r w:rsidRPr="005A541B">
        <w:rPr>
          <w:rFonts w:asciiTheme="minorHAnsi" w:eastAsia="Calibri" w:hAnsiTheme="minorHAnsi" w:cstheme="minorHAnsi"/>
          <w:u w:val="single"/>
        </w:rPr>
        <w:t xml:space="preserve"> budget for non-equipment, non-technology, or non-license purchases is </w:t>
      </w:r>
      <w:r w:rsidRPr="005A541B">
        <w:rPr>
          <w:rFonts w:asciiTheme="minorHAnsi" w:eastAsia="Calibri" w:hAnsiTheme="minorHAnsi" w:cstheme="minorHAnsi"/>
          <w:b/>
          <w:u w:val="single"/>
        </w:rPr>
        <w:t>May 1st</w:t>
      </w:r>
      <w:r w:rsidRPr="005A541B">
        <w:rPr>
          <w:rFonts w:asciiTheme="minorHAnsi" w:eastAsia="Calibri" w:hAnsiTheme="minorHAnsi" w:cstheme="minorHAnsi"/>
        </w:rPr>
        <w:t>. Changes will not be considered after these deadlines. Late requests will not be considered.</w:t>
      </w:r>
    </w:p>
    <w:p w14:paraId="2842CDCE" w14:textId="77777777" w:rsidR="005E5373" w:rsidRPr="005A541B" w:rsidRDefault="005E5373" w:rsidP="005E5373">
      <w:pPr>
        <w:rPr>
          <w:rFonts w:asciiTheme="minorHAnsi" w:eastAsia="Calibri" w:hAnsiTheme="minorHAnsi" w:cstheme="minorHAnsi"/>
        </w:rPr>
      </w:pPr>
    </w:p>
    <w:p w14:paraId="25DE31FA" w14:textId="77777777" w:rsidR="005E5373" w:rsidRPr="005A541B" w:rsidRDefault="005E5373" w:rsidP="005E5373">
      <w:pPr>
        <w:rPr>
          <w:rFonts w:asciiTheme="minorHAnsi" w:eastAsia="Calibri" w:hAnsiTheme="minorHAnsi" w:cstheme="minorHAnsi"/>
        </w:rPr>
      </w:pPr>
      <w:r w:rsidRPr="008953F6">
        <w:rPr>
          <w:rFonts w:asciiTheme="minorHAnsi" w:eastAsia="Calibri" w:hAnsiTheme="minorHAnsi" w:cstheme="minorHAnsi"/>
          <w:b/>
          <w:bCs/>
        </w:rPr>
        <w:t>Please note that amendments requesting to transfer budgeted funds between personnel services and operating costs are generally not permitted.</w:t>
      </w:r>
      <w:r w:rsidRPr="005A541B">
        <w:rPr>
          <w:rFonts w:asciiTheme="minorHAnsi" w:eastAsia="Calibri" w:hAnsiTheme="minorHAnsi" w:cstheme="minorHAnsi"/>
        </w:rPr>
        <w:t xml:space="preserve"> Please also note that all proposed changes should be supported by local management team members.</w:t>
      </w:r>
    </w:p>
    <w:p w14:paraId="58300B00" w14:textId="77777777" w:rsidR="005E5373" w:rsidRPr="005A541B" w:rsidRDefault="005E5373" w:rsidP="005E5373">
      <w:pPr>
        <w:rPr>
          <w:rFonts w:asciiTheme="minorHAnsi" w:eastAsia="Calibri" w:hAnsiTheme="minorHAnsi" w:cstheme="minorHAnsi"/>
        </w:rPr>
      </w:pPr>
    </w:p>
    <w:p w14:paraId="4622EE45" w14:textId="7BB0ADC4" w:rsidR="005E5373" w:rsidRDefault="005E5373" w:rsidP="005E5373">
      <w:pPr>
        <w:rPr>
          <w:rFonts w:asciiTheme="minorHAnsi" w:eastAsia="Calibri" w:hAnsiTheme="minorHAnsi" w:cstheme="minorHAnsi"/>
        </w:rPr>
      </w:pPr>
      <w:r w:rsidRPr="005A541B">
        <w:rPr>
          <w:rFonts w:asciiTheme="minorHAnsi" w:eastAsia="Calibri" w:hAnsiTheme="minorHAnsi" w:cstheme="minorHAnsi"/>
          <w:spacing w:val="-1"/>
        </w:rPr>
        <w:t>G</w:t>
      </w:r>
      <w:r w:rsidRPr="005A541B">
        <w:rPr>
          <w:rFonts w:asciiTheme="minorHAnsi" w:eastAsia="Calibri" w:hAnsiTheme="minorHAnsi" w:cstheme="minorHAnsi"/>
          <w:spacing w:val="1"/>
        </w:rPr>
        <w:t>EA</w:t>
      </w:r>
      <w:r w:rsidRPr="005A541B">
        <w:rPr>
          <w:rFonts w:asciiTheme="minorHAnsi" w:eastAsia="Calibri" w:hAnsiTheme="minorHAnsi" w:cstheme="minorHAnsi"/>
        </w:rPr>
        <w:t>R</w:t>
      </w:r>
      <w:r w:rsidRPr="005A541B">
        <w:rPr>
          <w:rFonts w:asciiTheme="minorHAnsi" w:eastAsia="Calibri" w:hAnsiTheme="minorHAnsi" w:cstheme="minorHAnsi"/>
          <w:spacing w:val="-2"/>
        </w:rPr>
        <w:t xml:space="preserve"> </w:t>
      </w:r>
      <w:r w:rsidRPr="005A541B">
        <w:rPr>
          <w:rFonts w:asciiTheme="minorHAnsi" w:eastAsia="Calibri" w:hAnsiTheme="minorHAnsi" w:cstheme="minorHAnsi"/>
        </w:rPr>
        <w:t>UP</w:t>
      </w:r>
      <w:r w:rsidRPr="005A541B">
        <w:rPr>
          <w:rFonts w:asciiTheme="minorHAnsi" w:eastAsia="Calibri" w:hAnsiTheme="minorHAnsi" w:cstheme="minorHAnsi"/>
          <w:spacing w:val="-1"/>
        </w:rPr>
        <w:t xml:space="preserve"> </w:t>
      </w:r>
      <w:r w:rsidRPr="005A541B">
        <w:rPr>
          <w:rFonts w:asciiTheme="minorHAnsi" w:eastAsia="Calibri" w:hAnsiTheme="minorHAnsi" w:cstheme="minorHAnsi"/>
        </w:rPr>
        <w:t>funds</w:t>
      </w:r>
      <w:r w:rsidRPr="005A541B">
        <w:rPr>
          <w:rFonts w:asciiTheme="minorHAnsi" w:eastAsia="Calibri" w:hAnsiTheme="minorHAnsi" w:cstheme="minorHAnsi"/>
          <w:spacing w:val="-3"/>
        </w:rPr>
        <w:t xml:space="preserve"> </w:t>
      </w:r>
      <w:r w:rsidRPr="005A541B">
        <w:rPr>
          <w:rFonts w:asciiTheme="minorHAnsi" w:eastAsia="Calibri" w:hAnsiTheme="minorHAnsi" w:cstheme="minorHAnsi"/>
        </w:rPr>
        <w:t>that</w:t>
      </w:r>
      <w:r w:rsidRPr="005A541B">
        <w:rPr>
          <w:rFonts w:asciiTheme="minorHAnsi" w:eastAsia="Calibri" w:hAnsiTheme="minorHAnsi" w:cstheme="minorHAnsi"/>
          <w:spacing w:val="1"/>
        </w:rPr>
        <w:t xml:space="preserve"> </w:t>
      </w:r>
      <w:r w:rsidRPr="005A541B">
        <w:rPr>
          <w:rFonts w:asciiTheme="minorHAnsi" w:eastAsia="Calibri" w:hAnsiTheme="minorHAnsi" w:cstheme="minorHAnsi"/>
        </w:rPr>
        <w:t>are</w:t>
      </w:r>
      <w:r w:rsidRPr="005A541B">
        <w:rPr>
          <w:rFonts w:asciiTheme="minorHAnsi" w:eastAsia="Calibri" w:hAnsiTheme="minorHAnsi" w:cstheme="minorHAnsi"/>
          <w:spacing w:val="1"/>
        </w:rPr>
        <w:t xml:space="preserve"> </w:t>
      </w:r>
      <w:r w:rsidRPr="005A541B">
        <w:rPr>
          <w:rFonts w:asciiTheme="minorHAnsi" w:eastAsia="Calibri" w:hAnsiTheme="minorHAnsi" w:cstheme="minorHAnsi"/>
          <w:spacing w:val="-2"/>
        </w:rPr>
        <w:t>n</w:t>
      </w:r>
      <w:r w:rsidRPr="005A541B">
        <w:rPr>
          <w:rFonts w:asciiTheme="minorHAnsi" w:eastAsia="Calibri" w:hAnsiTheme="minorHAnsi" w:cstheme="minorHAnsi"/>
        </w:rPr>
        <w:t>ot</w:t>
      </w:r>
      <w:r w:rsidRPr="005A541B">
        <w:rPr>
          <w:rFonts w:asciiTheme="minorHAnsi" w:eastAsia="Calibri" w:hAnsiTheme="minorHAnsi" w:cstheme="minorHAnsi"/>
          <w:spacing w:val="1"/>
        </w:rPr>
        <w:t xml:space="preserve"> </w:t>
      </w:r>
      <w:r w:rsidRPr="005A541B">
        <w:rPr>
          <w:rFonts w:asciiTheme="minorHAnsi" w:eastAsia="Calibri" w:hAnsiTheme="minorHAnsi" w:cstheme="minorHAnsi"/>
        </w:rPr>
        <w:t>e</w:t>
      </w:r>
      <w:r w:rsidRPr="005A541B">
        <w:rPr>
          <w:rFonts w:asciiTheme="minorHAnsi" w:eastAsia="Calibri" w:hAnsiTheme="minorHAnsi" w:cstheme="minorHAnsi"/>
          <w:spacing w:val="-1"/>
        </w:rPr>
        <w:t>x</w:t>
      </w:r>
      <w:r w:rsidRPr="005A541B">
        <w:rPr>
          <w:rFonts w:asciiTheme="minorHAnsi" w:eastAsia="Calibri" w:hAnsiTheme="minorHAnsi" w:cstheme="minorHAnsi"/>
        </w:rPr>
        <w:t>pe</w:t>
      </w:r>
      <w:r w:rsidRPr="005A541B">
        <w:rPr>
          <w:rFonts w:asciiTheme="minorHAnsi" w:eastAsia="Calibri" w:hAnsiTheme="minorHAnsi" w:cstheme="minorHAnsi"/>
          <w:spacing w:val="-2"/>
        </w:rPr>
        <w:t>n</w:t>
      </w:r>
      <w:r w:rsidRPr="005A541B">
        <w:rPr>
          <w:rFonts w:asciiTheme="minorHAnsi" w:eastAsia="Calibri" w:hAnsiTheme="minorHAnsi" w:cstheme="minorHAnsi"/>
        </w:rPr>
        <w:t>ded</w:t>
      </w:r>
      <w:r w:rsidRPr="005A541B">
        <w:rPr>
          <w:rFonts w:asciiTheme="minorHAnsi" w:eastAsia="Calibri" w:hAnsiTheme="minorHAnsi" w:cstheme="minorHAnsi"/>
          <w:spacing w:val="-2"/>
        </w:rPr>
        <w:t xml:space="preserve"> </w:t>
      </w:r>
      <w:r w:rsidRPr="005A541B">
        <w:rPr>
          <w:rFonts w:asciiTheme="minorHAnsi" w:eastAsia="Calibri" w:hAnsiTheme="minorHAnsi" w:cstheme="minorHAnsi"/>
        </w:rPr>
        <w:t>by</w:t>
      </w:r>
      <w:r w:rsidRPr="005A541B">
        <w:rPr>
          <w:rFonts w:asciiTheme="minorHAnsi" w:eastAsia="Calibri" w:hAnsiTheme="minorHAnsi" w:cstheme="minorHAnsi"/>
          <w:spacing w:val="-1"/>
        </w:rPr>
        <w:t xml:space="preserve"> </w:t>
      </w:r>
      <w:r w:rsidRPr="005A541B">
        <w:rPr>
          <w:rFonts w:asciiTheme="minorHAnsi" w:eastAsia="Calibri" w:hAnsiTheme="minorHAnsi" w:cstheme="minorHAnsi"/>
        </w:rPr>
        <w:t>the</w:t>
      </w:r>
      <w:r w:rsidRPr="005A541B">
        <w:rPr>
          <w:rFonts w:asciiTheme="minorHAnsi" w:eastAsia="Calibri" w:hAnsiTheme="minorHAnsi" w:cstheme="minorHAnsi"/>
          <w:spacing w:val="-2"/>
        </w:rPr>
        <w:t xml:space="preserve"> </w:t>
      </w:r>
      <w:r w:rsidRPr="005A541B">
        <w:rPr>
          <w:rFonts w:asciiTheme="minorHAnsi" w:eastAsia="Calibri" w:hAnsiTheme="minorHAnsi" w:cstheme="minorHAnsi"/>
        </w:rPr>
        <w:t>end</w:t>
      </w:r>
      <w:r w:rsidRPr="005A541B">
        <w:rPr>
          <w:rFonts w:asciiTheme="minorHAnsi" w:eastAsia="Calibri" w:hAnsiTheme="minorHAnsi" w:cstheme="minorHAnsi"/>
          <w:spacing w:val="-2"/>
        </w:rPr>
        <w:t xml:space="preserve"> </w:t>
      </w:r>
      <w:r w:rsidRPr="005A541B">
        <w:rPr>
          <w:rFonts w:asciiTheme="minorHAnsi" w:eastAsia="Calibri" w:hAnsiTheme="minorHAnsi" w:cstheme="minorHAnsi"/>
        </w:rPr>
        <w:t>of</w:t>
      </w:r>
      <w:r w:rsidRPr="005A541B">
        <w:rPr>
          <w:rFonts w:asciiTheme="minorHAnsi" w:eastAsia="Calibri" w:hAnsiTheme="minorHAnsi" w:cstheme="minorHAnsi"/>
          <w:spacing w:val="1"/>
        </w:rPr>
        <w:t xml:space="preserve"> </w:t>
      </w:r>
      <w:r w:rsidRPr="005A541B">
        <w:rPr>
          <w:rFonts w:asciiTheme="minorHAnsi" w:eastAsia="Calibri" w:hAnsiTheme="minorHAnsi" w:cstheme="minorHAnsi"/>
        </w:rPr>
        <w:t>t</w:t>
      </w:r>
      <w:r w:rsidRPr="005A541B">
        <w:rPr>
          <w:rFonts w:asciiTheme="minorHAnsi" w:eastAsia="Calibri" w:hAnsiTheme="minorHAnsi" w:cstheme="minorHAnsi"/>
          <w:spacing w:val="-2"/>
        </w:rPr>
        <w:t>h</w:t>
      </w:r>
      <w:r w:rsidRPr="005A541B">
        <w:rPr>
          <w:rFonts w:asciiTheme="minorHAnsi" w:eastAsia="Calibri" w:hAnsiTheme="minorHAnsi" w:cstheme="minorHAnsi"/>
        </w:rPr>
        <w:t>e</w:t>
      </w:r>
      <w:r w:rsidRPr="005A541B">
        <w:rPr>
          <w:rFonts w:asciiTheme="minorHAnsi" w:eastAsia="Calibri" w:hAnsiTheme="minorHAnsi" w:cstheme="minorHAnsi"/>
          <w:spacing w:val="1"/>
        </w:rPr>
        <w:t xml:space="preserve"> </w:t>
      </w:r>
      <w:r w:rsidRPr="005A541B">
        <w:rPr>
          <w:rFonts w:asciiTheme="minorHAnsi" w:eastAsia="Calibri" w:hAnsiTheme="minorHAnsi" w:cstheme="minorHAnsi"/>
        </w:rPr>
        <w:t>f</w:t>
      </w:r>
      <w:r w:rsidRPr="005A541B">
        <w:rPr>
          <w:rFonts w:asciiTheme="minorHAnsi" w:eastAsia="Calibri" w:hAnsiTheme="minorHAnsi" w:cstheme="minorHAnsi"/>
          <w:spacing w:val="-1"/>
        </w:rPr>
        <w:t>isc</w:t>
      </w:r>
      <w:r w:rsidRPr="005A541B">
        <w:rPr>
          <w:rFonts w:asciiTheme="minorHAnsi" w:eastAsia="Calibri" w:hAnsiTheme="minorHAnsi" w:cstheme="minorHAnsi"/>
        </w:rPr>
        <w:t>al</w:t>
      </w:r>
      <w:r w:rsidRPr="005A541B">
        <w:rPr>
          <w:rFonts w:asciiTheme="minorHAnsi" w:eastAsia="Calibri" w:hAnsiTheme="minorHAnsi" w:cstheme="minorHAnsi"/>
          <w:spacing w:val="-1"/>
        </w:rPr>
        <w:t xml:space="preserve"> y</w:t>
      </w:r>
      <w:r w:rsidRPr="005A541B">
        <w:rPr>
          <w:rFonts w:asciiTheme="minorHAnsi" w:eastAsia="Calibri" w:hAnsiTheme="minorHAnsi" w:cstheme="minorHAnsi"/>
        </w:rPr>
        <w:t>ear w</w:t>
      </w:r>
      <w:r w:rsidRPr="005A541B">
        <w:rPr>
          <w:rFonts w:asciiTheme="minorHAnsi" w:eastAsia="Calibri" w:hAnsiTheme="minorHAnsi" w:cstheme="minorHAnsi"/>
          <w:spacing w:val="-1"/>
        </w:rPr>
        <w:t>il</w:t>
      </w:r>
      <w:r w:rsidRPr="005A541B">
        <w:rPr>
          <w:rFonts w:asciiTheme="minorHAnsi" w:eastAsia="Calibri" w:hAnsiTheme="minorHAnsi" w:cstheme="minorHAnsi"/>
        </w:rPr>
        <w:t>l</w:t>
      </w:r>
      <w:r w:rsidRPr="005A541B">
        <w:rPr>
          <w:rFonts w:asciiTheme="minorHAnsi" w:eastAsia="Calibri" w:hAnsiTheme="minorHAnsi" w:cstheme="minorHAnsi"/>
          <w:spacing w:val="-1"/>
        </w:rPr>
        <w:t xml:space="preserve"> </w:t>
      </w:r>
      <w:r w:rsidRPr="005A541B">
        <w:rPr>
          <w:rFonts w:asciiTheme="minorHAnsi" w:eastAsia="Calibri" w:hAnsiTheme="minorHAnsi" w:cstheme="minorHAnsi"/>
        </w:rPr>
        <w:t>be</w:t>
      </w:r>
      <w:r w:rsidRPr="005A541B">
        <w:rPr>
          <w:rFonts w:asciiTheme="minorHAnsi" w:eastAsia="Calibri" w:hAnsiTheme="minorHAnsi" w:cstheme="minorHAnsi"/>
          <w:spacing w:val="1"/>
        </w:rPr>
        <w:t xml:space="preserve"> </w:t>
      </w:r>
      <w:r w:rsidRPr="005A541B">
        <w:rPr>
          <w:rFonts w:asciiTheme="minorHAnsi" w:eastAsia="Calibri" w:hAnsiTheme="minorHAnsi" w:cstheme="minorHAnsi"/>
        </w:rPr>
        <w:t>retained by the</w:t>
      </w:r>
      <w:r w:rsidRPr="005A541B">
        <w:rPr>
          <w:rFonts w:asciiTheme="minorHAnsi" w:eastAsia="Calibri" w:hAnsiTheme="minorHAnsi" w:cstheme="minorHAnsi"/>
          <w:spacing w:val="1"/>
        </w:rPr>
        <w:t xml:space="preserve"> </w:t>
      </w:r>
      <w:r w:rsidRPr="005A541B">
        <w:rPr>
          <w:rFonts w:asciiTheme="minorHAnsi" w:eastAsia="Calibri" w:hAnsiTheme="minorHAnsi" w:cstheme="minorHAnsi"/>
          <w:spacing w:val="-1"/>
        </w:rPr>
        <w:t>s</w:t>
      </w:r>
      <w:r w:rsidRPr="005A541B">
        <w:rPr>
          <w:rFonts w:asciiTheme="minorHAnsi" w:eastAsia="Calibri" w:hAnsiTheme="minorHAnsi" w:cstheme="minorHAnsi"/>
        </w:rPr>
        <w:t>t</w:t>
      </w:r>
      <w:r w:rsidRPr="005A541B">
        <w:rPr>
          <w:rFonts w:asciiTheme="minorHAnsi" w:eastAsia="Calibri" w:hAnsiTheme="minorHAnsi" w:cstheme="minorHAnsi"/>
          <w:spacing w:val="-2"/>
        </w:rPr>
        <w:t>a</w:t>
      </w:r>
      <w:r w:rsidRPr="005A541B">
        <w:rPr>
          <w:rFonts w:asciiTheme="minorHAnsi" w:eastAsia="Calibri" w:hAnsiTheme="minorHAnsi" w:cstheme="minorHAnsi"/>
        </w:rPr>
        <w:t>te</w:t>
      </w:r>
      <w:r w:rsidRPr="005A541B">
        <w:rPr>
          <w:rFonts w:asciiTheme="minorHAnsi" w:eastAsia="Calibri" w:hAnsiTheme="minorHAnsi" w:cstheme="minorHAnsi"/>
          <w:spacing w:val="1"/>
        </w:rPr>
        <w:t xml:space="preserve"> </w:t>
      </w:r>
      <w:r w:rsidRPr="005A541B">
        <w:rPr>
          <w:rFonts w:asciiTheme="minorHAnsi" w:eastAsia="Calibri" w:hAnsiTheme="minorHAnsi" w:cstheme="minorHAnsi"/>
        </w:rPr>
        <w:t>for u</w:t>
      </w:r>
      <w:r w:rsidRPr="005A541B">
        <w:rPr>
          <w:rFonts w:asciiTheme="minorHAnsi" w:eastAsia="Calibri" w:hAnsiTheme="minorHAnsi" w:cstheme="minorHAnsi"/>
          <w:spacing w:val="-1"/>
        </w:rPr>
        <w:t>s</w:t>
      </w:r>
      <w:r w:rsidRPr="005A541B">
        <w:rPr>
          <w:rFonts w:asciiTheme="minorHAnsi" w:eastAsia="Calibri" w:hAnsiTheme="minorHAnsi" w:cstheme="minorHAnsi"/>
        </w:rPr>
        <w:t>e</w:t>
      </w:r>
      <w:r w:rsidRPr="005A541B">
        <w:rPr>
          <w:rFonts w:asciiTheme="minorHAnsi" w:eastAsia="Calibri" w:hAnsiTheme="minorHAnsi" w:cstheme="minorHAnsi"/>
          <w:spacing w:val="-2"/>
        </w:rPr>
        <w:t xml:space="preserve"> a</w:t>
      </w:r>
      <w:r w:rsidRPr="005A541B">
        <w:rPr>
          <w:rFonts w:asciiTheme="minorHAnsi" w:eastAsia="Calibri" w:hAnsiTheme="minorHAnsi" w:cstheme="minorHAnsi"/>
        </w:rPr>
        <w:t>s</w:t>
      </w:r>
      <w:r w:rsidRPr="005A541B">
        <w:rPr>
          <w:rFonts w:asciiTheme="minorHAnsi" w:eastAsia="Calibri" w:hAnsiTheme="minorHAnsi" w:cstheme="minorHAnsi"/>
          <w:spacing w:val="-1"/>
        </w:rPr>
        <w:t xml:space="preserve"> </w:t>
      </w:r>
      <w:r w:rsidRPr="005A541B">
        <w:rPr>
          <w:rFonts w:asciiTheme="minorHAnsi" w:eastAsia="Calibri" w:hAnsiTheme="minorHAnsi" w:cstheme="minorHAnsi"/>
        </w:rPr>
        <w:t>o</w:t>
      </w:r>
      <w:r w:rsidRPr="005A541B">
        <w:rPr>
          <w:rFonts w:asciiTheme="minorHAnsi" w:eastAsia="Calibri" w:hAnsiTheme="minorHAnsi" w:cstheme="minorHAnsi"/>
          <w:spacing w:val="-1"/>
        </w:rPr>
        <w:t>v</w:t>
      </w:r>
      <w:r w:rsidRPr="005A541B">
        <w:rPr>
          <w:rFonts w:asciiTheme="minorHAnsi" w:eastAsia="Calibri" w:hAnsiTheme="minorHAnsi" w:cstheme="minorHAnsi"/>
        </w:rPr>
        <w:t>era</w:t>
      </w:r>
      <w:r w:rsidRPr="005A541B">
        <w:rPr>
          <w:rFonts w:asciiTheme="minorHAnsi" w:eastAsia="Calibri" w:hAnsiTheme="minorHAnsi" w:cstheme="minorHAnsi"/>
          <w:spacing w:val="-1"/>
        </w:rPr>
        <w:t>l</w:t>
      </w:r>
      <w:r w:rsidRPr="005A541B">
        <w:rPr>
          <w:rFonts w:asciiTheme="minorHAnsi" w:eastAsia="Calibri" w:hAnsiTheme="minorHAnsi" w:cstheme="minorHAnsi"/>
        </w:rPr>
        <w:t>l grant</w:t>
      </w:r>
      <w:r w:rsidRPr="005A541B">
        <w:rPr>
          <w:rFonts w:asciiTheme="minorHAnsi" w:eastAsia="Calibri" w:hAnsiTheme="minorHAnsi" w:cstheme="minorHAnsi"/>
          <w:spacing w:val="1"/>
        </w:rPr>
        <w:t xml:space="preserve"> </w:t>
      </w:r>
      <w:r w:rsidRPr="005A541B">
        <w:rPr>
          <w:rFonts w:asciiTheme="minorHAnsi" w:eastAsia="Calibri" w:hAnsiTheme="minorHAnsi" w:cstheme="minorHAnsi"/>
          <w:spacing w:val="-1"/>
        </w:rPr>
        <w:t>c</w:t>
      </w:r>
      <w:r w:rsidRPr="005A541B">
        <w:rPr>
          <w:rFonts w:asciiTheme="minorHAnsi" w:eastAsia="Calibri" w:hAnsiTheme="minorHAnsi" w:cstheme="minorHAnsi"/>
        </w:rPr>
        <w:t>arr</w:t>
      </w:r>
      <w:r w:rsidRPr="005A541B">
        <w:rPr>
          <w:rFonts w:asciiTheme="minorHAnsi" w:eastAsia="Calibri" w:hAnsiTheme="minorHAnsi" w:cstheme="minorHAnsi"/>
          <w:spacing w:val="-1"/>
        </w:rPr>
        <w:t>y</w:t>
      </w:r>
      <w:r w:rsidRPr="005A541B">
        <w:rPr>
          <w:rFonts w:asciiTheme="minorHAnsi" w:eastAsia="Calibri" w:hAnsiTheme="minorHAnsi" w:cstheme="minorHAnsi"/>
        </w:rPr>
        <w:t>o</w:t>
      </w:r>
      <w:r w:rsidRPr="005A541B">
        <w:rPr>
          <w:rFonts w:asciiTheme="minorHAnsi" w:eastAsia="Calibri" w:hAnsiTheme="minorHAnsi" w:cstheme="minorHAnsi"/>
          <w:spacing w:val="-1"/>
        </w:rPr>
        <w:t>v</w:t>
      </w:r>
      <w:r w:rsidRPr="005A541B">
        <w:rPr>
          <w:rFonts w:asciiTheme="minorHAnsi" w:eastAsia="Calibri" w:hAnsiTheme="minorHAnsi" w:cstheme="minorHAnsi"/>
        </w:rPr>
        <w:t>er or o</w:t>
      </w:r>
      <w:r w:rsidRPr="005A541B">
        <w:rPr>
          <w:rFonts w:asciiTheme="minorHAnsi" w:eastAsia="Calibri" w:hAnsiTheme="minorHAnsi" w:cstheme="minorHAnsi"/>
          <w:spacing w:val="-1"/>
        </w:rPr>
        <w:t>t</w:t>
      </w:r>
      <w:r w:rsidRPr="005A541B">
        <w:rPr>
          <w:rFonts w:asciiTheme="minorHAnsi" w:eastAsia="Calibri" w:hAnsiTheme="minorHAnsi" w:cstheme="minorHAnsi"/>
        </w:rPr>
        <w:t xml:space="preserve">her </w:t>
      </w:r>
      <w:r w:rsidRPr="005A541B">
        <w:rPr>
          <w:rFonts w:asciiTheme="minorHAnsi" w:eastAsia="Calibri" w:hAnsiTheme="minorHAnsi" w:cstheme="minorHAnsi"/>
          <w:spacing w:val="-1"/>
        </w:rPr>
        <w:t>s</w:t>
      </w:r>
      <w:r w:rsidRPr="005A541B">
        <w:rPr>
          <w:rFonts w:asciiTheme="minorHAnsi" w:eastAsia="Calibri" w:hAnsiTheme="minorHAnsi" w:cstheme="minorHAnsi"/>
        </w:rPr>
        <w:t>tate</w:t>
      </w:r>
      <w:r w:rsidRPr="005A541B">
        <w:rPr>
          <w:rFonts w:asciiTheme="minorHAnsi" w:eastAsia="Calibri" w:hAnsiTheme="minorHAnsi" w:cstheme="minorHAnsi"/>
          <w:spacing w:val="-2"/>
        </w:rPr>
        <w:t xml:space="preserve"> </w:t>
      </w:r>
      <w:r w:rsidRPr="005A541B">
        <w:rPr>
          <w:rFonts w:asciiTheme="minorHAnsi" w:eastAsia="Calibri" w:hAnsiTheme="minorHAnsi" w:cstheme="minorHAnsi"/>
        </w:rPr>
        <w:t>progr</w:t>
      </w:r>
      <w:r w:rsidRPr="005A541B">
        <w:rPr>
          <w:rFonts w:asciiTheme="minorHAnsi" w:eastAsia="Calibri" w:hAnsiTheme="minorHAnsi" w:cstheme="minorHAnsi"/>
          <w:spacing w:val="-2"/>
        </w:rPr>
        <w:t>a</w:t>
      </w:r>
      <w:r w:rsidRPr="005A541B">
        <w:rPr>
          <w:rFonts w:asciiTheme="minorHAnsi" w:eastAsia="Calibri" w:hAnsiTheme="minorHAnsi" w:cstheme="minorHAnsi"/>
        </w:rPr>
        <w:t>m</w:t>
      </w:r>
      <w:r w:rsidRPr="005A541B">
        <w:rPr>
          <w:rFonts w:asciiTheme="minorHAnsi" w:eastAsia="Calibri" w:hAnsiTheme="minorHAnsi" w:cstheme="minorHAnsi"/>
          <w:spacing w:val="1"/>
        </w:rPr>
        <w:t xml:space="preserve"> </w:t>
      </w:r>
      <w:r w:rsidRPr="005A541B">
        <w:rPr>
          <w:rFonts w:asciiTheme="minorHAnsi" w:eastAsia="Calibri" w:hAnsiTheme="minorHAnsi" w:cstheme="minorHAnsi"/>
        </w:rPr>
        <w:t>e</w:t>
      </w:r>
      <w:r w:rsidRPr="005A541B">
        <w:rPr>
          <w:rFonts w:asciiTheme="minorHAnsi" w:eastAsia="Calibri" w:hAnsiTheme="minorHAnsi" w:cstheme="minorHAnsi"/>
          <w:spacing w:val="-1"/>
        </w:rPr>
        <w:t>x</w:t>
      </w:r>
      <w:r w:rsidRPr="005A541B">
        <w:rPr>
          <w:rFonts w:asciiTheme="minorHAnsi" w:eastAsia="Calibri" w:hAnsiTheme="minorHAnsi" w:cstheme="minorHAnsi"/>
        </w:rPr>
        <w:t>p</w:t>
      </w:r>
      <w:r w:rsidRPr="005A541B">
        <w:rPr>
          <w:rFonts w:asciiTheme="minorHAnsi" w:eastAsia="Calibri" w:hAnsiTheme="minorHAnsi" w:cstheme="minorHAnsi"/>
          <w:spacing w:val="-2"/>
        </w:rPr>
        <w:t>e</w:t>
      </w:r>
      <w:r w:rsidRPr="005A541B">
        <w:rPr>
          <w:rFonts w:asciiTheme="minorHAnsi" w:eastAsia="Calibri" w:hAnsiTheme="minorHAnsi" w:cstheme="minorHAnsi"/>
        </w:rPr>
        <w:t>n</w:t>
      </w:r>
      <w:r w:rsidRPr="005A541B">
        <w:rPr>
          <w:rFonts w:asciiTheme="minorHAnsi" w:eastAsia="Calibri" w:hAnsiTheme="minorHAnsi" w:cstheme="minorHAnsi"/>
          <w:spacing w:val="-1"/>
        </w:rPr>
        <w:t>s</w:t>
      </w:r>
      <w:r w:rsidRPr="005A541B">
        <w:rPr>
          <w:rFonts w:asciiTheme="minorHAnsi" w:eastAsia="Calibri" w:hAnsiTheme="minorHAnsi" w:cstheme="minorHAnsi"/>
        </w:rPr>
        <w:t>e</w:t>
      </w:r>
      <w:r w:rsidRPr="005A541B">
        <w:rPr>
          <w:rFonts w:asciiTheme="minorHAnsi" w:eastAsia="Calibri" w:hAnsiTheme="minorHAnsi" w:cstheme="minorHAnsi"/>
          <w:spacing w:val="-1"/>
        </w:rPr>
        <w:t>s</w:t>
      </w:r>
      <w:r w:rsidRPr="005A541B">
        <w:rPr>
          <w:rFonts w:asciiTheme="minorHAnsi" w:eastAsia="Calibri" w:hAnsiTheme="minorHAnsi" w:cstheme="minorHAnsi"/>
        </w:rPr>
        <w:t>.</w:t>
      </w:r>
    </w:p>
    <w:p w14:paraId="44072779" w14:textId="7F0437CB" w:rsidR="00EA3FB9" w:rsidRDefault="00EA3FB9" w:rsidP="005E5373">
      <w:pPr>
        <w:rPr>
          <w:rFonts w:asciiTheme="minorHAnsi" w:eastAsia="Calibri" w:hAnsiTheme="minorHAnsi" w:cstheme="minorHAnsi"/>
        </w:rPr>
      </w:pPr>
    </w:p>
    <w:bookmarkStart w:id="122" w:name="_Toc45527059"/>
    <w:bookmarkStart w:id="123" w:name="_Toc50623937"/>
    <w:bookmarkStart w:id="124" w:name="_Toc50624414"/>
    <w:p w14:paraId="1E2826C5" w14:textId="5FDD71BD" w:rsidR="00EA3FB9" w:rsidRPr="005A541B" w:rsidRDefault="00EA3FB9" w:rsidP="005E5373">
      <w:pPr>
        <w:rPr>
          <w:rFonts w:asciiTheme="minorHAnsi" w:eastAsia="Calibri" w:hAnsiTheme="minorHAnsi" w:cstheme="minorHAnsi"/>
        </w:rPr>
      </w:pPr>
      <w:r w:rsidRPr="002525AB">
        <w:rPr>
          <w:rFonts w:eastAsia="Calibri" w:cs="Times New Roman"/>
          <w:noProof/>
        </w:rPr>
        <mc:AlternateContent>
          <mc:Choice Requires="wpg">
            <w:drawing>
              <wp:anchor distT="45720" distB="45720" distL="182880" distR="182880" simplePos="0" relativeHeight="251729920" behindDoc="0" locked="0" layoutInCell="1" allowOverlap="1" wp14:anchorId="7015AAA5" wp14:editId="1A4B4A13">
                <wp:simplePos x="0" y="0"/>
                <wp:positionH relativeFrom="margin">
                  <wp:posOffset>0</wp:posOffset>
                </wp:positionH>
                <wp:positionV relativeFrom="margin">
                  <wp:posOffset>1315720</wp:posOffset>
                </wp:positionV>
                <wp:extent cx="4923155" cy="1228725"/>
                <wp:effectExtent l="0" t="0" r="0" b="9525"/>
                <wp:wrapSquare wrapText="bothSides"/>
                <wp:docPr id="4"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923155" cy="1228725"/>
                          <a:chOff x="-395859" y="-6715491"/>
                          <a:chExt cx="3567449" cy="1838917"/>
                        </a:xfrm>
                      </wpg:grpSpPr>
                      <wps:wsp>
                        <wps:cNvPr id="5" name="Rectangle 5">
                          <a:extLst>
                            <a:ext uri="{C183D7F6-B498-43B3-948B-1728B52AA6E4}">
                              <adec:decorative xmlns:adec="http://schemas.microsoft.com/office/drawing/2017/decorative" val="1"/>
                            </a:ext>
                          </a:extLst>
                        </wps:cNvPr>
                        <wps:cNvSpPr/>
                        <wps:spPr>
                          <a:xfrm>
                            <a:off x="-395858" y="-6715491"/>
                            <a:ext cx="3567448" cy="270605"/>
                          </a:xfrm>
                          <a:prstGeom prst="rect">
                            <a:avLst/>
                          </a:prstGeom>
                          <a:solidFill>
                            <a:srgbClr val="4BACC6"/>
                          </a:solidFill>
                          <a:ln>
                            <a:noFill/>
                          </a:ln>
                          <a:effectLst/>
                        </wps:spPr>
                        <wps:txbx>
                          <w:txbxContent>
                            <w:p w14:paraId="7CBCD872" w14:textId="77777777" w:rsidR="00541AE7" w:rsidRPr="002525AB" w:rsidRDefault="00541AE7" w:rsidP="009B773A">
                              <w:pPr>
                                <w:shd w:val="clear" w:color="auto" w:fill="74E8F4"/>
                                <w:jc w:val="center"/>
                                <w:rPr>
                                  <w:rFonts w:ascii="Cambria" w:eastAsia="Times New Roman" w:hAnsi="Cambria" w:cs="Times New Roman"/>
                                  <w:color w:val="FFFFFF"/>
                                  <w:szCs w:val="28"/>
                                </w:rPr>
                              </w:pPr>
                              <w:bookmarkStart w:id="125" w:name="_Hlk30067054"/>
                              <w:bookmarkStart w:id="126" w:name="_Hlk30067055"/>
                              <w:bookmarkEnd w:id="125"/>
                              <w:bookmarkEnd w:id="12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descr="The State does not verbally approve budgets. "/>
                        <wps:cNvSpPr txBox="1"/>
                        <wps:spPr>
                          <a:xfrm>
                            <a:off x="-395859" y="-6317949"/>
                            <a:ext cx="3567448" cy="1441375"/>
                          </a:xfrm>
                          <a:prstGeom prst="rect">
                            <a:avLst/>
                          </a:prstGeom>
                          <a:noFill/>
                          <a:ln w="6350">
                            <a:noFill/>
                          </a:ln>
                          <a:effectLst/>
                        </wps:spPr>
                        <wps:txbx>
                          <w:txbxContent>
                            <w:p w14:paraId="73C88D50" w14:textId="76E718AB" w:rsidR="00541AE7" w:rsidRPr="00063ED8" w:rsidRDefault="00541AE7" w:rsidP="005E5373">
                              <w:pPr>
                                <w:rPr>
                                  <w:rFonts w:asciiTheme="minorHAnsi" w:hAnsiTheme="minorHAnsi" w:cstheme="minorHAnsi"/>
                                  <w:caps/>
                                  <w:sz w:val="26"/>
                                  <w:szCs w:val="26"/>
                                </w:rPr>
                              </w:pPr>
                              <w:r w:rsidRPr="00063ED8">
                                <w:rPr>
                                  <w:rFonts w:asciiTheme="minorHAnsi" w:hAnsiTheme="minorHAnsi" w:cstheme="minorHAnsi"/>
                                  <w:caps/>
                                  <w:sz w:val="26"/>
                                  <w:szCs w:val="26"/>
                                </w:rPr>
                                <w:t>The State will never give verbal permission for budget requests. An initial budget or an Amendment is CONSIDERED “Approved” at the time that an email notification is sent to the superintendent, liaison, clerk, and other team members.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15AAA5" id="Group 4" o:spid="_x0000_s1044" alt="&quot;&quot;" style="position:absolute;margin-left:0;margin-top:103.6pt;width:387.65pt;height:96.75pt;z-index:251729920;mso-wrap-distance-left:14.4pt;mso-wrap-distance-top:3.6pt;mso-wrap-distance-right:14.4pt;mso-wrap-distance-bottom:3.6pt;mso-position-horizontal-relative:margin;mso-position-vertical-relative:margin;mso-width-relative:margin;mso-height-relative:margin" coordorigin="-3958,-67154" coordsize="35674,18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">
                <v:rect id="Rectangle 5" o:spid="_x0000_s1045" alt="&quot;&quot;" style="position:absolute;left:-3958;top:-67154;width:35673;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" fillcolor="#4bacc6" stroked="f">
                  <v:textbox>
                    <w:txbxContent>
                      <w:p w14:paraId="7CBCD872" w14:textId="77777777" w:rsidR="00541AE7" w:rsidRPr="002525AB" w:rsidRDefault="00541AE7" w:rsidP="009B773A">
                        <w:pPr>
                          <w:shd w:val="clear" w:color="auto" w:fill="74E8F4"/>
                          <w:jc w:val="center"/>
                          <w:rPr>
                            <w:rFonts w:ascii="Cambria" w:eastAsia="Times New Roman" w:hAnsi="Cambria" w:cs="Times New Roman"/>
                            <w:color w:val="FFFFFF"/>
                            <w:szCs w:val="28"/>
                          </w:rPr>
                        </w:pPr>
                        <w:bookmarkStart w:id="127" w:name="_Hlk30067054"/>
                        <w:bookmarkStart w:id="128" w:name="_Hlk30067055"/>
                        <w:bookmarkEnd w:id="127"/>
                        <w:bookmarkEnd w:id="128"/>
                      </w:p>
                    </w:txbxContent>
                  </v:textbox>
                </v:rect>
                <v:shape id="Text Box 6" o:spid="_x0000_s1046" type="#_x0000_t202" alt="The State does not verbally approve budgets. " style="position:absolute;left:-3958;top:-63179;width:35673;height:14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" filled="f" stroked="f" strokeweight=".5pt">
                  <v:textbox inset=",7.2pt,,0">
                    <w:txbxContent>
                      <w:p w14:paraId="73C88D50" w14:textId="76E718AB" w:rsidR="00541AE7" w:rsidRPr="00063ED8" w:rsidRDefault="00541AE7" w:rsidP="005E5373">
                        <w:pPr>
                          <w:rPr>
                            <w:rFonts w:asciiTheme="minorHAnsi" w:hAnsiTheme="minorHAnsi" w:cstheme="minorHAnsi"/>
                            <w:caps/>
                            <w:sz w:val="26"/>
                            <w:szCs w:val="26"/>
                          </w:rPr>
                        </w:pPr>
                        <w:r w:rsidRPr="00063ED8">
                          <w:rPr>
                            <w:rFonts w:asciiTheme="minorHAnsi" w:hAnsiTheme="minorHAnsi" w:cstheme="minorHAnsi"/>
                            <w:caps/>
                            <w:sz w:val="26"/>
                            <w:szCs w:val="26"/>
                          </w:rPr>
                          <w:t>The State will never give verbal permission for budget requests. An initial budget or an Amendment is CONSIDERED “Approved” at the time that an email notification is sent to the superintendent, liaison, clerk, and other team members.</w:t>
                        </w:r>
                      </w:p>
                    </w:txbxContent>
                  </v:textbox>
                </v:shape>
                <w10:wrap type="square" anchorx="margin" anchory="margin"/>
              </v:group>
            </w:pict>
          </mc:Fallback>
        </mc:AlternateContent>
      </w:r>
      <w:bookmarkEnd w:id="122"/>
      <w:bookmarkEnd w:id="123"/>
      <w:bookmarkEnd w:id="124"/>
    </w:p>
    <w:p w14:paraId="451B9CCA" w14:textId="68A52965" w:rsidR="005E5373" w:rsidRPr="002525AB" w:rsidRDefault="005E5373" w:rsidP="00EA3FB9">
      <w:pPr>
        <w:rPr>
          <w:rFonts w:eastAsia="Calibri" w:cs="Times New Roman"/>
        </w:rPr>
      </w:pPr>
    </w:p>
    <w:p w14:paraId="4F5AD569" w14:textId="616C5D0A" w:rsidR="005E5373" w:rsidRPr="002525AB" w:rsidRDefault="005E5373" w:rsidP="00EA3FB9">
      <w:pPr>
        <w:rPr>
          <w:rFonts w:ascii="Arial Narrow" w:eastAsia="Times New Roman" w:hAnsi="Arial Narrow" w:cs="Times New Roman"/>
          <w:b/>
          <w:sz w:val="28"/>
          <w:szCs w:val="24"/>
        </w:rPr>
      </w:pPr>
    </w:p>
    <w:p w14:paraId="758A4333" w14:textId="77777777" w:rsidR="00EA3FB9" w:rsidRDefault="00EA3FB9" w:rsidP="00EA3FB9">
      <w:pPr>
        <w:pStyle w:val="Heading3"/>
        <w:rPr>
          <w:rFonts w:eastAsia="Times New Roman" w:cs="Times New Roman"/>
        </w:rPr>
      </w:pPr>
    </w:p>
    <w:p w14:paraId="5A8D778C" w14:textId="77777777" w:rsidR="00EA3FB9" w:rsidRDefault="00EA3FB9" w:rsidP="00EA3FB9">
      <w:pPr>
        <w:pStyle w:val="Heading3"/>
        <w:rPr>
          <w:rFonts w:eastAsia="Times New Roman" w:cs="Times New Roman"/>
        </w:rPr>
      </w:pPr>
    </w:p>
    <w:p w14:paraId="4F3033B1" w14:textId="77777777" w:rsidR="00EA3FB9" w:rsidRDefault="00EA3FB9" w:rsidP="00EA3FB9">
      <w:pPr>
        <w:pStyle w:val="Heading3"/>
        <w:rPr>
          <w:rFonts w:eastAsia="Times New Roman" w:cs="Times New Roman"/>
        </w:rPr>
      </w:pPr>
    </w:p>
    <w:p w14:paraId="524A916A" w14:textId="00301207" w:rsidR="005E5373" w:rsidRPr="002525AB" w:rsidRDefault="00890275" w:rsidP="00EA3FB9">
      <w:pPr>
        <w:pStyle w:val="Heading3"/>
        <w:rPr>
          <w:rFonts w:eastAsia="Times New Roman" w:cs="Times New Roman"/>
          <w:b w:val="0"/>
        </w:rPr>
      </w:pPr>
      <w:bookmarkStart w:id="127" w:name="_Toc50625683"/>
      <w:r>
        <w:rPr>
          <w:rFonts w:eastAsia="Times New Roman" w:cs="Times New Roman"/>
        </w:rPr>
        <w:t>2</w:t>
      </w:r>
      <w:r w:rsidR="005E5373" w:rsidRPr="002525AB">
        <w:rPr>
          <w:rFonts w:eastAsia="Times New Roman" w:cs="Times New Roman"/>
        </w:rPr>
        <w:t>.</w:t>
      </w:r>
      <w:r w:rsidR="004766E9">
        <w:rPr>
          <w:rFonts w:eastAsia="Times New Roman" w:cs="Times New Roman"/>
        </w:rPr>
        <w:t>4</w:t>
      </w:r>
      <w:r w:rsidR="005E5373" w:rsidRPr="002525AB">
        <w:rPr>
          <w:rFonts w:eastAsia="Times New Roman" w:cs="Times New Roman"/>
        </w:rPr>
        <w:t xml:space="preserve">.1 </w:t>
      </w:r>
      <w:r w:rsidR="005E5373">
        <w:rPr>
          <w:rFonts w:eastAsia="Times New Roman" w:cs="Times New Roman"/>
        </w:rPr>
        <w:t xml:space="preserve">When to </w:t>
      </w:r>
      <w:r w:rsidR="005E5373" w:rsidRPr="002525AB">
        <w:rPr>
          <w:rFonts w:eastAsia="Times New Roman" w:cs="Times New Roman"/>
        </w:rPr>
        <w:t>Request a</w:t>
      </w:r>
      <w:r w:rsidR="005E5373">
        <w:rPr>
          <w:rFonts w:eastAsia="Times New Roman" w:cs="Times New Roman"/>
        </w:rPr>
        <w:t>n</w:t>
      </w:r>
      <w:r w:rsidR="005E5373" w:rsidRPr="002525AB">
        <w:rPr>
          <w:rFonts w:eastAsia="Times New Roman" w:cs="Times New Roman"/>
        </w:rPr>
        <w:t xml:space="preserve"> Amendment</w:t>
      </w:r>
      <w:bookmarkEnd w:id="127"/>
    </w:p>
    <w:p w14:paraId="11B9800E" w14:textId="38F53694" w:rsidR="005E5373" w:rsidRPr="006271FB" w:rsidRDefault="005E5373" w:rsidP="005E5373">
      <w:pPr>
        <w:rPr>
          <w:rFonts w:asciiTheme="minorHAnsi" w:hAnsiTheme="minorHAnsi" w:cstheme="minorHAnsi"/>
          <w:b/>
          <w:bCs/>
          <w:szCs w:val="24"/>
        </w:rPr>
      </w:pPr>
      <w:r w:rsidRPr="005A541B">
        <w:rPr>
          <w:rFonts w:asciiTheme="minorHAnsi" w:hAnsiTheme="minorHAnsi" w:cstheme="minorHAnsi"/>
          <w:szCs w:val="24"/>
        </w:rPr>
        <w:t xml:space="preserve">Once </w:t>
      </w:r>
      <w:r w:rsidR="006271FB">
        <w:rPr>
          <w:rFonts w:asciiTheme="minorHAnsi" w:hAnsiTheme="minorHAnsi" w:cstheme="minorHAnsi"/>
          <w:szCs w:val="24"/>
        </w:rPr>
        <w:t>an annual budget is</w:t>
      </w:r>
      <w:r w:rsidRPr="005A541B">
        <w:rPr>
          <w:rFonts w:asciiTheme="minorHAnsi" w:hAnsiTheme="minorHAnsi" w:cstheme="minorHAnsi"/>
          <w:szCs w:val="24"/>
        </w:rPr>
        <w:t xml:space="preserve"> approved, all new spending, or service requests, require a written amendment. The approved Implementation Plan and Budget are contractual obligations. In most cases, if </w:t>
      </w:r>
      <w:r w:rsidR="006271FB">
        <w:rPr>
          <w:rFonts w:asciiTheme="minorHAnsi" w:hAnsiTheme="minorHAnsi" w:cstheme="minorHAnsi"/>
          <w:szCs w:val="24"/>
        </w:rPr>
        <w:t>a school</w:t>
      </w:r>
      <w:r w:rsidRPr="005A541B">
        <w:rPr>
          <w:rFonts w:asciiTheme="minorHAnsi" w:hAnsiTheme="minorHAnsi" w:cstheme="minorHAnsi"/>
          <w:szCs w:val="24"/>
        </w:rPr>
        <w:t xml:space="preserve"> want</w:t>
      </w:r>
      <w:r w:rsidR="006271FB">
        <w:rPr>
          <w:rFonts w:asciiTheme="minorHAnsi" w:hAnsiTheme="minorHAnsi" w:cstheme="minorHAnsi"/>
          <w:szCs w:val="24"/>
        </w:rPr>
        <w:t>s</w:t>
      </w:r>
      <w:r w:rsidRPr="005A541B">
        <w:rPr>
          <w:rFonts w:asciiTheme="minorHAnsi" w:hAnsiTheme="minorHAnsi" w:cstheme="minorHAnsi"/>
          <w:szCs w:val="24"/>
        </w:rPr>
        <w:t xml:space="preserve"> to deviate from the approved plan, an amendment is required. In all cases, such requests should be presented in writing</w:t>
      </w:r>
      <w:r w:rsidR="006271FB">
        <w:rPr>
          <w:rFonts w:asciiTheme="minorHAnsi" w:hAnsiTheme="minorHAnsi" w:cstheme="minorHAnsi"/>
          <w:szCs w:val="24"/>
        </w:rPr>
        <w:t xml:space="preserve"> using either  </w:t>
      </w:r>
      <w:r w:rsidR="006271FB" w:rsidRPr="006271FB">
        <w:rPr>
          <w:rFonts w:asciiTheme="minorHAnsi" w:hAnsiTheme="minorHAnsi" w:cstheme="minorHAnsi"/>
          <w:b/>
          <w:bCs/>
          <w:szCs w:val="24"/>
        </w:rPr>
        <w:t>Form 3A Amendment Request (Excel) or Form 3B Amendment Request (Word)</w:t>
      </w:r>
      <w:r w:rsidRPr="006271FB">
        <w:rPr>
          <w:rFonts w:asciiTheme="minorHAnsi" w:hAnsiTheme="minorHAnsi" w:cstheme="minorHAnsi"/>
          <w:b/>
          <w:bCs/>
          <w:szCs w:val="24"/>
        </w:rPr>
        <w:t xml:space="preserve">.  </w:t>
      </w:r>
    </w:p>
    <w:p w14:paraId="3463A1F6" w14:textId="77777777" w:rsidR="005E5373" w:rsidRDefault="005E5373" w:rsidP="005E5373">
      <w:pPr>
        <w:rPr>
          <w:rFonts w:ascii="Arial Narrow" w:hAnsi="Arial Narrow"/>
          <w:b/>
          <w:bCs/>
          <w:i/>
          <w:iCs/>
          <w:szCs w:val="24"/>
        </w:rPr>
      </w:pPr>
    </w:p>
    <w:p w14:paraId="147245D2" w14:textId="68204835" w:rsidR="005E5373" w:rsidRPr="00EB6AAD" w:rsidRDefault="005E5373" w:rsidP="005E5373">
      <w:pPr>
        <w:rPr>
          <w:rFonts w:ascii="Arial Narrow" w:hAnsi="Arial Narrow"/>
          <w:b/>
          <w:bCs/>
          <w:i/>
          <w:iCs/>
          <w:szCs w:val="24"/>
        </w:rPr>
      </w:pPr>
      <w:r w:rsidRPr="00EB6AAD">
        <w:rPr>
          <w:rFonts w:ascii="Arial Narrow" w:hAnsi="Arial Narrow"/>
          <w:b/>
          <w:bCs/>
          <w:i/>
          <w:iCs/>
          <w:szCs w:val="24"/>
        </w:rPr>
        <w:t xml:space="preserve">When is a plan/budget </w:t>
      </w:r>
      <w:r w:rsidR="006271FB">
        <w:rPr>
          <w:rFonts w:ascii="Arial Narrow" w:hAnsi="Arial Narrow"/>
          <w:b/>
          <w:bCs/>
          <w:i/>
          <w:iCs/>
          <w:szCs w:val="24"/>
        </w:rPr>
        <w:t>amendment</w:t>
      </w:r>
      <w:r w:rsidRPr="00EB6AAD">
        <w:rPr>
          <w:rFonts w:ascii="Arial Narrow" w:hAnsi="Arial Narrow"/>
          <w:b/>
          <w:bCs/>
          <w:i/>
          <w:iCs/>
          <w:szCs w:val="24"/>
        </w:rPr>
        <w:t xml:space="preserve"> required?</w:t>
      </w:r>
    </w:p>
    <w:p w14:paraId="7EED4D9F" w14:textId="3CB02635" w:rsidR="005E5373" w:rsidRPr="005A541B" w:rsidRDefault="005E5373" w:rsidP="005E5373">
      <w:pPr>
        <w:rPr>
          <w:rFonts w:asciiTheme="minorHAnsi" w:hAnsiTheme="minorHAnsi" w:cstheme="minorHAnsi"/>
          <w:b/>
          <w:bCs/>
          <w:szCs w:val="24"/>
        </w:rPr>
      </w:pPr>
      <w:r w:rsidRPr="005A541B">
        <w:rPr>
          <w:rFonts w:asciiTheme="minorHAnsi" w:hAnsiTheme="minorHAnsi" w:cstheme="minorHAnsi"/>
          <w:b/>
          <w:bCs/>
          <w:szCs w:val="24"/>
        </w:rPr>
        <w:t xml:space="preserve">1. </w:t>
      </w:r>
      <w:r w:rsidR="006271FB">
        <w:rPr>
          <w:rFonts w:asciiTheme="minorHAnsi" w:hAnsiTheme="minorHAnsi" w:cstheme="minorHAnsi"/>
          <w:b/>
          <w:bCs/>
          <w:szCs w:val="24"/>
        </w:rPr>
        <w:t>Is a new</w:t>
      </w:r>
      <w:r w:rsidRPr="005A541B">
        <w:rPr>
          <w:rFonts w:asciiTheme="minorHAnsi" w:hAnsiTheme="minorHAnsi" w:cstheme="minorHAnsi"/>
          <w:b/>
          <w:bCs/>
          <w:szCs w:val="24"/>
        </w:rPr>
        <w:t xml:space="preserve"> activity </w:t>
      </w:r>
      <w:r w:rsidR="006271FB">
        <w:rPr>
          <w:rFonts w:asciiTheme="minorHAnsi" w:hAnsiTheme="minorHAnsi" w:cstheme="minorHAnsi"/>
          <w:b/>
          <w:bCs/>
          <w:szCs w:val="24"/>
        </w:rPr>
        <w:t xml:space="preserve">being added </w:t>
      </w:r>
      <w:r w:rsidRPr="005A541B">
        <w:rPr>
          <w:rFonts w:asciiTheme="minorHAnsi" w:hAnsiTheme="minorHAnsi" w:cstheme="minorHAnsi"/>
          <w:b/>
          <w:bCs/>
          <w:szCs w:val="24"/>
        </w:rPr>
        <w:t xml:space="preserve">to </w:t>
      </w:r>
      <w:r w:rsidR="006271FB">
        <w:rPr>
          <w:rFonts w:asciiTheme="minorHAnsi" w:hAnsiTheme="minorHAnsi" w:cstheme="minorHAnsi"/>
          <w:b/>
          <w:bCs/>
          <w:szCs w:val="24"/>
        </w:rPr>
        <w:t>the</w:t>
      </w:r>
      <w:r w:rsidRPr="005A541B">
        <w:rPr>
          <w:rFonts w:asciiTheme="minorHAnsi" w:hAnsiTheme="minorHAnsi" w:cstheme="minorHAnsi"/>
          <w:b/>
          <w:bCs/>
          <w:szCs w:val="24"/>
        </w:rPr>
        <w:t xml:space="preserve"> GEAR UP plan?</w:t>
      </w:r>
    </w:p>
    <w:p w14:paraId="70C7BFC6" w14:textId="237E3C3C" w:rsidR="005E5373" w:rsidRPr="005A541B" w:rsidRDefault="005E5373" w:rsidP="005E5373">
      <w:pPr>
        <w:ind w:left="720"/>
        <w:rPr>
          <w:rFonts w:asciiTheme="minorHAnsi" w:hAnsiTheme="minorHAnsi" w:cstheme="minorHAnsi"/>
          <w:szCs w:val="24"/>
        </w:rPr>
      </w:pPr>
      <w:r w:rsidRPr="005A541B">
        <w:rPr>
          <w:rFonts w:asciiTheme="minorHAnsi" w:hAnsiTheme="minorHAnsi" w:cstheme="minorHAnsi"/>
          <w:szCs w:val="24"/>
        </w:rPr>
        <w:t xml:space="preserve">Yes.  A written request is required, even if the activity does not require funding. This helps us track what </w:t>
      </w:r>
      <w:r w:rsidR="006271FB">
        <w:rPr>
          <w:rFonts w:asciiTheme="minorHAnsi" w:hAnsiTheme="minorHAnsi" w:cstheme="minorHAnsi"/>
          <w:szCs w:val="24"/>
        </w:rPr>
        <w:t>a school is</w:t>
      </w:r>
      <w:r w:rsidRPr="005A541B">
        <w:rPr>
          <w:rFonts w:asciiTheme="minorHAnsi" w:hAnsiTheme="minorHAnsi" w:cstheme="minorHAnsi"/>
          <w:szCs w:val="24"/>
        </w:rPr>
        <w:t xml:space="preserve"> doing and helps monitor project</w:t>
      </w:r>
      <w:r w:rsidR="006271FB">
        <w:rPr>
          <w:rFonts w:asciiTheme="minorHAnsi" w:hAnsiTheme="minorHAnsi" w:cstheme="minorHAnsi"/>
          <w:szCs w:val="24"/>
        </w:rPr>
        <w:t>s</w:t>
      </w:r>
      <w:r w:rsidRPr="005A541B">
        <w:rPr>
          <w:rFonts w:asciiTheme="minorHAnsi" w:hAnsiTheme="minorHAnsi" w:cstheme="minorHAnsi"/>
          <w:szCs w:val="24"/>
        </w:rPr>
        <w:t xml:space="preserve"> for compliance. The School Grant Manager can add the activity to your IP. </w:t>
      </w:r>
    </w:p>
    <w:p w14:paraId="714D5B0E" w14:textId="77777777" w:rsidR="002C0A5C" w:rsidRDefault="002C0A5C" w:rsidP="005E5373">
      <w:pPr>
        <w:rPr>
          <w:rFonts w:asciiTheme="minorHAnsi" w:hAnsiTheme="minorHAnsi" w:cstheme="minorHAnsi"/>
          <w:b/>
          <w:bCs/>
          <w:szCs w:val="24"/>
        </w:rPr>
      </w:pPr>
    </w:p>
    <w:p w14:paraId="3A15083D" w14:textId="2490FDC0" w:rsidR="005E5373" w:rsidRPr="005A541B" w:rsidRDefault="005E5373" w:rsidP="005E5373">
      <w:pPr>
        <w:rPr>
          <w:rFonts w:asciiTheme="minorHAnsi" w:hAnsiTheme="minorHAnsi" w:cstheme="minorHAnsi"/>
          <w:b/>
          <w:bCs/>
          <w:szCs w:val="24"/>
        </w:rPr>
      </w:pPr>
      <w:r w:rsidRPr="005A541B">
        <w:rPr>
          <w:rFonts w:asciiTheme="minorHAnsi" w:hAnsiTheme="minorHAnsi" w:cstheme="minorHAnsi"/>
          <w:b/>
          <w:bCs/>
          <w:szCs w:val="24"/>
        </w:rPr>
        <w:t xml:space="preserve">2. </w:t>
      </w:r>
      <w:r w:rsidR="006271FB">
        <w:rPr>
          <w:rFonts w:asciiTheme="minorHAnsi" w:hAnsiTheme="minorHAnsi" w:cstheme="minorHAnsi"/>
          <w:b/>
          <w:bCs/>
          <w:szCs w:val="24"/>
        </w:rPr>
        <w:t xml:space="preserve">Is an </w:t>
      </w:r>
      <w:r w:rsidRPr="005A541B">
        <w:rPr>
          <w:rFonts w:asciiTheme="minorHAnsi" w:hAnsiTheme="minorHAnsi" w:cstheme="minorHAnsi"/>
          <w:b/>
          <w:bCs/>
          <w:szCs w:val="24"/>
        </w:rPr>
        <w:t xml:space="preserve">activity </w:t>
      </w:r>
      <w:r w:rsidR="006271FB">
        <w:rPr>
          <w:rFonts w:asciiTheme="minorHAnsi" w:hAnsiTheme="minorHAnsi" w:cstheme="minorHAnsi"/>
          <w:b/>
          <w:bCs/>
          <w:szCs w:val="24"/>
        </w:rPr>
        <w:t>being deleted from the plan</w:t>
      </w:r>
      <w:r w:rsidRPr="005A541B">
        <w:rPr>
          <w:rFonts w:asciiTheme="minorHAnsi" w:hAnsiTheme="minorHAnsi" w:cstheme="minorHAnsi"/>
          <w:b/>
          <w:bCs/>
          <w:szCs w:val="24"/>
        </w:rPr>
        <w:t>?</w:t>
      </w:r>
    </w:p>
    <w:p w14:paraId="53E9E8FF" w14:textId="77777777" w:rsidR="005E5373" w:rsidRPr="005A541B" w:rsidRDefault="005E5373" w:rsidP="005E5373">
      <w:pPr>
        <w:ind w:left="720"/>
        <w:rPr>
          <w:rFonts w:asciiTheme="minorHAnsi" w:hAnsiTheme="minorHAnsi" w:cstheme="minorHAnsi"/>
          <w:szCs w:val="24"/>
        </w:rPr>
      </w:pPr>
      <w:r w:rsidRPr="005A541B">
        <w:rPr>
          <w:rFonts w:asciiTheme="minorHAnsi" w:hAnsiTheme="minorHAnsi" w:cstheme="minorHAnsi"/>
          <w:szCs w:val="24"/>
        </w:rPr>
        <w:t xml:space="preserve">Yes. Written request is needed for plan/budget deletions, even if the activity does not require funding. Please explain in writing why you wish to alter your plan. </w:t>
      </w:r>
      <w:bookmarkStart w:id="128" w:name="_Hlk24632730"/>
      <w:r w:rsidRPr="005A541B">
        <w:rPr>
          <w:rFonts w:asciiTheme="minorHAnsi" w:hAnsiTheme="minorHAnsi" w:cstheme="minorHAnsi"/>
          <w:szCs w:val="24"/>
        </w:rPr>
        <w:t xml:space="preserve">This helps us track what you are doing and helps monitor your project for compliance. </w:t>
      </w:r>
    </w:p>
    <w:bookmarkEnd w:id="128"/>
    <w:p w14:paraId="4F9C5A80" w14:textId="4E6740F5" w:rsidR="005E5373" w:rsidRPr="005A541B" w:rsidRDefault="005E5373" w:rsidP="005E5373">
      <w:pPr>
        <w:rPr>
          <w:rFonts w:asciiTheme="minorHAnsi" w:hAnsiTheme="minorHAnsi" w:cstheme="minorHAnsi"/>
          <w:b/>
          <w:bCs/>
          <w:szCs w:val="24"/>
        </w:rPr>
      </w:pPr>
      <w:r w:rsidRPr="005A541B">
        <w:rPr>
          <w:rFonts w:asciiTheme="minorHAnsi" w:hAnsiTheme="minorHAnsi" w:cstheme="minorHAnsi"/>
          <w:b/>
          <w:bCs/>
          <w:szCs w:val="24"/>
        </w:rPr>
        <w:t xml:space="preserve">3. </w:t>
      </w:r>
      <w:r w:rsidR="006271FB">
        <w:rPr>
          <w:rFonts w:asciiTheme="minorHAnsi" w:hAnsiTheme="minorHAnsi" w:cstheme="minorHAnsi"/>
          <w:b/>
          <w:bCs/>
          <w:szCs w:val="24"/>
        </w:rPr>
        <w:t xml:space="preserve">Was </w:t>
      </w:r>
      <w:r w:rsidRPr="005A541B">
        <w:rPr>
          <w:rFonts w:asciiTheme="minorHAnsi" w:hAnsiTheme="minorHAnsi" w:cstheme="minorHAnsi"/>
          <w:b/>
          <w:bCs/>
          <w:szCs w:val="24"/>
        </w:rPr>
        <w:t xml:space="preserve">more </w:t>
      </w:r>
      <w:r w:rsidR="006271FB">
        <w:rPr>
          <w:rFonts w:asciiTheme="minorHAnsi" w:hAnsiTheme="minorHAnsi" w:cstheme="minorHAnsi"/>
          <w:b/>
          <w:bCs/>
          <w:szCs w:val="24"/>
        </w:rPr>
        <w:t xml:space="preserve">spent </w:t>
      </w:r>
      <w:r w:rsidRPr="005A541B">
        <w:rPr>
          <w:rFonts w:asciiTheme="minorHAnsi" w:hAnsiTheme="minorHAnsi" w:cstheme="minorHAnsi"/>
          <w:b/>
          <w:bCs/>
          <w:szCs w:val="24"/>
        </w:rPr>
        <w:t xml:space="preserve">on a planned activity than </w:t>
      </w:r>
      <w:r w:rsidR="006271FB">
        <w:rPr>
          <w:rFonts w:asciiTheme="minorHAnsi" w:hAnsiTheme="minorHAnsi" w:cstheme="minorHAnsi"/>
          <w:b/>
          <w:bCs/>
          <w:szCs w:val="24"/>
        </w:rPr>
        <w:t>was</w:t>
      </w:r>
      <w:r w:rsidRPr="005A541B">
        <w:rPr>
          <w:rFonts w:asciiTheme="minorHAnsi" w:hAnsiTheme="minorHAnsi" w:cstheme="minorHAnsi"/>
          <w:b/>
          <w:bCs/>
          <w:szCs w:val="24"/>
        </w:rPr>
        <w:t xml:space="preserve"> budgeted?</w:t>
      </w:r>
    </w:p>
    <w:p w14:paraId="3C48AE80" w14:textId="5A179295" w:rsidR="005E5373" w:rsidRDefault="005E5373" w:rsidP="005E5373">
      <w:pPr>
        <w:ind w:left="720"/>
        <w:rPr>
          <w:rFonts w:asciiTheme="minorHAnsi" w:hAnsiTheme="minorHAnsi" w:cstheme="minorHAnsi"/>
          <w:szCs w:val="24"/>
        </w:rPr>
      </w:pPr>
      <w:r w:rsidRPr="005A541B">
        <w:rPr>
          <w:rFonts w:asciiTheme="minorHAnsi" w:hAnsiTheme="minorHAnsi" w:cstheme="minorHAnsi"/>
          <w:szCs w:val="24"/>
        </w:rPr>
        <w:t xml:space="preserve">No, if </w:t>
      </w:r>
      <w:r w:rsidR="00615CFB">
        <w:rPr>
          <w:rFonts w:asciiTheme="minorHAnsi" w:hAnsiTheme="minorHAnsi" w:cstheme="minorHAnsi"/>
          <w:szCs w:val="24"/>
        </w:rPr>
        <w:t>the budget has</w:t>
      </w:r>
      <w:r w:rsidRPr="005A541B">
        <w:rPr>
          <w:rFonts w:asciiTheme="minorHAnsi" w:hAnsiTheme="minorHAnsi" w:cstheme="minorHAnsi"/>
          <w:szCs w:val="24"/>
        </w:rPr>
        <w:t xml:space="preserve"> the funds to cover the overage </w:t>
      </w:r>
      <w:r w:rsidRPr="005A541B">
        <w:rPr>
          <w:rFonts w:asciiTheme="minorHAnsi" w:hAnsiTheme="minorHAnsi" w:cstheme="minorHAnsi"/>
          <w:szCs w:val="24"/>
          <w:u w:val="single"/>
        </w:rPr>
        <w:t>and</w:t>
      </w:r>
      <w:r w:rsidRPr="005A541B">
        <w:rPr>
          <w:rFonts w:asciiTheme="minorHAnsi" w:hAnsiTheme="minorHAnsi" w:cstheme="minorHAnsi"/>
          <w:szCs w:val="24"/>
        </w:rPr>
        <w:t xml:space="preserve"> </w:t>
      </w:r>
      <w:r w:rsidR="00615CFB">
        <w:rPr>
          <w:rFonts w:asciiTheme="minorHAnsi" w:hAnsiTheme="minorHAnsi" w:cstheme="minorHAnsi"/>
          <w:szCs w:val="24"/>
        </w:rPr>
        <w:t>no other activity will be deleted</w:t>
      </w:r>
      <w:r w:rsidRPr="005A541B">
        <w:rPr>
          <w:rFonts w:asciiTheme="minorHAnsi" w:hAnsiTheme="minorHAnsi" w:cstheme="minorHAnsi"/>
          <w:szCs w:val="24"/>
        </w:rPr>
        <w:t xml:space="preserve"> to cover the overage, no request is needed. </w:t>
      </w:r>
      <w:r w:rsidRPr="00063ED8">
        <w:rPr>
          <w:rFonts w:asciiTheme="minorHAnsi" w:hAnsiTheme="minorHAnsi" w:cstheme="minorHAnsi"/>
          <w:szCs w:val="24"/>
        </w:rPr>
        <w:t>If cost increase was $100</w:t>
      </w:r>
      <w:r w:rsidRPr="005A541B">
        <w:rPr>
          <w:rFonts w:asciiTheme="minorHAnsi" w:hAnsiTheme="minorHAnsi" w:cstheme="minorHAnsi"/>
          <w:szCs w:val="24"/>
        </w:rPr>
        <w:t xml:space="preserve"> or more higher, a written explanation must be provided to the School Grant Manager. </w:t>
      </w:r>
      <w:r w:rsidR="00615CFB">
        <w:rPr>
          <w:rFonts w:asciiTheme="minorHAnsi" w:hAnsiTheme="minorHAnsi" w:cstheme="minorHAnsi"/>
          <w:szCs w:val="24"/>
        </w:rPr>
        <w:t xml:space="preserve">This will not require an amendment, but the documentation noting the change will be placed in the fiscal record. </w:t>
      </w:r>
      <w:r w:rsidRPr="005A541B">
        <w:rPr>
          <w:rFonts w:asciiTheme="minorHAnsi" w:hAnsiTheme="minorHAnsi" w:cstheme="minorHAnsi"/>
          <w:szCs w:val="24"/>
        </w:rPr>
        <w:t xml:space="preserve"> </w:t>
      </w:r>
    </w:p>
    <w:p w14:paraId="4B5B41B6" w14:textId="6CF775FF" w:rsidR="005E5373" w:rsidRDefault="005E5373" w:rsidP="005E5373">
      <w:pPr>
        <w:ind w:left="720"/>
        <w:rPr>
          <w:rFonts w:asciiTheme="minorHAnsi" w:hAnsiTheme="minorHAnsi" w:cstheme="minorHAnsi"/>
          <w:szCs w:val="24"/>
        </w:rPr>
      </w:pPr>
      <w:r w:rsidRPr="005A541B">
        <w:rPr>
          <w:rFonts w:asciiTheme="minorHAnsi" w:hAnsiTheme="minorHAnsi" w:cstheme="minorHAnsi"/>
          <w:szCs w:val="24"/>
        </w:rPr>
        <w:t xml:space="preserve">Yes, if </w:t>
      </w:r>
      <w:r w:rsidR="00615CFB">
        <w:rPr>
          <w:rFonts w:asciiTheme="minorHAnsi" w:hAnsiTheme="minorHAnsi" w:cstheme="minorHAnsi"/>
          <w:szCs w:val="24"/>
        </w:rPr>
        <w:t>the budget</w:t>
      </w:r>
      <w:r w:rsidRPr="005A541B">
        <w:rPr>
          <w:rFonts w:asciiTheme="minorHAnsi" w:hAnsiTheme="minorHAnsi" w:cstheme="minorHAnsi"/>
          <w:szCs w:val="24"/>
        </w:rPr>
        <w:t xml:space="preserve"> do</w:t>
      </w:r>
      <w:r w:rsidR="00615CFB">
        <w:rPr>
          <w:rFonts w:asciiTheme="minorHAnsi" w:hAnsiTheme="minorHAnsi" w:cstheme="minorHAnsi"/>
          <w:szCs w:val="24"/>
        </w:rPr>
        <w:t>es</w:t>
      </w:r>
      <w:r w:rsidRPr="005A541B">
        <w:rPr>
          <w:rFonts w:asciiTheme="minorHAnsi" w:hAnsiTheme="minorHAnsi" w:cstheme="minorHAnsi"/>
          <w:szCs w:val="24"/>
        </w:rPr>
        <w:t xml:space="preserve"> not have funds available to cover the overage, without having to cancel an approved service. </w:t>
      </w:r>
    </w:p>
    <w:p w14:paraId="6C76A854" w14:textId="1F2496A1" w:rsidR="004766E9" w:rsidRDefault="004766E9" w:rsidP="005E5373">
      <w:pPr>
        <w:ind w:left="720"/>
        <w:rPr>
          <w:rFonts w:asciiTheme="minorHAnsi" w:hAnsiTheme="minorHAnsi" w:cstheme="minorHAnsi"/>
          <w:szCs w:val="24"/>
        </w:rPr>
      </w:pPr>
    </w:p>
    <w:p w14:paraId="59B3588E" w14:textId="50593705" w:rsidR="004766E9" w:rsidRDefault="004766E9" w:rsidP="005E5373">
      <w:pPr>
        <w:ind w:left="720"/>
        <w:rPr>
          <w:rFonts w:asciiTheme="minorHAnsi" w:hAnsiTheme="minorHAnsi" w:cstheme="minorHAnsi"/>
          <w:szCs w:val="24"/>
        </w:rPr>
      </w:pPr>
    </w:p>
    <w:p w14:paraId="09A0A930" w14:textId="77777777" w:rsidR="004766E9" w:rsidRPr="005A541B" w:rsidRDefault="004766E9" w:rsidP="005E5373">
      <w:pPr>
        <w:ind w:left="720"/>
        <w:rPr>
          <w:rFonts w:asciiTheme="minorHAnsi" w:hAnsiTheme="minorHAnsi" w:cstheme="minorHAnsi"/>
          <w:szCs w:val="24"/>
        </w:rPr>
      </w:pPr>
    </w:p>
    <w:p w14:paraId="06F4BB76" w14:textId="7F4A91AD" w:rsidR="005E5373" w:rsidRPr="005A541B" w:rsidRDefault="005E5373" w:rsidP="005E5373">
      <w:pPr>
        <w:rPr>
          <w:rFonts w:asciiTheme="minorHAnsi" w:hAnsiTheme="minorHAnsi" w:cstheme="minorHAnsi"/>
          <w:b/>
          <w:bCs/>
          <w:szCs w:val="24"/>
        </w:rPr>
      </w:pPr>
      <w:r w:rsidRPr="005A541B">
        <w:rPr>
          <w:rFonts w:asciiTheme="minorHAnsi" w:hAnsiTheme="minorHAnsi" w:cstheme="minorHAnsi"/>
          <w:b/>
          <w:bCs/>
          <w:szCs w:val="24"/>
        </w:rPr>
        <w:t xml:space="preserve">4. </w:t>
      </w:r>
      <w:r w:rsidR="006271FB">
        <w:rPr>
          <w:rFonts w:asciiTheme="minorHAnsi" w:hAnsiTheme="minorHAnsi" w:cstheme="minorHAnsi"/>
          <w:b/>
          <w:bCs/>
          <w:szCs w:val="24"/>
        </w:rPr>
        <w:t>Is the scope of an activity being altered</w:t>
      </w:r>
      <w:r w:rsidRPr="005A541B">
        <w:rPr>
          <w:rFonts w:asciiTheme="minorHAnsi" w:hAnsiTheme="minorHAnsi" w:cstheme="minorHAnsi"/>
          <w:b/>
          <w:bCs/>
          <w:szCs w:val="24"/>
        </w:rPr>
        <w:t>?</w:t>
      </w:r>
    </w:p>
    <w:p w14:paraId="75C85742" w14:textId="4F11339C" w:rsidR="005E5373" w:rsidRPr="005A541B" w:rsidRDefault="005E5373" w:rsidP="005E5373">
      <w:pPr>
        <w:ind w:left="720"/>
        <w:rPr>
          <w:rFonts w:asciiTheme="minorHAnsi" w:hAnsiTheme="minorHAnsi" w:cstheme="minorHAnsi"/>
          <w:szCs w:val="24"/>
        </w:rPr>
      </w:pPr>
      <w:r w:rsidRPr="005A541B">
        <w:rPr>
          <w:rFonts w:asciiTheme="minorHAnsi" w:hAnsiTheme="minorHAnsi" w:cstheme="minorHAnsi"/>
          <w:szCs w:val="24"/>
        </w:rPr>
        <w:t xml:space="preserve">Yes.  Notify the School Grant Manager of the proposed alteration and the reason behind it, in writing, so a determination can be made. The School Grant Manager will provide a written response and alter the IP if needed or will inform </w:t>
      </w:r>
      <w:r w:rsidR="00615CFB">
        <w:rPr>
          <w:rFonts w:asciiTheme="minorHAnsi" w:hAnsiTheme="minorHAnsi" w:cstheme="minorHAnsi"/>
          <w:szCs w:val="24"/>
        </w:rPr>
        <w:t>the school</w:t>
      </w:r>
      <w:r w:rsidRPr="005A541B">
        <w:rPr>
          <w:rFonts w:asciiTheme="minorHAnsi" w:hAnsiTheme="minorHAnsi" w:cstheme="minorHAnsi"/>
          <w:szCs w:val="24"/>
        </w:rPr>
        <w:t xml:space="preserve"> if a budget revision is necessary. Examples include changing a location of a trip, starting later in the year than planned, reducing, or discontinuing a program mid-year. This helps </w:t>
      </w:r>
      <w:r w:rsidR="00615CFB">
        <w:rPr>
          <w:rFonts w:asciiTheme="minorHAnsi" w:hAnsiTheme="minorHAnsi" w:cstheme="minorHAnsi"/>
          <w:szCs w:val="24"/>
        </w:rPr>
        <w:t>the state team</w:t>
      </w:r>
      <w:r w:rsidRPr="005A541B">
        <w:rPr>
          <w:rFonts w:asciiTheme="minorHAnsi" w:hAnsiTheme="minorHAnsi" w:cstheme="minorHAnsi"/>
          <w:szCs w:val="24"/>
        </w:rPr>
        <w:t xml:space="preserve"> track what </w:t>
      </w:r>
      <w:r w:rsidR="00615CFB">
        <w:rPr>
          <w:rFonts w:asciiTheme="minorHAnsi" w:hAnsiTheme="minorHAnsi" w:cstheme="minorHAnsi"/>
          <w:szCs w:val="24"/>
        </w:rPr>
        <w:t>schools</w:t>
      </w:r>
      <w:r w:rsidRPr="005A541B">
        <w:rPr>
          <w:rFonts w:asciiTheme="minorHAnsi" w:hAnsiTheme="minorHAnsi" w:cstheme="minorHAnsi"/>
          <w:szCs w:val="24"/>
        </w:rPr>
        <w:t xml:space="preserve"> are doing and helps monitor project</w:t>
      </w:r>
      <w:r w:rsidR="00615CFB">
        <w:rPr>
          <w:rFonts w:asciiTheme="minorHAnsi" w:hAnsiTheme="minorHAnsi" w:cstheme="minorHAnsi"/>
          <w:szCs w:val="24"/>
        </w:rPr>
        <w:t>s</w:t>
      </w:r>
      <w:r w:rsidRPr="005A541B">
        <w:rPr>
          <w:rFonts w:asciiTheme="minorHAnsi" w:hAnsiTheme="minorHAnsi" w:cstheme="minorHAnsi"/>
          <w:szCs w:val="24"/>
        </w:rPr>
        <w:t xml:space="preserve"> for compliance.</w:t>
      </w:r>
    </w:p>
    <w:p w14:paraId="21C8846D" w14:textId="6D954C5B" w:rsidR="005E5373" w:rsidRPr="005A541B" w:rsidRDefault="005E5373" w:rsidP="00EA3FB9">
      <w:pPr>
        <w:rPr>
          <w:rFonts w:asciiTheme="minorHAnsi" w:hAnsiTheme="minorHAnsi" w:cstheme="minorHAnsi"/>
          <w:b/>
          <w:bCs/>
          <w:szCs w:val="24"/>
        </w:rPr>
      </w:pPr>
      <w:r w:rsidRPr="005A541B">
        <w:rPr>
          <w:rFonts w:asciiTheme="minorHAnsi" w:hAnsiTheme="minorHAnsi" w:cstheme="minorHAnsi"/>
          <w:b/>
          <w:bCs/>
          <w:szCs w:val="24"/>
        </w:rPr>
        <w:t xml:space="preserve">5. </w:t>
      </w:r>
      <w:r w:rsidR="00615CFB">
        <w:rPr>
          <w:rFonts w:asciiTheme="minorHAnsi" w:hAnsiTheme="minorHAnsi" w:cstheme="minorHAnsi"/>
          <w:b/>
          <w:bCs/>
          <w:szCs w:val="24"/>
        </w:rPr>
        <w:t xml:space="preserve">Schools </w:t>
      </w:r>
      <w:r w:rsidRPr="005A541B">
        <w:rPr>
          <w:rFonts w:asciiTheme="minorHAnsi" w:hAnsiTheme="minorHAnsi" w:cstheme="minorHAnsi"/>
          <w:b/>
          <w:bCs/>
          <w:szCs w:val="24"/>
        </w:rPr>
        <w:t xml:space="preserve">wish to use funding set aside in </w:t>
      </w:r>
      <w:r w:rsidR="00063ED8">
        <w:rPr>
          <w:rFonts w:asciiTheme="minorHAnsi" w:hAnsiTheme="minorHAnsi" w:cstheme="minorHAnsi"/>
          <w:b/>
          <w:bCs/>
          <w:szCs w:val="24"/>
        </w:rPr>
        <w:t>“other”</w:t>
      </w:r>
      <w:r w:rsidRPr="005A541B">
        <w:rPr>
          <w:rFonts w:asciiTheme="minorHAnsi" w:hAnsiTheme="minorHAnsi" w:cstheme="minorHAnsi"/>
          <w:b/>
          <w:bCs/>
          <w:szCs w:val="24"/>
        </w:rPr>
        <w:t>.</w:t>
      </w:r>
    </w:p>
    <w:p w14:paraId="248D1068" w14:textId="77777777" w:rsidR="005E5373" w:rsidRPr="005A541B" w:rsidRDefault="005E5373" w:rsidP="00EA3FB9">
      <w:pPr>
        <w:rPr>
          <w:rFonts w:asciiTheme="minorHAnsi" w:hAnsiTheme="minorHAnsi" w:cstheme="minorHAnsi"/>
          <w:szCs w:val="24"/>
        </w:rPr>
      </w:pPr>
      <w:r w:rsidRPr="005A541B">
        <w:rPr>
          <w:rFonts w:asciiTheme="minorHAnsi" w:hAnsiTheme="minorHAnsi" w:cstheme="minorHAnsi"/>
          <w:szCs w:val="24"/>
        </w:rPr>
        <w:tab/>
        <w:t xml:space="preserve">Yes, a written amendment is required. </w:t>
      </w:r>
    </w:p>
    <w:p w14:paraId="1AB713BC" w14:textId="38ECBC0E" w:rsidR="00063ED8" w:rsidRDefault="00063ED8" w:rsidP="00EA3FB9">
      <w:pPr>
        <w:rPr>
          <w:rFonts w:ascii="Arial Narrow" w:eastAsia="Times New Roman" w:hAnsi="Arial Narrow" w:cs="Times New Roman"/>
          <w:b/>
          <w:sz w:val="28"/>
          <w:szCs w:val="24"/>
        </w:rPr>
      </w:pPr>
    </w:p>
    <w:bookmarkStart w:id="129" w:name="_Toc28692934"/>
    <w:bookmarkStart w:id="130" w:name="_Toc28699214"/>
    <w:bookmarkStart w:id="131" w:name="_Toc28699323"/>
    <w:bookmarkStart w:id="132" w:name="_Toc28699653"/>
    <w:bookmarkStart w:id="133" w:name="_Toc45527061"/>
    <w:bookmarkStart w:id="134" w:name="_Toc50623524"/>
    <w:bookmarkStart w:id="135" w:name="_Toc50623939"/>
    <w:p w14:paraId="6CF72692" w14:textId="20B50828" w:rsidR="00063ED8" w:rsidRDefault="00063ED8" w:rsidP="00EA3FB9">
      <w:pPr>
        <w:rPr>
          <w:rFonts w:ascii="Arial Narrow" w:eastAsia="Times New Roman" w:hAnsi="Arial Narrow" w:cs="Times New Roman"/>
          <w:b/>
          <w:sz w:val="28"/>
          <w:szCs w:val="24"/>
        </w:rPr>
      </w:pPr>
      <w:r>
        <w:rPr>
          <w:noProof/>
        </w:rPr>
        <mc:AlternateContent>
          <mc:Choice Requires="wps">
            <w:drawing>
              <wp:anchor distT="0" distB="0" distL="114300" distR="114300" simplePos="0" relativeHeight="251736064" behindDoc="0" locked="0" layoutInCell="1" allowOverlap="1" wp14:anchorId="5C06B907" wp14:editId="24B6C1B6">
                <wp:simplePos x="0" y="0"/>
                <wp:positionH relativeFrom="column">
                  <wp:posOffset>0</wp:posOffset>
                </wp:positionH>
                <wp:positionV relativeFrom="paragraph">
                  <wp:posOffset>143057</wp:posOffset>
                </wp:positionV>
                <wp:extent cx="5233851" cy="270660"/>
                <wp:effectExtent l="0" t="0" r="5080" b="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233851" cy="270660"/>
                        </a:xfrm>
                        <a:prstGeom prst="rect">
                          <a:avLst/>
                        </a:prstGeom>
                        <a:solidFill>
                          <a:srgbClr val="4BACC6"/>
                        </a:solidFill>
                        <a:ln>
                          <a:noFill/>
                        </a:ln>
                        <a:effectLst/>
                      </wps:spPr>
                      <wps:txbx>
                        <w:txbxContent>
                          <w:p w14:paraId="69A2AC33" w14:textId="77777777" w:rsidR="00541AE7" w:rsidRPr="002525AB" w:rsidRDefault="00541AE7" w:rsidP="00063ED8">
                            <w:pPr>
                              <w:shd w:val="clear" w:color="auto" w:fill="74E8F4"/>
                              <w:jc w:val="center"/>
                              <w:rPr>
                                <w:rFonts w:ascii="Cambria" w:eastAsia="Times New Roman" w:hAnsi="Cambria" w:cs="Times New Roman"/>
                                <w:color w:val="FFFFFF"/>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06B907" id="Rectangle 12" o:spid="_x0000_s1047" alt="&quot;&quot;" style="position:absolute;margin-left:0;margin-top:11.25pt;width:412.1pt;height:21.3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" fillcolor="#4bacc6" stroked="f">
                <v:textbox>
                  <w:txbxContent>
                    <w:p w14:paraId="69A2AC33" w14:textId="77777777" w:rsidR="00541AE7" w:rsidRPr="002525AB" w:rsidRDefault="00541AE7" w:rsidP="00063ED8">
                      <w:pPr>
                        <w:shd w:val="clear" w:color="auto" w:fill="74E8F4"/>
                        <w:jc w:val="center"/>
                        <w:rPr>
                          <w:rFonts w:ascii="Cambria" w:eastAsia="Times New Roman" w:hAnsi="Cambria" w:cs="Times New Roman"/>
                          <w:color w:val="FFFFFF"/>
                          <w:szCs w:val="28"/>
                        </w:rPr>
                      </w:pPr>
                    </w:p>
                  </w:txbxContent>
                </v:textbox>
              </v:rect>
            </w:pict>
          </mc:Fallback>
        </mc:AlternateContent>
      </w:r>
      <w:bookmarkEnd w:id="129"/>
      <w:bookmarkEnd w:id="130"/>
      <w:bookmarkEnd w:id="131"/>
      <w:bookmarkEnd w:id="132"/>
      <w:bookmarkEnd w:id="133"/>
      <w:bookmarkEnd w:id="134"/>
      <w:bookmarkEnd w:id="135"/>
    </w:p>
    <w:p w14:paraId="2D885DDC" w14:textId="77B94F76" w:rsidR="00063ED8" w:rsidRDefault="00063ED8" w:rsidP="00EA3FB9">
      <w:pPr>
        <w:rPr>
          <w:rFonts w:eastAsia="Times New Roman" w:cs="Times New Roman"/>
          <w:sz w:val="28"/>
          <w:szCs w:val="24"/>
        </w:rPr>
      </w:pPr>
    </w:p>
    <w:bookmarkStart w:id="136" w:name="_Toc45527062"/>
    <w:bookmarkStart w:id="137" w:name="_Toc50623525"/>
    <w:bookmarkStart w:id="138" w:name="_Toc50623940"/>
    <w:bookmarkStart w:id="139" w:name="_Toc50624416"/>
    <w:p w14:paraId="5B3C9EDC" w14:textId="52FD8018" w:rsidR="00063ED8" w:rsidRDefault="002F1A90" w:rsidP="00EA3FB9">
      <w:pPr>
        <w:rPr>
          <w:rFonts w:eastAsia="Times New Roman" w:cs="Times New Roman"/>
          <w:sz w:val="28"/>
          <w:szCs w:val="24"/>
        </w:rPr>
      </w:pPr>
      <w:r>
        <w:rPr>
          <w:noProof/>
        </w:rPr>
        <mc:AlternateContent>
          <mc:Choice Requires="wps">
            <w:drawing>
              <wp:inline distT="0" distB="0" distL="0" distR="0" wp14:anchorId="62280D75" wp14:editId="35991B32">
                <wp:extent cx="5233851" cy="709748"/>
                <wp:effectExtent l="0" t="0" r="0" b="14605"/>
                <wp:docPr id="13" name="Text Box 13" descr="Schools are encouraged to submit their final budget by the end of February."/>
                <wp:cNvGraphicFramePr/>
                <a:graphic xmlns:a="http://schemas.openxmlformats.org/drawingml/2006/main">
                  <a:graphicData uri="http://schemas.microsoft.com/office/word/2010/wordprocessingShape">
                    <wps:wsp>
                      <wps:cNvSpPr txBox="1"/>
                      <wps:spPr>
                        <a:xfrm>
                          <a:off x="0" y="0"/>
                          <a:ext cx="5233851" cy="709748"/>
                        </a:xfrm>
                        <a:prstGeom prst="rect">
                          <a:avLst/>
                        </a:prstGeom>
                        <a:noFill/>
                        <a:ln w="6350">
                          <a:noFill/>
                        </a:ln>
                        <a:effectLst/>
                      </wps:spPr>
                      <wps:txbx>
                        <w:txbxContent>
                          <w:p w14:paraId="43A2AE17" w14:textId="77777777" w:rsidR="002F1A90" w:rsidRPr="005A541B" w:rsidRDefault="002F1A90" w:rsidP="002F1A90">
                            <w:pPr>
                              <w:rPr>
                                <w:rFonts w:asciiTheme="minorHAnsi" w:hAnsiTheme="minorHAnsi" w:cstheme="minorHAnsi"/>
                                <w:caps/>
                                <w:color w:val="4F81BD"/>
                                <w:sz w:val="26"/>
                                <w:szCs w:val="26"/>
                              </w:rPr>
                            </w:pPr>
                            <w:r>
                              <w:rPr>
                                <w:rFonts w:asciiTheme="minorHAnsi" w:hAnsiTheme="minorHAnsi" w:cstheme="minorHAnsi"/>
                                <w:caps/>
                                <w:sz w:val="26"/>
                                <w:szCs w:val="26"/>
                              </w:rPr>
                              <w:t xml:space="preserve">Schools are Encouraged to Do their final </w:t>
                            </w:r>
                            <w:r w:rsidRPr="00890275">
                              <w:rPr>
                                <w:rFonts w:asciiTheme="minorHAnsi" w:hAnsiTheme="minorHAnsi" w:cstheme="minorHAnsi"/>
                                <w:caps/>
                                <w:sz w:val="26"/>
                                <w:szCs w:val="26"/>
                              </w:rPr>
                              <w:t>AMENDMENT By the last business day of february. No amendment Requests will be accepted after May 1</w:t>
                            </w:r>
                            <w:r w:rsidRPr="00890275">
                              <w:rPr>
                                <w:rFonts w:asciiTheme="minorHAnsi" w:hAnsiTheme="minorHAnsi" w:cstheme="minorHAnsi"/>
                                <w:caps/>
                                <w:sz w:val="26"/>
                                <w:szCs w:val="26"/>
                                <w:vertAlign w:val="superscript"/>
                              </w:rPr>
                              <w:t>st</w:t>
                            </w:r>
                            <w:r w:rsidRPr="00890275">
                              <w:rPr>
                                <w:rFonts w:asciiTheme="minorHAnsi" w:hAnsiTheme="minorHAnsi" w:cstheme="minorHAnsi"/>
                                <w:caps/>
                                <w:sz w:val="26"/>
                                <w:szCs w:val="26"/>
                              </w:rPr>
                              <w:t xml:space="preserve">.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inline>
            </w:drawing>
          </mc:Choice>
          <mc:Fallback>
            <w:pict>
              <v:shape w14:anchorId="62280D75" id="Text Box 13" o:spid="_x0000_s1048" type="#_x0000_t202" alt="Schools are encouraged to submit their final budget by the end of February." style="width:412.1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" filled="f" stroked="f" strokeweight=".5pt">
                <v:textbox inset=",7.2pt,,0">
                  <w:txbxContent>
                    <w:p w14:paraId="43A2AE17" w14:textId="77777777" w:rsidR="002F1A90" w:rsidRPr="005A541B" w:rsidRDefault="002F1A90" w:rsidP="002F1A90">
                      <w:pPr>
                        <w:rPr>
                          <w:rFonts w:asciiTheme="minorHAnsi" w:hAnsiTheme="minorHAnsi" w:cstheme="minorHAnsi"/>
                          <w:caps/>
                          <w:color w:val="4F81BD"/>
                          <w:sz w:val="26"/>
                          <w:szCs w:val="26"/>
                        </w:rPr>
                      </w:pPr>
                      <w:r>
                        <w:rPr>
                          <w:rFonts w:asciiTheme="minorHAnsi" w:hAnsiTheme="minorHAnsi" w:cstheme="minorHAnsi"/>
                          <w:caps/>
                          <w:sz w:val="26"/>
                          <w:szCs w:val="26"/>
                        </w:rPr>
                        <w:t xml:space="preserve">Schools are Encouraged to Do their final </w:t>
                      </w:r>
                      <w:r w:rsidRPr="00890275">
                        <w:rPr>
                          <w:rFonts w:asciiTheme="minorHAnsi" w:hAnsiTheme="minorHAnsi" w:cstheme="minorHAnsi"/>
                          <w:caps/>
                          <w:sz w:val="26"/>
                          <w:szCs w:val="26"/>
                        </w:rPr>
                        <w:t>AMENDMENT By the last business day of february. No amendment Requests will be accepted after May 1</w:t>
                      </w:r>
                      <w:r w:rsidRPr="00890275">
                        <w:rPr>
                          <w:rFonts w:asciiTheme="minorHAnsi" w:hAnsiTheme="minorHAnsi" w:cstheme="minorHAnsi"/>
                          <w:caps/>
                          <w:sz w:val="26"/>
                          <w:szCs w:val="26"/>
                          <w:vertAlign w:val="superscript"/>
                        </w:rPr>
                        <w:t>st</w:t>
                      </w:r>
                      <w:r w:rsidRPr="00890275">
                        <w:rPr>
                          <w:rFonts w:asciiTheme="minorHAnsi" w:hAnsiTheme="minorHAnsi" w:cstheme="minorHAnsi"/>
                          <w:caps/>
                          <w:sz w:val="26"/>
                          <w:szCs w:val="26"/>
                        </w:rPr>
                        <w:t xml:space="preserve">. </w:t>
                      </w:r>
                    </w:p>
                  </w:txbxContent>
                </v:textbox>
                <w10:anchorlock/>
              </v:shape>
            </w:pict>
          </mc:Fallback>
        </mc:AlternateContent>
      </w:r>
      <w:bookmarkEnd w:id="136"/>
      <w:bookmarkEnd w:id="137"/>
      <w:bookmarkEnd w:id="138"/>
      <w:bookmarkEnd w:id="139"/>
    </w:p>
    <w:p w14:paraId="6510CE8A" w14:textId="77777777" w:rsidR="00EA3FB9" w:rsidRDefault="00EA3FB9" w:rsidP="00EA3FB9">
      <w:pPr>
        <w:rPr>
          <w:rFonts w:eastAsia="Times New Roman" w:cs="Times New Roman"/>
        </w:rPr>
      </w:pPr>
    </w:p>
    <w:p w14:paraId="65A36043" w14:textId="77777777" w:rsidR="00EA3FB9" w:rsidRDefault="00EA3FB9" w:rsidP="002F1A90">
      <w:pPr>
        <w:pStyle w:val="Heading3"/>
        <w:rPr>
          <w:rFonts w:eastAsia="Times New Roman" w:cs="Times New Roman"/>
        </w:rPr>
      </w:pPr>
    </w:p>
    <w:p w14:paraId="52BB3235" w14:textId="50D06444" w:rsidR="005E5373" w:rsidRPr="002525AB" w:rsidRDefault="005E5373" w:rsidP="002F1A90">
      <w:pPr>
        <w:pStyle w:val="Heading3"/>
        <w:rPr>
          <w:rFonts w:eastAsia="Times New Roman" w:cs="Times New Roman"/>
          <w:b w:val="0"/>
        </w:rPr>
      </w:pPr>
      <w:bookmarkStart w:id="140" w:name="_Toc50625684"/>
      <w:r w:rsidRPr="002525AB">
        <w:rPr>
          <w:rFonts w:eastAsia="Times New Roman" w:cs="Times New Roman"/>
        </w:rPr>
        <w:t>2.</w:t>
      </w:r>
      <w:r w:rsidR="004766E9">
        <w:rPr>
          <w:rFonts w:eastAsia="Times New Roman" w:cs="Times New Roman"/>
        </w:rPr>
        <w:t>4</w:t>
      </w:r>
      <w:r w:rsidRPr="002525AB">
        <w:rPr>
          <w:rFonts w:eastAsia="Times New Roman" w:cs="Times New Roman"/>
        </w:rPr>
        <w:t>.</w:t>
      </w:r>
      <w:r>
        <w:rPr>
          <w:rFonts w:eastAsia="Times New Roman" w:cs="Times New Roman"/>
        </w:rPr>
        <w:t>2</w:t>
      </w:r>
      <w:r w:rsidRPr="002525AB">
        <w:rPr>
          <w:rFonts w:eastAsia="Times New Roman" w:cs="Times New Roman"/>
        </w:rPr>
        <w:t xml:space="preserve"> </w:t>
      </w:r>
      <w:r>
        <w:rPr>
          <w:rFonts w:eastAsia="Times New Roman" w:cs="Times New Roman"/>
        </w:rPr>
        <w:t xml:space="preserve">The </w:t>
      </w:r>
      <w:r w:rsidRPr="002525AB">
        <w:rPr>
          <w:rFonts w:eastAsia="Times New Roman" w:cs="Times New Roman"/>
        </w:rPr>
        <w:t>Amendment</w:t>
      </w:r>
      <w:r>
        <w:rPr>
          <w:rFonts w:eastAsia="Times New Roman" w:cs="Times New Roman"/>
        </w:rPr>
        <w:t xml:space="preserve"> Process</w:t>
      </w:r>
      <w:bookmarkEnd w:id="140"/>
    </w:p>
    <w:p w14:paraId="7281FF95" w14:textId="2DCB853C" w:rsidR="005E5373" w:rsidRPr="00615CFB" w:rsidRDefault="005E5373" w:rsidP="005E5373">
      <w:pPr>
        <w:rPr>
          <w:rFonts w:asciiTheme="minorHAnsi" w:eastAsia="Calibri" w:hAnsiTheme="minorHAnsi" w:cstheme="minorHAnsi"/>
        </w:rPr>
      </w:pPr>
      <w:r w:rsidRPr="00615CFB">
        <w:rPr>
          <w:rFonts w:asciiTheme="minorHAnsi" w:hAnsiTheme="minorHAnsi" w:cstheme="minorHAnsi"/>
          <w:szCs w:val="24"/>
        </w:rPr>
        <w:t>All requests must be done in writing.</w:t>
      </w:r>
      <w:r w:rsidRPr="00615CFB">
        <w:rPr>
          <w:rFonts w:asciiTheme="minorHAnsi" w:hAnsiTheme="minorHAnsi" w:cstheme="minorHAnsi"/>
        </w:rPr>
        <w:t xml:space="preserve"> </w:t>
      </w:r>
      <w:r w:rsidRPr="00615CFB">
        <w:rPr>
          <w:rFonts w:asciiTheme="minorHAnsi" w:hAnsiTheme="minorHAnsi" w:cstheme="minorHAnsi"/>
          <w:szCs w:val="24"/>
        </w:rPr>
        <w:t xml:space="preserve">A written response from the </w:t>
      </w:r>
      <w:r w:rsidR="00615CFB">
        <w:rPr>
          <w:rFonts w:asciiTheme="minorHAnsi" w:hAnsiTheme="minorHAnsi" w:cstheme="minorHAnsi"/>
          <w:szCs w:val="24"/>
        </w:rPr>
        <w:t>s</w:t>
      </w:r>
      <w:r w:rsidRPr="00615CFB">
        <w:rPr>
          <w:rFonts w:asciiTheme="minorHAnsi" w:hAnsiTheme="minorHAnsi" w:cstheme="minorHAnsi"/>
          <w:szCs w:val="24"/>
        </w:rPr>
        <w:t xml:space="preserve">tate </w:t>
      </w:r>
      <w:r w:rsidR="00615CFB">
        <w:rPr>
          <w:rFonts w:asciiTheme="minorHAnsi" w:hAnsiTheme="minorHAnsi" w:cstheme="minorHAnsi"/>
          <w:szCs w:val="24"/>
        </w:rPr>
        <w:t>t</w:t>
      </w:r>
      <w:r w:rsidRPr="00615CFB">
        <w:rPr>
          <w:rFonts w:asciiTheme="minorHAnsi" w:hAnsiTheme="minorHAnsi" w:cstheme="minorHAnsi"/>
          <w:szCs w:val="24"/>
        </w:rPr>
        <w:t xml:space="preserve">eam will be provided within two weeks of receiving an amendment. </w:t>
      </w:r>
      <w:r w:rsidRPr="00615CFB">
        <w:rPr>
          <w:rFonts w:asciiTheme="minorHAnsi" w:eastAsia="Calibri" w:hAnsiTheme="minorHAnsi" w:cstheme="minorHAnsi"/>
          <w:b/>
          <w:bCs/>
        </w:rPr>
        <w:t>Form 3A in Excel or Form 3B in Word should be used to request an amendment.</w:t>
      </w:r>
      <w:r w:rsidRPr="00615CFB">
        <w:rPr>
          <w:rFonts w:asciiTheme="minorHAnsi" w:eastAsia="Calibri" w:hAnsiTheme="minorHAnsi" w:cstheme="minorHAnsi"/>
        </w:rPr>
        <w:t xml:space="preserve"> (See Appendix of Commonly used forms.) To request an amendment, provide the following information in writing to your school grant manager</w:t>
      </w:r>
      <w:r w:rsidR="00615CFB">
        <w:rPr>
          <w:rFonts w:asciiTheme="minorHAnsi" w:eastAsia="Calibri" w:hAnsiTheme="minorHAnsi" w:cstheme="minorHAnsi"/>
        </w:rPr>
        <w:t>:</w:t>
      </w:r>
    </w:p>
    <w:p w14:paraId="0036D94A" w14:textId="77777777" w:rsidR="005E5373" w:rsidRPr="00615CFB" w:rsidRDefault="005E5373" w:rsidP="005E5373">
      <w:pPr>
        <w:rPr>
          <w:rFonts w:asciiTheme="minorHAnsi" w:eastAsia="Calibri" w:hAnsiTheme="minorHAnsi" w:cstheme="minorHAnsi"/>
        </w:rPr>
      </w:pPr>
    </w:p>
    <w:p w14:paraId="533A9D8F" w14:textId="77777777" w:rsidR="005E5373" w:rsidRPr="00615CFB" w:rsidRDefault="005E5373" w:rsidP="005E5373">
      <w:pPr>
        <w:rPr>
          <w:rFonts w:asciiTheme="minorHAnsi" w:eastAsia="Calibri" w:hAnsiTheme="minorHAnsi" w:cstheme="minorHAnsi"/>
        </w:rPr>
      </w:pPr>
      <w:r w:rsidRPr="00615CFB">
        <w:rPr>
          <w:rFonts w:asciiTheme="minorHAnsi" w:eastAsia="Calibri" w:hAnsiTheme="minorHAnsi" w:cstheme="minorHAnsi"/>
        </w:rPr>
        <w:t xml:space="preserve">1. Complete the amendment request sheet (available in word or excel format). Incomplete forms will be returned.  </w:t>
      </w:r>
    </w:p>
    <w:p w14:paraId="518CB91E" w14:textId="77777777" w:rsidR="005E5373" w:rsidRPr="00615CFB" w:rsidRDefault="005E5373" w:rsidP="005E5373">
      <w:pPr>
        <w:rPr>
          <w:rFonts w:asciiTheme="minorHAnsi" w:eastAsia="Calibri" w:hAnsiTheme="minorHAnsi" w:cstheme="minorHAnsi"/>
        </w:rPr>
      </w:pPr>
    </w:p>
    <w:p w14:paraId="1EA69AB4" w14:textId="0AD544C0" w:rsidR="005E5373" w:rsidRPr="005A541B" w:rsidRDefault="005E5373" w:rsidP="005E5373">
      <w:pPr>
        <w:rPr>
          <w:rFonts w:asciiTheme="minorHAnsi" w:eastAsia="Calibri" w:hAnsiTheme="minorHAnsi" w:cstheme="minorHAnsi"/>
        </w:rPr>
      </w:pPr>
      <w:r w:rsidRPr="00615CFB">
        <w:rPr>
          <w:rFonts w:asciiTheme="minorHAnsi" w:eastAsia="Calibri" w:hAnsiTheme="minorHAnsi" w:cstheme="minorHAnsi"/>
        </w:rPr>
        <w:t>2. Send the amendment to the School Grant Manager, who will review it. If the team has questions, a request will be made in writing. If a response is not received from the requestor</w:t>
      </w:r>
      <w:r w:rsidRPr="005A541B">
        <w:rPr>
          <w:rFonts w:asciiTheme="minorHAnsi" w:eastAsia="Calibri" w:hAnsiTheme="minorHAnsi" w:cstheme="minorHAnsi"/>
        </w:rPr>
        <w:t xml:space="preserve"> with </w:t>
      </w:r>
      <w:r w:rsidR="00913823">
        <w:rPr>
          <w:rFonts w:asciiTheme="minorHAnsi" w:eastAsia="Calibri" w:hAnsiTheme="minorHAnsi" w:cstheme="minorHAnsi"/>
        </w:rPr>
        <w:t>3 business days</w:t>
      </w:r>
      <w:r w:rsidRPr="005A541B">
        <w:rPr>
          <w:rFonts w:asciiTheme="minorHAnsi" w:eastAsia="Calibri" w:hAnsiTheme="minorHAnsi" w:cstheme="minorHAnsi"/>
        </w:rPr>
        <w:t>, the team will decide based on the information available, to keep to the two-week time frame.</w:t>
      </w:r>
    </w:p>
    <w:p w14:paraId="7889A6F5" w14:textId="77777777" w:rsidR="005E5373" w:rsidRPr="005A541B" w:rsidRDefault="005E5373" w:rsidP="005E5373">
      <w:pPr>
        <w:rPr>
          <w:rFonts w:asciiTheme="minorHAnsi" w:eastAsia="Calibri" w:hAnsiTheme="minorHAnsi" w:cstheme="minorHAnsi"/>
        </w:rPr>
      </w:pPr>
    </w:p>
    <w:p w14:paraId="53D6EE5A" w14:textId="704E76B3" w:rsidR="005E5373" w:rsidRPr="005A541B" w:rsidRDefault="005E5373" w:rsidP="005E5373">
      <w:pPr>
        <w:rPr>
          <w:rFonts w:asciiTheme="minorHAnsi" w:eastAsia="Calibri" w:hAnsiTheme="minorHAnsi" w:cstheme="minorHAnsi"/>
        </w:rPr>
      </w:pPr>
      <w:r w:rsidRPr="005A541B">
        <w:rPr>
          <w:rFonts w:asciiTheme="minorHAnsi" w:eastAsia="Calibri" w:hAnsiTheme="minorHAnsi" w:cstheme="minorHAnsi"/>
        </w:rPr>
        <w:t xml:space="preserve">3. Funds cannot be deleted or spent prior to receiving the </w:t>
      </w:r>
      <w:r w:rsidR="00615CFB">
        <w:rPr>
          <w:rFonts w:asciiTheme="minorHAnsi" w:eastAsia="Calibri" w:hAnsiTheme="minorHAnsi" w:cstheme="minorHAnsi"/>
        </w:rPr>
        <w:t>s</w:t>
      </w:r>
      <w:r w:rsidRPr="005A541B">
        <w:rPr>
          <w:rFonts w:asciiTheme="minorHAnsi" w:eastAsia="Calibri" w:hAnsiTheme="minorHAnsi" w:cstheme="minorHAnsi"/>
        </w:rPr>
        <w:t xml:space="preserve">tate team’s decision. The IP and Budget are contractual obligations, and spending funds that </w:t>
      </w:r>
      <w:r w:rsidR="00615CFB">
        <w:rPr>
          <w:rFonts w:asciiTheme="minorHAnsi" w:eastAsia="Calibri" w:hAnsiTheme="minorHAnsi" w:cstheme="minorHAnsi"/>
        </w:rPr>
        <w:t>a school</w:t>
      </w:r>
      <w:r w:rsidRPr="005A541B">
        <w:rPr>
          <w:rFonts w:asciiTheme="minorHAnsi" w:eastAsia="Calibri" w:hAnsiTheme="minorHAnsi" w:cstheme="minorHAnsi"/>
        </w:rPr>
        <w:t xml:space="preserve"> do</w:t>
      </w:r>
      <w:r w:rsidR="00615CFB">
        <w:rPr>
          <w:rFonts w:asciiTheme="minorHAnsi" w:eastAsia="Calibri" w:hAnsiTheme="minorHAnsi" w:cstheme="minorHAnsi"/>
        </w:rPr>
        <w:t>es</w:t>
      </w:r>
      <w:r w:rsidRPr="005A541B">
        <w:rPr>
          <w:rFonts w:asciiTheme="minorHAnsi" w:eastAsia="Calibri" w:hAnsiTheme="minorHAnsi" w:cstheme="minorHAnsi"/>
        </w:rPr>
        <w:t xml:space="preserve"> not have approval for, puts </w:t>
      </w:r>
      <w:r w:rsidR="00615CFB">
        <w:rPr>
          <w:rFonts w:asciiTheme="minorHAnsi" w:eastAsia="Calibri" w:hAnsiTheme="minorHAnsi" w:cstheme="minorHAnsi"/>
        </w:rPr>
        <w:t>the</w:t>
      </w:r>
      <w:r w:rsidRPr="005A541B">
        <w:rPr>
          <w:rFonts w:asciiTheme="minorHAnsi" w:eastAsia="Calibri" w:hAnsiTheme="minorHAnsi" w:cstheme="minorHAnsi"/>
        </w:rPr>
        <w:t xml:space="preserve"> district at risk of not being reimbursed. </w:t>
      </w:r>
    </w:p>
    <w:p w14:paraId="7782DB84" w14:textId="77777777" w:rsidR="005E5373" w:rsidRPr="005A541B" w:rsidRDefault="005E5373" w:rsidP="005E5373">
      <w:pPr>
        <w:rPr>
          <w:rFonts w:asciiTheme="minorHAnsi" w:eastAsia="Calibri" w:hAnsiTheme="minorHAnsi" w:cstheme="minorHAnsi"/>
        </w:rPr>
      </w:pPr>
    </w:p>
    <w:p w14:paraId="722C5B93" w14:textId="0D3AC4F3" w:rsidR="005E5373" w:rsidRPr="005A541B" w:rsidRDefault="005E5373" w:rsidP="005E5373">
      <w:pPr>
        <w:rPr>
          <w:rFonts w:asciiTheme="minorHAnsi" w:eastAsia="Calibri" w:hAnsiTheme="minorHAnsi" w:cstheme="minorHAnsi"/>
        </w:rPr>
      </w:pPr>
      <w:r w:rsidRPr="005A541B">
        <w:rPr>
          <w:rFonts w:asciiTheme="minorHAnsi" w:eastAsia="Calibri" w:hAnsiTheme="minorHAnsi" w:cstheme="minorHAnsi"/>
        </w:rPr>
        <w:t xml:space="preserve">4. An amendment request is considered approved when an email is sent out to the superintendent, liaison, </w:t>
      </w:r>
      <w:r w:rsidR="003D1D75" w:rsidRPr="005A541B">
        <w:rPr>
          <w:rFonts w:asciiTheme="minorHAnsi" w:eastAsia="Calibri" w:hAnsiTheme="minorHAnsi" w:cstheme="minorHAnsi"/>
        </w:rPr>
        <w:t>clerk,</w:t>
      </w:r>
      <w:r w:rsidRPr="005A541B">
        <w:rPr>
          <w:rFonts w:asciiTheme="minorHAnsi" w:eastAsia="Calibri" w:hAnsiTheme="minorHAnsi" w:cstheme="minorHAnsi"/>
        </w:rPr>
        <w:t xml:space="preserve"> and other members of </w:t>
      </w:r>
      <w:r w:rsidR="00615CFB">
        <w:rPr>
          <w:rFonts w:asciiTheme="minorHAnsi" w:eastAsia="Calibri" w:hAnsiTheme="minorHAnsi" w:cstheme="minorHAnsi"/>
        </w:rPr>
        <w:t>the</w:t>
      </w:r>
      <w:r w:rsidRPr="005A541B">
        <w:rPr>
          <w:rFonts w:asciiTheme="minorHAnsi" w:eastAsia="Calibri" w:hAnsiTheme="minorHAnsi" w:cstheme="minorHAnsi"/>
        </w:rPr>
        <w:t xml:space="preserve"> local team. At that point funds may be spent or deleted. </w:t>
      </w:r>
    </w:p>
    <w:bookmarkEnd w:id="109"/>
    <w:p w14:paraId="7225DEDB" w14:textId="1D69D4F5" w:rsidR="00651999" w:rsidRPr="00D53106" w:rsidRDefault="00651999" w:rsidP="00D53106"/>
    <w:p w14:paraId="1DFB7A8F" w14:textId="5966A6D4" w:rsidR="00DD2968" w:rsidRPr="00BF6639" w:rsidRDefault="006662B3" w:rsidP="00D15D46">
      <w:pPr>
        <w:pStyle w:val="Heading2"/>
      </w:pPr>
      <w:bookmarkStart w:id="141" w:name="_Toc432778841"/>
      <w:bookmarkStart w:id="142" w:name="_Toc50625685"/>
      <w:bookmarkEnd w:id="103"/>
      <w:r w:rsidRPr="00BF6639">
        <w:t>2.</w:t>
      </w:r>
      <w:r w:rsidR="004766E9">
        <w:t>5</w:t>
      </w:r>
      <w:r w:rsidRPr="00BF6639">
        <w:t xml:space="preserve"> </w:t>
      </w:r>
      <w:r w:rsidR="00DD2968" w:rsidRPr="00BF6639">
        <w:t>Cash</w:t>
      </w:r>
      <w:r w:rsidR="00DD2968" w:rsidRPr="00BF6639">
        <w:rPr>
          <w:spacing w:val="2"/>
        </w:rPr>
        <w:t xml:space="preserve"> </w:t>
      </w:r>
      <w:r w:rsidR="00DD2968" w:rsidRPr="00BF6639">
        <w:t>Re</w:t>
      </w:r>
      <w:r w:rsidR="00DD2968" w:rsidRPr="00BF6639">
        <w:rPr>
          <w:spacing w:val="1"/>
        </w:rPr>
        <w:t>qu</w:t>
      </w:r>
      <w:r w:rsidR="00DD2968" w:rsidRPr="00BF6639">
        <w:t>est</w:t>
      </w:r>
      <w:r w:rsidRPr="00BF6639">
        <w:t>s</w:t>
      </w:r>
      <w:bookmarkEnd w:id="141"/>
      <w:bookmarkEnd w:id="142"/>
    </w:p>
    <w:p w14:paraId="3B77D997" w14:textId="36D6054D" w:rsidR="00B5615E" w:rsidRDefault="00DD2968" w:rsidP="00B5615E">
      <w:pPr>
        <w:rPr>
          <w:b/>
          <w:bCs/>
          <w:spacing w:val="54"/>
        </w:rPr>
      </w:pPr>
      <w:r w:rsidRPr="00BF6639">
        <w:t>F</w:t>
      </w:r>
      <w:r w:rsidRPr="00BF6639">
        <w:rPr>
          <w:spacing w:val="1"/>
        </w:rPr>
        <w:t>und</w:t>
      </w:r>
      <w:r w:rsidRPr="00BF6639">
        <w:t xml:space="preserve">s </w:t>
      </w:r>
      <w:r w:rsidRPr="00BF6639">
        <w:rPr>
          <w:spacing w:val="-2"/>
        </w:rPr>
        <w:t>c</w:t>
      </w:r>
      <w:r w:rsidRPr="00BF6639">
        <w:rPr>
          <w:spacing w:val="1"/>
        </w:rPr>
        <w:t>a</w:t>
      </w:r>
      <w:r w:rsidRPr="00BF6639">
        <w:t>n</w:t>
      </w:r>
      <w:r w:rsidRPr="00BF6639">
        <w:rPr>
          <w:spacing w:val="-1"/>
        </w:rPr>
        <w:t xml:space="preserve"> </w:t>
      </w:r>
      <w:r w:rsidRPr="00BF6639">
        <w:rPr>
          <w:spacing w:val="1"/>
        </w:rPr>
        <w:t>b</w:t>
      </w:r>
      <w:r w:rsidRPr="00BF6639">
        <w:t>e</w:t>
      </w:r>
      <w:r w:rsidRPr="00BF6639">
        <w:rPr>
          <w:spacing w:val="1"/>
        </w:rPr>
        <w:t xml:space="preserve"> </w:t>
      </w:r>
      <w:r w:rsidRPr="00BF6639">
        <w:rPr>
          <w:spacing w:val="-1"/>
        </w:rPr>
        <w:t>re</w:t>
      </w:r>
      <w:r w:rsidRPr="00BF6639">
        <w:rPr>
          <w:spacing w:val="1"/>
        </w:rPr>
        <w:t>que</w:t>
      </w:r>
      <w:r w:rsidRPr="00BF6639">
        <w:rPr>
          <w:spacing w:val="-2"/>
        </w:rPr>
        <w:t>s</w:t>
      </w:r>
      <w:r w:rsidRPr="00BF6639">
        <w:t>t</w:t>
      </w:r>
      <w:r w:rsidRPr="00BF6639">
        <w:rPr>
          <w:spacing w:val="1"/>
        </w:rPr>
        <w:t>e</w:t>
      </w:r>
      <w:r w:rsidRPr="00BF6639">
        <w:t>d</w:t>
      </w:r>
      <w:r w:rsidRPr="00BF6639">
        <w:rPr>
          <w:spacing w:val="1"/>
        </w:rPr>
        <w:t xml:space="preserve"> </w:t>
      </w:r>
      <w:r w:rsidRPr="00BF6639">
        <w:rPr>
          <w:spacing w:val="-1"/>
        </w:rPr>
        <w:t>m</w:t>
      </w:r>
      <w:r w:rsidRPr="00BF6639">
        <w:rPr>
          <w:spacing w:val="1"/>
        </w:rPr>
        <w:t>on</w:t>
      </w:r>
      <w:r w:rsidRPr="00BF6639">
        <w:rPr>
          <w:spacing w:val="-2"/>
        </w:rPr>
        <w:t>t</w:t>
      </w:r>
      <w:r w:rsidRPr="00BF6639">
        <w:rPr>
          <w:spacing w:val="1"/>
        </w:rPr>
        <w:t>h</w:t>
      </w:r>
      <w:r w:rsidRPr="00BF6639">
        <w:t>ly</w:t>
      </w:r>
      <w:r w:rsidR="002C2665" w:rsidRPr="00BF6639">
        <w:t>,</w:t>
      </w:r>
      <w:r w:rsidRPr="00BF6639">
        <w:t xml:space="preserve"> </w:t>
      </w:r>
      <w:r w:rsidR="00CB000F" w:rsidRPr="00BF6639">
        <w:t>typically on a reimbursement bas</w:t>
      </w:r>
      <w:r w:rsidR="002C2665" w:rsidRPr="00BF6639">
        <w:t>i</w:t>
      </w:r>
      <w:r w:rsidR="00CB000F" w:rsidRPr="00BF6639">
        <w:t>s</w:t>
      </w:r>
      <w:r w:rsidR="00E97494">
        <w:t xml:space="preserve"> with a copy of the previous months detailed expenditure ledger and enough documented matching funds to meet the request</w:t>
      </w:r>
      <w:r w:rsidR="00CB000F" w:rsidRPr="00BF6639">
        <w:t xml:space="preserve">. </w:t>
      </w:r>
      <w:r w:rsidR="002C2665" w:rsidRPr="00BF6639">
        <w:t>I</w:t>
      </w:r>
      <w:r w:rsidR="00CB000F" w:rsidRPr="00BF6639">
        <w:t xml:space="preserve">f </w:t>
      </w:r>
      <w:r w:rsidR="002C2665" w:rsidRPr="00BF6639">
        <w:t>a school has</w:t>
      </w:r>
      <w:r w:rsidR="00CB000F" w:rsidRPr="00BF6639">
        <w:t xml:space="preserve"> a planned event or purchase, </w:t>
      </w:r>
      <w:r w:rsidR="002C2665" w:rsidRPr="00BF6639">
        <w:t>they</w:t>
      </w:r>
      <w:r w:rsidR="00CB000F" w:rsidRPr="00BF6639">
        <w:t xml:space="preserve"> can ask for an advance</w:t>
      </w:r>
      <w:r w:rsidRPr="00BF6639">
        <w:rPr>
          <w:spacing w:val="-1"/>
        </w:rPr>
        <w:t xml:space="preserve"> </w:t>
      </w:r>
      <w:r w:rsidRPr="00BF6639">
        <w:rPr>
          <w:spacing w:val="1"/>
        </w:rPr>
        <w:t>ba</w:t>
      </w:r>
      <w:r w:rsidRPr="00BF6639">
        <w:t>s</w:t>
      </w:r>
      <w:r w:rsidRPr="00BF6639">
        <w:rPr>
          <w:spacing w:val="-1"/>
        </w:rPr>
        <w:t>e</w:t>
      </w:r>
      <w:r w:rsidRPr="00BF6639">
        <w:t>d</w:t>
      </w:r>
      <w:r w:rsidRPr="00BF6639">
        <w:rPr>
          <w:spacing w:val="1"/>
        </w:rPr>
        <w:t xml:space="preserve"> </w:t>
      </w:r>
      <w:r w:rsidRPr="00BF6639">
        <w:rPr>
          <w:spacing w:val="-1"/>
        </w:rPr>
        <w:t>o</w:t>
      </w:r>
      <w:r w:rsidRPr="00BF6639">
        <w:t>n</w:t>
      </w:r>
      <w:r w:rsidRPr="00BF6639">
        <w:rPr>
          <w:spacing w:val="1"/>
        </w:rPr>
        <w:t xml:space="preserve"> </w:t>
      </w:r>
      <w:r w:rsidRPr="00BF6639">
        <w:rPr>
          <w:spacing w:val="-1"/>
        </w:rPr>
        <w:t>3</w:t>
      </w:r>
      <w:r w:rsidRPr="00BF6639">
        <w:t>0</w:t>
      </w:r>
      <w:r w:rsidRPr="00BF6639">
        <w:rPr>
          <w:spacing w:val="1"/>
        </w:rPr>
        <w:t xml:space="preserve"> </w:t>
      </w:r>
      <w:r w:rsidR="00477DC5" w:rsidRPr="00BF6639">
        <w:rPr>
          <w:spacing w:val="-1"/>
        </w:rPr>
        <w:t>d</w:t>
      </w:r>
      <w:r w:rsidR="00477DC5" w:rsidRPr="00BF6639">
        <w:rPr>
          <w:spacing w:val="1"/>
        </w:rPr>
        <w:t>a</w:t>
      </w:r>
      <w:r w:rsidR="00477DC5" w:rsidRPr="00BF6639">
        <w:t>ys’</w:t>
      </w:r>
      <w:r w:rsidR="00477DC5" w:rsidRPr="00BF6639">
        <w:rPr>
          <w:spacing w:val="-3"/>
        </w:rPr>
        <w:t xml:space="preserve"> </w:t>
      </w:r>
      <w:r w:rsidR="00477DC5" w:rsidRPr="00BF6639">
        <w:rPr>
          <w:spacing w:val="1"/>
        </w:rPr>
        <w:t>w</w:t>
      </w:r>
      <w:r w:rsidR="00477DC5" w:rsidRPr="00BF6639">
        <w:rPr>
          <w:spacing w:val="-1"/>
        </w:rPr>
        <w:t>o</w:t>
      </w:r>
      <w:r w:rsidR="00477DC5" w:rsidRPr="00BF6639">
        <w:t>rth</w:t>
      </w:r>
      <w:r w:rsidRPr="00BF6639">
        <w:rPr>
          <w:spacing w:val="1"/>
        </w:rPr>
        <w:t xml:space="preserve"> o</w:t>
      </w:r>
      <w:r w:rsidRPr="00BF6639">
        <w:t>f</w:t>
      </w:r>
      <w:r w:rsidRPr="00BF6639">
        <w:rPr>
          <w:spacing w:val="-1"/>
        </w:rPr>
        <w:t xml:space="preserve"> </w:t>
      </w:r>
      <w:r w:rsidRPr="00BF6639">
        <w:rPr>
          <w:spacing w:val="1"/>
        </w:rPr>
        <w:t>e</w:t>
      </w:r>
      <w:r w:rsidRPr="00BF6639">
        <w:t>x</w:t>
      </w:r>
      <w:r w:rsidRPr="00BF6639">
        <w:rPr>
          <w:spacing w:val="-1"/>
        </w:rPr>
        <w:t>p</w:t>
      </w:r>
      <w:r w:rsidRPr="00BF6639">
        <w:rPr>
          <w:spacing w:val="1"/>
        </w:rPr>
        <w:t>e</w:t>
      </w:r>
      <w:r w:rsidRPr="00BF6639">
        <w:t>ct</w:t>
      </w:r>
      <w:r w:rsidRPr="00BF6639">
        <w:rPr>
          <w:spacing w:val="-1"/>
        </w:rPr>
        <w:t>e</w:t>
      </w:r>
      <w:r w:rsidRPr="00BF6639">
        <w:t>d</w:t>
      </w:r>
      <w:r w:rsidRPr="00BF6639">
        <w:rPr>
          <w:spacing w:val="1"/>
        </w:rPr>
        <w:t xml:space="preserve"> </w:t>
      </w:r>
      <w:r w:rsidRPr="00BF6639">
        <w:t>c</w:t>
      </w:r>
      <w:r w:rsidRPr="00BF6639">
        <w:rPr>
          <w:spacing w:val="1"/>
        </w:rPr>
        <w:t>a</w:t>
      </w:r>
      <w:r w:rsidRPr="00BF6639">
        <w:rPr>
          <w:spacing w:val="-2"/>
        </w:rPr>
        <w:t>s</w:t>
      </w:r>
      <w:r w:rsidRPr="00BF6639">
        <w:t>h fl</w:t>
      </w:r>
      <w:r w:rsidRPr="00BF6639">
        <w:rPr>
          <w:spacing w:val="1"/>
        </w:rPr>
        <w:t>o</w:t>
      </w:r>
      <w:r w:rsidRPr="00BF6639">
        <w:t>w</w:t>
      </w:r>
      <w:r w:rsidR="00FA4477" w:rsidRPr="00BF6639">
        <w:t xml:space="preserve"> </w:t>
      </w:r>
      <w:r w:rsidR="008F00CD" w:rsidRPr="00BF6639">
        <w:t>if</w:t>
      </w:r>
      <w:r w:rsidR="00CB000F" w:rsidRPr="00BF6639">
        <w:t xml:space="preserve"> explanation is attached with </w:t>
      </w:r>
      <w:r w:rsidR="00FA4477" w:rsidRPr="00BF6639">
        <w:t xml:space="preserve">a “Cash Request Form” </w:t>
      </w:r>
      <w:r w:rsidR="008F00CD">
        <w:t xml:space="preserve">which can be requested directly from the federal accountant </w:t>
      </w:r>
      <w:r w:rsidR="004A46AF" w:rsidRPr="00BF6639">
        <w:t>(</w:t>
      </w:r>
      <w:r w:rsidR="00FA4477" w:rsidRPr="00BF6639">
        <w:rPr>
          <w:b/>
        </w:rPr>
        <w:t xml:space="preserve">Figure </w:t>
      </w:r>
      <w:r w:rsidR="00465142">
        <w:rPr>
          <w:b/>
        </w:rPr>
        <w:t xml:space="preserve">3 shows a </w:t>
      </w:r>
      <w:r w:rsidR="006A02AC">
        <w:rPr>
          <w:b/>
        </w:rPr>
        <w:t>portion</w:t>
      </w:r>
      <w:r w:rsidR="00465142">
        <w:rPr>
          <w:b/>
        </w:rPr>
        <w:t xml:space="preserve"> of this form</w:t>
      </w:r>
      <w:r w:rsidR="00FA4477" w:rsidRPr="00BF6639">
        <w:t>)</w:t>
      </w:r>
      <w:r w:rsidRPr="00BF6639">
        <w:t>.</w:t>
      </w:r>
      <w:r w:rsidR="0097130F" w:rsidRPr="00BF6639">
        <w:rPr>
          <w:spacing w:val="1"/>
        </w:rPr>
        <w:t xml:space="preserve"> </w:t>
      </w:r>
      <w:r w:rsidRPr="00BF6639">
        <w:t>G</w:t>
      </w:r>
      <w:r w:rsidRPr="00BF6639">
        <w:rPr>
          <w:spacing w:val="1"/>
        </w:rPr>
        <w:t>EA</w:t>
      </w:r>
      <w:r w:rsidRPr="00BF6639">
        <w:t xml:space="preserve">R </w:t>
      </w:r>
      <w:r w:rsidRPr="00BF6639">
        <w:rPr>
          <w:spacing w:val="-3"/>
        </w:rPr>
        <w:t>U</w:t>
      </w:r>
      <w:r w:rsidRPr="00BF6639">
        <w:t>P</w:t>
      </w:r>
      <w:r w:rsidRPr="00BF6639">
        <w:rPr>
          <w:spacing w:val="1"/>
        </w:rPr>
        <w:t xml:space="preserve"> </w:t>
      </w:r>
      <w:r w:rsidR="008F5E6A">
        <w:t>f</w:t>
      </w:r>
      <w:r w:rsidRPr="00BF6639">
        <w:t>isc</w:t>
      </w:r>
      <w:r w:rsidRPr="00BF6639">
        <w:rPr>
          <w:spacing w:val="1"/>
        </w:rPr>
        <w:t>a</w:t>
      </w:r>
      <w:r w:rsidRPr="00BF6639">
        <w:t xml:space="preserve">l </w:t>
      </w:r>
      <w:r w:rsidR="008F5E6A">
        <w:t>r</w:t>
      </w:r>
      <w:r w:rsidRPr="00BF6639">
        <w:rPr>
          <w:spacing w:val="1"/>
        </w:rPr>
        <w:t>epo</w:t>
      </w:r>
      <w:r w:rsidRPr="00BF6639">
        <w:rPr>
          <w:spacing w:val="-1"/>
        </w:rPr>
        <w:t>r</w:t>
      </w:r>
      <w:r w:rsidRPr="00BF6639">
        <w:t xml:space="preserve">ts will </w:t>
      </w:r>
      <w:r w:rsidRPr="00BF6639">
        <w:rPr>
          <w:spacing w:val="-1"/>
        </w:rPr>
        <w:t>b</w:t>
      </w:r>
      <w:r w:rsidRPr="00BF6639">
        <w:t>e</w:t>
      </w:r>
      <w:r w:rsidRPr="00BF6639">
        <w:rPr>
          <w:spacing w:val="1"/>
        </w:rPr>
        <w:t xml:space="preserve"> </w:t>
      </w:r>
      <w:r w:rsidR="009B4008">
        <w:rPr>
          <w:spacing w:val="1"/>
        </w:rPr>
        <w:t xml:space="preserve">reviewed by the </w:t>
      </w:r>
      <w:r w:rsidR="008C7749">
        <w:rPr>
          <w:spacing w:val="1"/>
        </w:rPr>
        <w:t>state team</w:t>
      </w:r>
      <w:r w:rsidR="009B4008">
        <w:rPr>
          <w:spacing w:val="1"/>
        </w:rPr>
        <w:t xml:space="preserve"> and </w:t>
      </w:r>
      <w:r w:rsidRPr="00BF6639">
        <w:rPr>
          <w:spacing w:val="1"/>
        </w:rPr>
        <w:t>u</w:t>
      </w:r>
      <w:r w:rsidRPr="00BF6639">
        <w:rPr>
          <w:spacing w:val="-2"/>
        </w:rPr>
        <w:t>s</w:t>
      </w:r>
      <w:r w:rsidRPr="00BF6639">
        <w:rPr>
          <w:spacing w:val="1"/>
        </w:rPr>
        <w:t>e</w:t>
      </w:r>
      <w:r w:rsidRPr="00BF6639">
        <w:t>d</w:t>
      </w:r>
      <w:r w:rsidRPr="00BF6639">
        <w:rPr>
          <w:spacing w:val="1"/>
        </w:rPr>
        <w:t xml:space="preserve"> </w:t>
      </w:r>
      <w:r w:rsidRPr="00BF6639">
        <w:rPr>
          <w:spacing w:val="-2"/>
        </w:rPr>
        <w:t>t</w:t>
      </w:r>
      <w:r w:rsidRPr="00BF6639">
        <w:t>o</w:t>
      </w:r>
      <w:r w:rsidRPr="00BF6639">
        <w:rPr>
          <w:spacing w:val="-1"/>
        </w:rPr>
        <w:t xml:space="preserve"> m</w:t>
      </w:r>
      <w:r w:rsidRPr="00BF6639">
        <w:rPr>
          <w:spacing w:val="1"/>
        </w:rPr>
        <w:t>on</w:t>
      </w:r>
      <w:r w:rsidRPr="00BF6639">
        <w:t>it</w:t>
      </w:r>
      <w:r w:rsidRPr="00BF6639">
        <w:rPr>
          <w:spacing w:val="1"/>
        </w:rPr>
        <w:t>o</w:t>
      </w:r>
      <w:r w:rsidRPr="00BF6639">
        <w:t>r c</w:t>
      </w:r>
      <w:r w:rsidRPr="00BF6639">
        <w:rPr>
          <w:spacing w:val="1"/>
        </w:rPr>
        <w:t>a</w:t>
      </w:r>
      <w:r w:rsidRPr="00BF6639">
        <w:t>sh</w:t>
      </w:r>
      <w:r w:rsidR="00CB000F" w:rsidRPr="00BF6639">
        <w:rPr>
          <w:spacing w:val="-2"/>
        </w:rPr>
        <w:t xml:space="preserve"> </w:t>
      </w:r>
      <w:r w:rsidR="00CB000F" w:rsidRPr="00BD4088">
        <w:rPr>
          <w:spacing w:val="-2"/>
        </w:rPr>
        <w:t>disbursements</w:t>
      </w:r>
      <w:r w:rsidRPr="00BD4088">
        <w:t>.</w:t>
      </w:r>
      <w:r w:rsidRPr="00BD4088">
        <w:rPr>
          <w:spacing w:val="1"/>
        </w:rPr>
        <w:t xml:space="preserve"> </w:t>
      </w:r>
      <w:r w:rsidRPr="00BD4088">
        <w:t>G</w:t>
      </w:r>
      <w:r w:rsidRPr="00BD4088">
        <w:rPr>
          <w:spacing w:val="1"/>
        </w:rPr>
        <w:t>EA</w:t>
      </w:r>
      <w:r w:rsidRPr="00BD4088">
        <w:t>RS</w:t>
      </w:r>
      <w:r w:rsidRPr="00BD4088">
        <w:rPr>
          <w:spacing w:val="-1"/>
        </w:rPr>
        <w:t xml:space="preserve"> m</w:t>
      </w:r>
      <w:r w:rsidRPr="00BD4088">
        <w:rPr>
          <w:spacing w:val="1"/>
        </w:rPr>
        <w:t>a</w:t>
      </w:r>
      <w:r w:rsidRPr="00BD4088">
        <w:t xml:space="preserve">tch </w:t>
      </w:r>
      <w:r w:rsidRPr="00BD4088">
        <w:rPr>
          <w:spacing w:val="-1"/>
        </w:rPr>
        <w:t>r</w:t>
      </w:r>
      <w:r w:rsidRPr="00BD4088">
        <w:rPr>
          <w:spacing w:val="1"/>
        </w:rPr>
        <w:t>epo</w:t>
      </w:r>
      <w:r w:rsidRPr="00BD4088">
        <w:rPr>
          <w:spacing w:val="-1"/>
        </w:rPr>
        <w:t>r</w:t>
      </w:r>
      <w:r w:rsidRPr="00BD4088">
        <w:t>ti</w:t>
      </w:r>
      <w:r w:rsidRPr="00BD4088">
        <w:rPr>
          <w:spacing w:val="1"/>
        </w:rPr>
        <w:t>n</w:t>
      </w:r>
      <w:r w:rsidRPr="00BD4088">
        <w:t>g</w:t>
      </w:r>
      <w:r w:rsidRPr="00BD4088">
        <w:rPr>
          <w:spacing w:val="-1"/>
        </w:rPr>
        <w:t xml:space="preserve"> </w:t>
      </w:r>
      <w:r w:rsidRPr="00BD4088">
        <w:t>t</w:t>
      </w:r>
      <w:r w:rsidRPr="00BD4088">
        <w:rPr>
          <w:spacing w:val="-1"/>
        </w:rPr>
        <w:t>o</w:t>
      </w:r>
      <w:r w:rsidRPr="00BD4088">
        <w:rPr>
          <w:spacing w:val="1"/>
        </w:rPr>
        <w:t>o</w:t>
      </w:r>
      <w:r w:rsidRPr="00BD4088">
        <w:t xml:space="preserve">ls will </w:t>
      </w:r>
      <w:r w:rsidRPr="00BD4088">
        <w:rPr>
          <w:spacing w:val="1"/>
        </w:rPr>
        <w:t>a</w:t>
      </w:r>
      <w:r w:rsidRPr="00BD4088">
        <w:t>lso</w:t>
      </w:r>
      <w:r w:rsidRPr="00BD4088">
        <w:rPr>
          <w:spacing w:val="1"/>
        </w:rPr>
        <w:t xml:space="preserve"> b</w:t>
      </w:r>
      <w:r w:rsidRPr="00BD4088">
        <w:t>e</w:t>
      </w:r>
      <w:r w:rsidRPr="00BD4088">
        <w:rPr>
          <w:spacing w:val="-1"/>
        </w:rPr>
        <w:t xml:space="preserve"> r</w:t>
      </w:r>
      <w:r w:rsidRPr="00BD4088">
        <w:rPr>
          <w:spacing w:val="1"/>
        </w:rPr>
        <w:t>e</w:t>
      </w:r>
      <w:r w:rsidRPr="00BD4088">
        <w:t>vi</w:t>
      </w:r>
      <w:r w:rsidRPr="00BD4088">
        <w:rPr>
          <w:spacing w:val="1"/>
        </w:rPr>
        <w:t>e</w:t>
      </w:r>
      <w:r w:rsidRPr="00BD4088">
        <w:t>w</w:t>
      </w:r>
      <w:r w:rsidRPr="00BD4088">
        <w:rPr>
          <w:spacing w:val="1"/>
        </w:rPr>
        <w:t>e</w:t>
      </w:r>
      <w:r w:rsidRPr="00BD4088">
        <w:t>d</w:t>
      </w:r>
      <w:r w:rsidRPr="00BD4088">
        <w:rPr>
          <w:spacing w:val="-1"/>
        </w:rPr>
        <w:t xml:space="preserve"> </w:t>
      </w:r>
      <w:r w:rsidRPr="00BD4088">
        <w:t>to</w:t>
      </w:r>
      <w:r w:rsidRPr="00BD4088">
        <w:rPr>
          <w:spacing w:val="-1"/>
        </w:rPr>
        <w:t xml:space="preserve"> </w:t>
      </w:r>
      <w:r w:rsidRPr="00BD4088">
        <w:rPr>
          <w:spacing w:val="1"/>
        </w:rPr>
        <w:t>en</w:t>
      </w:r>
      <w:r w:rsidRPr="00BD4088">
        <w:t>s</w:t>
      </w:r>
      <w:r w:rsidRPr="00BD4088">
        <w:rPr>
          <w:spacing w:val="1"/>
        </w:rPr>
        <w:t>u</w:t>
      </w:r>
      <w:r w:rsidRPr="00BD4088">
        <w:rPr>
          <w:spacing w:val="-1"/>
        </w:rPr>
        <w:t>r</w:t>
      </w:r>
      <w:r w:rsidRPr="00BD4088">
        <w:t>e</w:t>
      </w:r>
      <w:r w:rsidRPr="00BD4088">
        <w:rPr>
          <w:spacing w:val="-1"/>
        </w:rPr>
        <w:t xml:space="preserve"> </w:t>
      </w:r>
      <w:r w:rsidR="00303112" w:rsidRPr="00BD4088">
        <w:rPr>
          <w:spacing w:val="-1"/>
        </w:rPr>
        <w:t>reported m</w:t>
      </w:r>
      <w:r w:rsidR="00303112" w:rsidRPr="00BD4088">
        <w:rPr>
          <w:spacing w:val="1"/>
        </w:rPr>
        <w:t>a</w:t>
      </w:r>
      <w:r w:rsidR="00303112" w:rsidRPr="00BD4088">
        <w:t>tch</w:t>
      </w:r>
      <w:r w:rsidR="00303112" w:rsidRPr="00BD4088">
        <w:rPr>
          <w:spacing w:val="1"/>
        </w:rPr>
        <w:t xml:space="preserve"> </w:t>
      </w:r>
      <w:r w:rsidR="00303112" w:rsidRPr="00BD4088">
        <w:rPr>
          <w:spacing w:val="-1"/>
        </w:rPr>
        <w:t xml:space="preserve">is </w:t>
      </w:r>
      <w:r w:rsidR="00303112" w:rsidRPr="00BD4088">
        <w:t>in</w:t>
      </w:r>
      <w:r w:rsidR="00303112" w:rsidRPr="00BD4088">
        <w:rPr>
          <w:spacing w:val="-1"/>
        </w:rPr>
        <w:t xml:space="preserve"> </w:t>
      </w:r>
      <w:r w:rsidR="00303112" w:rsidRPr="00BD4088">
        <w:t>li</w:t>
      </w:r>
      <w:r w:rsidR="00303112" w:rsidRPr="00BD4088">
        <w:rPr>
          <w:spacing w:val="1"/>
        </w:rPr>
        <w:t>n</w:t>
      </w:r>
      <w:r w:rsidR="00303112" w:rsidRPr="00BD4088">
        <w:t>e</w:t>
      </w:r>
      <w:r w:rsidR="00303112" w:rsidRPr="00BD4088">
        <w:rPr>
          <w:spacing w:val="1"/>
        </w:rPr>
        <w:t xml:space="preserve"> </w:t>
      </w:r>
      <w:r w:rsidR="00303112" w:rsidRPr="00BD4088">
        <w:t>with</w:t>
      </w:r>
      <w:r w:rsidR="00303112" w:rsidRPr="00BD4088">
        <w:rPr>
          <w:spacing w:val="-1"/>
        </w:rPr>
        <w:t xml:space="preserve"> </w:t>
      </w:r>
      <w:r w:rsidR="00303112" w:rsidRPr="00BD4088">
        <w:rPr>
          <w:spacing w:val="-2"/>
        </w:rPr>
        <w:t>t</w:t>
      </w:r>
      <w:r w:rsidR="00303112" w:rsidRPr="00BD4088">
        <w:rPr>
          <w:spacing w:val="1"/>
        </w:rPr>
        <w:t>h</w:t>
      </w:r>
      <w:r w:rsidR="00303112" w:rsidRPr="00BD4088">
        <w:t>e</w:t>
      </w:r>
      <w:r w:rsidR="00303112" w:rsidRPr="00BD4088">
        <w:rPr>
          <w:spacing w:val="1"/>
        </w:rPr>
        <w:t xml:space="preserve"> a</w:t>
      </w:r>
      <w:r w:rsidR="00303112" w:rsidRPr="00BD4088">
        <w:rPr>
          <w:spacing w:val="-1"/>
        </w:rPr>
        <w:t>mo</w:t>
      </w:r>
      <w:r w:rsidR="00303112" w:rsidRPr="00BD4088">
        <w:rPr>
          <w:spacing w:val="1"/>
        </w:rPr>
        <w:t>un</w:t>
      </w:r>
      <w:r w:rsidR="00303112" w:rsidRPr="00BD4088">
        <w:t>t</w:t>
      </w:r>
      <w:r w:rsidR="00303112" w:rsidRPr="00BD4088">
        <w:rPr>
          <w:spacing w:val="-1"/>
        </w:rPr>
        <w:t xml:space="preserve"> </w:t>
      </w:r>
      <w:r w:rsidR="00303112" w:rsidRPr="00BD4088">
        <w:rPr>
          <w:spacing w:val="1"/>
        </w:rPr>
        <w:t>o</w:t>
      </w:r>
      <w:r w:rsidR="00303112" w:rsidRPr="00BD4088">
        <w:t>f</w:t>
      </w:r>
      <w:r w:rsidR="00303112" w:rsidRPr="00BD4088">
        <w:rPr>
          <w:spacing w:val="1"/>
        </w:rPr>
        <w:t xml:space="preserve"> </w:t>
      </w:r>
      <w:r w:rsidR="00303112" w:rsidRPr="00BD4088">
        <w:rPr>
          <w:spacing w:val="-2"/>
        </w:rPr>
        <w:t>c</w:t>
      </w:r>
      <w:r w:rsidR="00303112" w:rsidRPr="00BD4088">
        <w:rPr>
          <w:spacing w:val="1"/>
        </w:rPr>
        <w:t>a</w:t>
      </w:r>
      <w:r w:rsidR="00303112" w:rsidRPr="00BD4088">
        <w:t>sh</w:t>
      </w:r>
      <w:r w:rsidR="00303112" w:rsidRPr="00BD4088">
        <w:rPr>
          <w:spacing w:val="-1"/>
        </w:rPr>
        <w:t xml:space="preserve"> </w:t>
      </w:r>
      <w:r w:rsidR="00303112" w:rsidRPr="00BD4088">
        <w:rPr>
          <w:spacing w:val="1"/>
        </w:rPr>
        <w:t>be</w:t>
      </w:r>
      <w:r w:rsidR="00303112" w:rsidRPr="00BD4088">
        <w:t>i</w:t>
      </w:r>
      <w:r w:rsidR="00303112" w:rsidRPr="00BD4088">
        <w:rPr>
          <w:spacing w:val="-1"/>
        </w:rPr>
        <w:t>n</w:t>
      </w:r>
      <w:r w:rsidR="00303112" w:rsidRPr="00BD4088">
        <w:t>g disbursed.</w:t>
      </w:r>
      <w:r w:rsidR="00303112" w:rsidRPr="00BD4088">
        <w:rPr>
          <w:spacing w:val="-1"/>
        </w:rPr>
        <w:t xml:space="preserve"> </w:t>
      </w:r>
      <w:r w:rsidR="00303112" w:rsidRPr="00BD4088">
        <w:rPr>
          <w:spacing w:val="1"/>
        </w:rPr>
        <w:t>A</w:t>
      </w:r>
      <w:r w:rsidR="00303112" w:rsidRPr="00BD4088">
        <w:t>t</w:t>
      </w:r>
      <w:r w:rsidR="00303112" w:rsidRPr="00BD4088">
        <w:rPr>
          <w:spacing w:val="1"/>
        </w:rPr>
        <w:t xml:space="preserve"> </w:t>
      </w:r>
      <w:r w:rsidR="00303112" w:rsidRPr="00BD4088">
        <w:t>l</w:t>
      </w:r>
      <w:r w:rsidR="00303112" w:rsidRPr="00BD4088">
        <w:rPr>
          <w:spacing w:val="-1"/>
        </w:rPr>
        <w:t>e</w:t>
      </w:r>
      <w:r w:rsidR="00303112" w:rsidRPr="00BD4088">
        <w:rPr>
          <w:spacing w:val="1"/>
        </w:rPr>
        <w:t>a</w:t>
      </w:r>
      <w:r w:rsidR="00303112" w:rsidRPr="00BD4088">
        <w:t>st</w:t>
      </w:r>
      <w:r w:rsidR="00303112" w:rsidRPr="00BD4088">
        <w:rPr>
          <w:spacing w:val="-1"/>
        </w:rPr>
        <w:t xml:space="preserve"> </w:t>
      </w:r>
      <w:r w:rsidR="00303112" w:rsidRPr="00BD4088">
        <w:rPr>
          <w:spacing w:val="1"/>
        </w:rPr>
        <w:t>20% o</w:t>
      </w:r>
      <w:r w:rsidR="00303112" w:rsidRPr="00BD4088">
        <w:t>f</w:t>
      </w:r>
      <w:r w:rsidR="00303112" w:rsidRPr="00BD4088">
        <w:rPr>
          <w:spacing w:val="1"/>
        </w:rPr>
        <w:t xml:space="preserve"> g</w:t>
      </w:r>
      <w:r w:rsidR="00303112" w:rsidRPr="00BD4088">
        <w:rPr>
          <w:spacing w:val="-1"/>
        </w:rPr>
        <w:t>ra</w:t>
      </w:r>
      <w:r w:rsidR="00303112" w:rsidRPr="00BD4088">
        <w:rPr>
          <w:spacing w:val="1"/>
        </w:rPr>
        <w:t>n</w:t>
      </w:r>
      <w:r w:rsidR="00303112" w:rsidRPr="00BD4088">
        <w:t>t</w:t>
      </w:r>
      <w:r w:rsidR="00303112" w:rsidRPr="00BD4088">
        <w:rPr>
          <w:spacing w:val="1"/>
        </w:rPr>
        <w:t xml:space="preserve"> </w:t>
      </w:r>
      <w:r w:rsidR="00303112" w:rsidRPr="00BD4088">
        <w:rPr>
          <w:spacing w:val="-2"/>
        </w:rPr>
        <w:t>f</w:t>
      </w:r>
      <w:r w:rsidR="00303112" w:rsidRPr="00BD4088">
        <w:rPr>
          <w:spacing w:val="1"/>
        </w:rPr>
        <w:t>und</w:t>
      </w:r>
      <w:r w:rsidR="00303112" w:rsidRPr="00BD4088">
        <w:t>s</w:t>
      </w:r>
      <w:r w:rsidR="00303112" w:rsidRPr="00BD4088">
        <w:rPr>
          <w:spacing w:val="-2"/>
        </w:rPr>
        <w:t xml:space="preserve"> </w:t>
      </w:r>
      <w:r w:rsidR="00303112" w:rsidRPr="00BD4088">
        <w:t xml:space="preserve">will </w:t>
      </w:r>
      <w:r w:rsidR="00303112" w:rsidRPr="00BD4088">
        <w:rPr>
          <w:spacing w:val="1"/>
        </w:rPr>
        <w:t>b</w:t>
      </w:r>
      <w:r w:rsidR="00303112" w:rsidRPr="00BD4088">
        <w:t>e</w:t>
      </w:r>
      <w:r w:rsidR="00303112" w:rsidRPr="00BD4088">
        <w:rPr>
          <w:spacing w:val="1"/>
        </w:rPr>
        <w:t xml:space="preserve"> </w:t>
      </w:r>
      <w:r w:rsidR="00303112" w:rsidRPr="00BD4088">
        <w:rPr>
          <w:spacing w:val="-1"/>
        </w:rPr>
        <w:t>r</w:t>
      </w:r>
      <w:r w:rsidR="00303112" w:rsidRPr="00BD4088">
        <w:rPr>
          <w:spacing w:val="1"/>
        </w:rPr>
        <w:t>e</w:t>
      </w:r>
      <w:r w:rsidR="00303112" w:rsidRPr="00BD4088">
        <w:rPr>
          <w:spacing w:val="-2"/>
        </w:rPr>
        <w:t>t</w:t>
      </w:r>
      <w:r w:rsidR="00303112" w:rsidRPr="00BD4088">
        <w:rPr>
          <w:spacing w:val="1"/>
        </w:rPr>
        <w:t>a</w:t>
      </w:r>
      <w:r w:rsidR="00303112" w:rsidRPr="00BD4088">
        <w:t>i</w:t>
      </w:r>
      <w:r w:rsidR="00303112" w:rsidRPr="00BD4088">
        <w:rPr>
          <w:spacing w:val="-1"/>
        </w:rPr>
        <w:t>n</w:t>
      </w:r>
      <w:r w:rsidR="00303112" w:rsidRPr="00BD4088">
        <w:rPr>
          <w:spacing w:val="1"/>
        </w:rPr>
        <w:t>e</w:t>
      </w:r>
      <w:r w:rsidR="00303112" w:rsidRPr="00BD4088">
        <w:t>d</w:t>
      </w:r>
      <w:r w:rsidR="00303112" w:rsidRPr="00BD4088">
        <w:rPr>
          <w:spacing w:val="1"/>
        </w:rPr>
        <w:t xml:space="preserve"> </w:t>
      </w:r>
      <w:r w:rsidR="00303112" w:rsidRPr="00BD4088">
        <w:rPr>
          <w:spacing w:val="-1"/>
        </w:rPr>
        <w:t>u</w:t>
      </w:r>
      <w:r w:rsidR="00303112" w:rsidRPr="00BD4088">
        <w:rPr>
          <w:spacing w:val="1"/>
        </w:rPr>
        <w:t>n</w:t>
      </w:r>
      <w:r w:rsidR="00303112" w:rsidRPr="00BD4088">
        <w:t>til fi</w:t>
      </w:r>
      <w:r w:rsidR="00303112" w:rsidRPr="00BD4088">
        <w:rPr>
          <w:spacing w:val="1"/>
        </w:rPr>
        <w:t>na</w:t>
      </w:r>
      <w:r w:rsidR="00303112" w:rsidRPr="00BD4088">
        <w:t>l</w:t>
      </w:r>
      <w:r w:rsidR="00303112" w:rsidRPr="00BD4088">
        <w:rPr>
          <w:spacing w:val="-2"/>
        </w:rPr>
        <w:t xml:space="preserve"> </w:t>
      </w:r>
      <w:r w:rsidR="00303112" w:rsidRPr="00BD4088">
        <w:t>fisc</w:t>
      </w:r>
      <w:r w:rsidR="00303112" w:rsidRPr="00BD4088">
        <w:rPr>
          <w:spacing w:val="1"/>
        </w:rPr>
        <w:t>a</w:t>
      </w:r>
      <w:r w:rsidR="00303112" w:rsidRPr="00BD4088">
        <w:t xml:space="preserve">l </w:t>
      </w:r>
      <w:r w:rsidR="00303112" w:rsidRPr="00BD4088">
        <w:rPr>
          <w:spacing w:val="-1"/>
        </w:rPr>
        <w:t>a</w:t>
      </w:r>
      <w:r w:rsidR="00303112" w:rsidRPr="00BD4088">
        <w:rPr>
          <w:spacing w:val="1"/>
        </w:rPr>
        <w:t>n</w:t>
      </w:r>
      <w:r w:rsidR="00303112" w:rsidRPr="00BD4088">
        <w:t>d</w:t>
      </w:r>
      <w:r w:rsidR="00303112" w:rsidRPr="00BD4088">
        <w:rPr>
          <w:spacing w:val="-1"/>
        </w:rPr>
        <w:t xml:space="preserve"> </w:t>
      </w:r>
      <w:r w:rsidR="00303112" w:rsidRPr="00BD4088">
        <w:rPr>
          <w:spacing w:val="1"/>
        </w:rPr>
        <w:t>p</w:t>
      </w:r>
      <w:r w:rsidR="00303112" w:rsidRPr="00BD4088">
        <w:rPr>
          <w:spacing w:val="-1"/>
        </w:rPr>
        <w:t>r</w:t>
      </w:r>
      <w:r w:rsidR="00303112" w:rsidRPr="00BD4088">
        <w:rPr>
          <w:spacing w:val="1"/>
        </w:rPr>
        <w:t>og</w:t>
      </w:r>
      <w:r w:rsidR="00303112" w:rsidRPr="00BD4088">
        <w:rPr>
          <w:spacing w:val="-3"/>
        </w:rPr>
        <w:t>r</w:t>
      </w:r>
      <w:r w:rsidR="00303112" w:rsidRPr="00BD4088">
        <w:rPr>
          <w:spacing w:val="1"/>
        </w:rPr>
        <w:t>a</w:t>
      </w:r>
      <w:r w:rsidR="00303112" w:rsidRPr="00BD4088">
        <w:t>m</w:t>
      </w:r>
      <w:r w:rsidR="00303112" w:rsidRPr="00BF6639">
        <w:t xml:space="preserve"> </w:t>
      </w:r>
      <w:r w:rsidR="00303112" w:rsidRPr="00BF6639">
        <w:rPr>
          <w:spacing w:val="-1"/>
        </w:rPr>
        <w:t>r</w:t>
      </w:r>
      <w:r w:rsidR="00303112" w:rsidRPr="00BF6639">
        <w:rPr>
          <w:spacing w:val="1"/>
        </w:rPr>
        <w:t>epo</w:t>
      </w:r>
      <w:r w:rsidR="00303112" w:rsidRPr="00BF6639">
        <w:rPr>
          <w:spacing w:val="-1"/>
        </w:rPr>
        <w:t>r</w:t>
      </w:r>
      <w:r w:rsidR="00303112" w:rsidRPr="00BF6639">
        <w:t>ts</w:t>
      </w:r>
      <w:r w:rsidR="00303112" w:rsidRPr="00BF6639">
        <w:rPr>
          <w:spacing w:val="-2"/>
        </w:rPr>
        <w:t xml:space="preserve"> </w:t>
      </w:r>
      <w:r w:rsidR="00303112" w:rsidRPr="00BF6639">
        <w:rPr>
          <w:spacing w:val="1"/>
        </w:rPr>
        <w:t>a</w:t>
      </w:r>
      <w:r w:rsidR="00303112" w:rsidRPr="00BF6639">
        <w:rPr>
          <w:spacing w:val="-1"/>
        </w:rPr>
        <w:t>r</w:t>
      </w:r>
      <w:r w:rsidR="00303112" w:rsidRPr="00BF6639">
        <w:t>e</w:t>
      </w:r>
      <w:r w:rsidR="00303112" w:rsidRPr="00BF6639">
        <w:rPr>
          <w:spacing w:val="1"/>
        </w:rPr>
        <w:t xml:space="preserve"> </w:t>
      </w:r>
      <w:r w:rsidR="00303112" w:rsidRPr="00BF6639">
        <w:rPr>
          <w:spacing w:val="-1"/>
        </w:rPr>
        <w:t>r</w:t>
      </w:r>
      <w:r w:rsidR="00303112" w:rsidRPr="00BF6639">
        <w:rPr>
          <w:spacing w:val="1"/>
        </w:rPr>
        <w:t>e</w:t>
      </w:r>
      <w:r w:rsidR="00303112" w:rsidRPr="00BF6639">
        <w:t>c</w:t>
      </w:r>
      <w:r w:rsidR="00303112" w:rsidRPr="00BF6639">
        <w:rPr>
          <w:spacing w:val="1"/>
        </w:rPr>
        <w:t>e</w:t>
      </w:r>
      <w:r w:rsidR="00303112" w:rsidRPr="00BF6639">
        <w:t>i</w:t>
      </w:r>
      <w:r w:rsidR="00303112" w:rsidRPr="00BF6639">
        <w:rPr>
          <w:spacing w:val="-2"/>
        </w:rPr>
        <w:t>v</w:t>
      </w:r>
      <w:r w:rsidR="00303112" w:rsidRPr="00BF6639">
        <w:rPr>
          <w:spacing w:val="1"/>
        </w:rPr>
        <w:t>e</w:t>
      </w:r>
      <w:r w:rsidR="00303112" w:rsidRPr="00BF6639">
        <w:t>d</w:t>
      </w:r>
      <w:r w:rsidR="00303112" w:rsidRPr="00BF6639">
        <w:rPr>
          <w:spacing w:val="-1"/>
        </w:rPr>
        <w:t xml:space="preserve"> </w:t>
      </w:r>
      <w:r w:rsidR="00303112" w:rsidRPr="00BF6639">
        <w:rPr>
          <w:spacing w:val="1"/>
        </w:rPr>
        <w:t>a</w:t>
      </w:r>
      <w:r w:rsidR="00303112" w:rsidRPr="00BF6639">
        <w:rPr>
          <w:spacing w:val="-1"/>
        </w:rPr>
        <w:t>n</w:t>
      </w:r>
      <w:r w:rsidR="00303112" w:rsidRPr="00BF6639">
        <w:t>d</w:t>
      </w:r>
      <w:r w:rsidR="00303112" w:rsidRPr="00BF6639">
        <w:rPr>
          <w:spacing w:val="1"/>
        </w:rPr>
        <w:t xml:space="preserve"> </w:t>
      </w:r>
      <w:r w:rsidR="00303112" w:rsidRPr="00BF6639">
        <w:t>c</w:t>
      </w:r>
      <w:r w:rsidR="00303112" w:rsidRPr="00BF6639">
        <w:rPr>
          <w:spacing w:val="1"/>
        </w:rPr>
        <w:t>o</w:t>
      </w:r>
      <w:r w:rsidR="00303112" w:rsidRPr="00BF6639">
        <w:rPr>
          <w:spacing w:val="-1"/>
        </w:rPr>
        <w:t>m</w:t>
      </w:r>
      <w:r w:rsidR="00303112" w:rsidRPr="00BF6639">
        <w:rPr>
          <w:spacing w:val="1"/>
        </w:rPr>
        <w:t>p</w:t>
      </w:r>
      <w:r w:rsidR="00303112" w:rsidRPr="00BF6639">
        <w:t>l</w:t>
      </w:r>
      <w:r w:rsidR="00303112" w:rsidRPr="00BF6639">
        <w:rPr>
          <w:spacing w:val="1"/>
        </w:rPr>
        <w:t>e</w:t>
      </w:r>
      <w:r w:rsidR="00303112" w:rsidRPr="00BF6639">
        <w:rPr>
          <w:spacing w:val="-2"/>
        </w:rPr>
        <w:t>t</w:t>
      </w:r>
      <w:r w:rsidR="00303112" w:rsidRPr="00BF6639">
        <w:rPr>
          <w:spacing w:val="1"/>
        </w:rPr>
        <w:t>e</w:t>
      </w:r>
      <w:r w:rsidR="00303112" w:rsidRPr="00BF6639">
        <w:t>. The cash r</w:t>
      </w:r>
      <w:r w:rsidR="00303112" w:rsidRPr="00BF6639">
        <w:rPr>
          <w:spacing w:val="1"/>
        </w:rPr>
        <w:t>e</w:t>
      </w:r>
      <w:r w:rsidR="00303112" w:rsidRPr="00BF6639">
        <w:rPr>
          <w:spacing w:val="-1"/>
        </w:rPr>
        <w:t>q</w:t>
      </w:r>
      <w:r w:rsidR="00303112" w:rsidRPr="00BF6639">
        <w:rPr>
          <w:spacing w:val="1"/>
        </w:rPr>
        <w:t>ue</w:t>
      </w:r>
      <w:r w:rsidR="00303112" w:rsidRPr="00BF6639">
        <w:t>st</w:t>
      </w:r>
      <w:r w:rsidR="00303112" w:rsidRPr="00BF6639">
        <w:rPr>
          <w:spacing w:val="-1"/>
        </w:rPr>
        <w:t xml:space="preserve"> </w:t>
      </w:r>
      <w:r w:rsidR="00303112" w:rsidRPr="00BF6639">
        <w:t>f</w:t>
      </w:r>
      <w:r w:rsidR="00303112" w:rsidRPr="00BF6639">
        <w:rPr>
          <w:spacing w:val="1"/>
        </w:rPr>
        <w:t>o</w:t>
      </w:r>
      <w:r w:rsidR="00303112" w:rsidRPr="00BF6639">
        <w:rPr>
          <w:spacing w:val="-1"/>
        </w:rPr>
        <w:t>r</w:t>
      </w:r>
      <w:r w:rsidR="00303112" w:rsidRPr="00BF6639">
        <w:t>m</w:t>
      </w:r>
      <w:r w:rsidR="00303112" w:rsidRPr="00BF6639">
        <w:rPr>
          <w:spacing w:val="-3"/>
        </w:rPr>
        <w:t xml:space="preserve"> </w:t>
      </w:r>
      <w:r w:rsidR="00303112" w:rsidRPr="00BF6639">
        <w:rPr>
          <w:spacing w:val="-1"/>
        </w:rPr>
        <w:t>m</w:t>
      </w:r>
      <w:r w:rsidR="00303112" w:rsidRPr="00BF6639">
        <w:rPr>
          <w:spacing w:val="1"/>
        </w:rPr>
        <w:t>u</w:t>
      </w:r>
      <w:r w:rsidR="00303112" w:rsidRPr="00BF6639">
        <w:t>st</w:t>
      </w:r>
      <w:r w:rsidR="00303112" w:rsidRPr="00BF6639">
        <w:rPr>
          <w:spacing w:val="1"/>
        </w:rPr>
        <w:t xml:space="preserve"> </w:t>
      </w:r>
      <w:r w:rsidR="00303112" w:rsidRPr="00BF6639">
        <w:t>i</w:t>
      </w:r>
      <w:r w:rsidR="00303112" w:rsidRPr="00BF6639">
        <w:rPr>
          <w:spacing w:val="1"/>
        </w:rPr>
        <w:t>n</w:t>
      </w:r>
      <w:r w:rsidR="00303112" w:rsidRPr="00BF6639">
        <w:t>cl</w:t>
      </w:r>
      <w:r w:rsidR="00303112" w:rsidRPr="00BF6639">
        <w:rPr>
          <w:spacing w:val="1"/>
        </w:rPr>
        <w:t>u</w:t>
      </w:r>
      <w:r w:rsidR="00303112" w:rsidRPr="00BF6639">
        <w:rPr>
          <w:spacing w:val="-1"/>
        </w:rPr>
        <w:t>d</w:t>
      </w:r>
      <w:r w:rsidR="00303112" w:rsidRPr="00BF6639">
        <w:t>e</w:t>
      </w:r>
      <w:r w:rsidR="00303112" w:rsidRPr="00BF6639">
        <w:rPr>
          <w:spacing w:val="1"/>
        </w:rPr>
        <w:t xml:space="preserve"> </w:t>
      </w:r>
      <w:r w:rsidR="00303112" w:rsidRPr="00BF6639">
        <w:t>t</w:t>
      </w:r>
      <w:r w:rsidR="00303112" w:rsidRPr="00BF6639">
        <w:rPr>
          <w:spacing w:val="-1"/>
        </w:rPr>
        <w:t>h</w:t>
      </w:r>
      <w:r w:rsidR="00303112" w:rsidRPr="00BF6639">
        <w:t>e</w:t>
      </w:r>
      <w:r w:rsidR="00303112" w:rsidRPr="00BF6639">
        <w:rPr>
          <w:spacing w:val="1"/>
        </w:rPr>
        <w:t xml:space="preserve"> p</w:t>
      </w:r>
      <w:r w:rsidR="00303112" w:rsidRPr="00BF6639">
        <w:rPr>
          <w:spacing w:val="-1"/>
        </w:rPr>
        <w:t>ro</w:t>
      </w:r>
      <w:r w:rsidR="00303112" w:rsidRPr="00BF6639">
        <w:rPr>
          <w:spacing w:val="1"/>
        </w:rPr>
        <w:t>pe</w:t>
      </w:r>
      <w:r w:rsidR="00303112" w:rsidRPr="00BF6639">
        <w:t xml:space="preserve">r </w:t>
      </w:r>
      <w:r w:rsidR="00303112" w:rsidRPr="00BF6639">
        <w:rPr>
          <w:spacing w:val="-1"/>
        </w:rPr>
        <w:t>a</w:t>
      </w:r>
      <w:r w:rsidR="00303112" w:rsidRPr="00BF6639">
        <w:rPr>
          <w:spacing w:val="1"/>
        </w:rPr>
        <w:t>u</w:t>
      </w:r>
      <w:r w:rsidR="00303112" w:rsidRPr="00BF6639">
        <w:rPr>
          <w:spacing w:val="-2"/>
        </w:rPr>
        <w:t>t</w:t>
      </w:r>
      <w:r w:rsidR="00303112" w:rsidRPr="00BF6639">
        <w:rPr>
          <w:spacing w:val="1"/>
        </w:rPr>
        <w:t>ho</w:t>
      </w:r>
      <w:r w:rsidR="00303112" w:rsidRPr="00BF6639">
        <w:rPr>
          <w:spacing w:val="-1"/>
        </w:rPr>
        <w:t>r</w:t>
      </w:r>
      <w:r w:rsidR="00303112" w:rsidRPr="00BF6639">
        <w:t>iz</w:t>
      </w:r>
      <w:r w:rsidR="00303112" w:rsidRPr="00BF6639">
        <w:rPr>
          <w:spacing w:val="1"/>
        </w:rPr>
        <w:t>e</w:t>
      </w:r>
      <w:r w:rsidR="00303112" w:rsidRPr="00BF6639">
        <w:t>d</w:t>
      </w:r>
      <w:r w:rsidR="00303112" w:rsidRPr="00BF6639">
        <w:rPr>
          <w:spacing w:val="1"/>
        </w:rPr>
        <w:t xml:space="preserve"> </w:t>
      </w:r>
      <w:r w:rsidR="00303112" w:rsidRPr="00BF6639">
        <w:t>si</w:t>
      </w:r>
      <w:r w:rsidR="00303112" w:rsidRPr="00BF6639">
        <w:rPr>
          <w:spacing w:val="-1"/>
        </w:rPr>
        <w:t>g</w:t>
      </w:r>
      <w:r w:rsidR="00303112" w:rsidRPr="00BF6639">
        <w:rPr>
          <w:spacing w:val="1"/>
        </w:rPr>
        <w:t>na</w:t>
      </w:r>
      <w:r w:rsidR="00303112" w:rsidRPr="00BF6639">
        <w:rPr>
          <w:spacing w:val="-2"/>
        </w:rPr>
        <w:t>t</w:t>
      </w:r>
      <w:r w:rsidR="00303112" w:rsidRPr="00BF6639">
        <w:rPr>
          <w:spacing w:val="1"/>
        </w:rPr>
        <w:t>u</w:t>
      </w:r>
      <w:r w:rsidR="00303112" w:rsidRPr="00BF6639">
        <w:rPr>
          <w:spacing w:val="-1"/>
        </w:rPr>
        <w:t>r</w:t>
      </w:r>
      <w:r w:rsidR="00303112" w:rsidRPr="00BF6639">
        <w:rPr>
          <w:spacing w:val="1"/>
        </w:rPr>
        <w:t>e</w:t>
      </w:r>
      <w:r w:rsidR="00303112" w:rsidRPr="00BF6639">
        <w:t>s.</w:t>
      </w:r>
      <w:r w:rsidR="00437AFC">
        <w:t xml:space="preserve"> </w:t>
      </w:r>
      <w:r w:rsidR="00B5615E" w:rsidRPr="00766D03">
        <w:rPr>
          <w:b/>
          <w:bCs/>
        </w:rPr>
        <w:t>No</w:t>
      </w:r>
      <w:r w:rsidR="00B5615E" w:rsidRPr="00766D03">
        <w:rPr>
          <w:b/>
          <w:bCs/>
          <w:spacing w:val="1"/>
        </w:rPr>
        <w:t xml:space="preserve"> </w:t>
      </w:r>
      <w:r w:rsidR="00B5615E" w:rsidRPr="00766D03">
        <w:rPr>
          <w:b/>
          <w:bCs/>
        </w:rPr>
        <w:t>f</w:t>
      </w:r>
      <w:r w:rsidR="00B5615E" w:rsidRPr="00766D03">
        <w:rPr>
          <w:b/>
          <w:bCs/>
          <w:spacing w:val="1"/>
        </w:rPr>
        <w:t>u</w:t>
      </w:r>
      <w:r w:rsidR="00B5615E" w:rsidRPr="00766D03">
        <w:rPr>
          <w:b/>
          <w:bCs/>
          <w:spacing w:val="-1"/>
        </w:rPr>
        <w:t>n</w:t>
      </w:r>
      <w:r w:rsidR="00B5615E" w:rsidRPr="00766D03">
        <w:rPr>
          <w:b/>
          <w:bCs/>
          <w:spacing w:val="1"/>
        </w:rPr>
        <w:t>d</w:t>
      </w:r>
      <w:r w:rsidR="00B5615E" w:rsidRPr="00766D03">
        <w:rPr>
          <w:b/>
          <w:bCs/>
        </w:rPr>
        <w:t xml:space="preserve">s will </w:t>
      </w:r>
      <w:r w:rsidR="00B5615E" w:rsidRPr="00766D03">
        <w:rPr>
          <w:b/>
          <w:bCs/>
          <w:spacing w:val="1"/>
        </w:rPr>
        <w:t>b</w:t>
      </w:r>
      <w:r w:rsidR="00B5615E" w:rsidRPr="00766D03">
        <w:rPr>
          <w:b/>
          <w:bCs/>
        </w:rPr>
        <w:t>e</w:t>
      </w:r>
      <w:r w:rsidR="00B5615E" w:rsidRPr="00766D03">
        <w:rPr>
          <w:b/>
          <w:bCs/>
          <w:spacing w:val="1"/>
        </w:rPr>
        <w:t xml:space="preserve"> </w:t>
      </w:r>
      <w:r w:rsidR="00B5615E" w:rsidRPr="00766D03">
        <w:rPr>
          <w:b/>
          <w:bCs/>
          <w:spacing w:val="-1"/>
        </w:rPr>
        <w:t>ma</w:t>
      </w:r>
      <w:r w:rsidR="00B5615E" w:rsidRPr="00766D03">
        <w:rPr>
          <w:b/>
          <w:bCs/>
          <w:spacing w:val="1"/>
        </w:rPr>
        <w:t>d</w:t>
      </w:r>
      <w:r w:rsidR="00B5615E" w:rsidRPr="00766D03">
        <w:rPr>
          <w:b/>
          <w:bCs/>
        </w:rPr>
        <w:t>e</w:t>
      </w:r>
      <w:r w:rsidR="00B5615E" w:rsidRPr="00766D03">
        <w:rPr>
          <w:b/>
          <w:bCs/>
          <w:spacing w:val="-1"/>
        </w:rPr>
        <w:t xml:space="preserve"> </w:t>
      </w:r>
      <w:r w:rsidR="00B5615E" w:rsidRPr="00766D03">
        <w:rPr>
          <w:b/>
          <w:bCs/>
          <w:spacing w:val="1"/>
        </w:rPr>
        <w:t>a</w:t>
      </w:r>
      <w:r w:rsidR="00B5615E" w:rsidRPr="00766D03">
        <w:rPr>
          <w:b/>
          <w:bCs/>
        </w:rPr>
        <w:t>v</w:t>
      </w:r>
      <w:r w:rsidR="00B5615E" w:rsidRPr="00766D03">
        <w:rPr>
          <w:b/>
          <w:bCs/>
          <w:spacing w:val="1"/>
        </w:rPr>
        <w:t>a</w:t>
      </w:r>
      <w:r w:rsidR="00B5615E" w:rsidRPr="00766D03">
        <w:rPr>
          <w:b/>
          <w:bCs/>
        </w:rPr>
        <w:t>i</w:t>
      </w:r>
      <w:r w:rsidR="00B5615E" w:rsidRPr="00766D03">
        <w:rPr>
          <w:b/>
          <w:bCs/>
          <w:spacing w:val="-3"/>
        </w:rPr>
        <w:t>l</w:t>
      </w:r>
      <w:r w:rsidR="00B5615E" w:rsidRPr="00766D03">
        <w:rPr>
          <w:b/>
          <w:bCs/>
          <w:spacing w:val="1"/>
        </w:rPr>
        <w:t>ab</w:t>
      </w:r>
      <w:r w:rsidR="00B5615E" w:rsidRPr="00766D03">
        <w:rPr>
          <w:b/>
          <w:bCs/>
        </w:rPr>
        <w:t>le</w:t>
      </w:r>
      <w:r w:rsidR="00B5615E" w:rsidRPr="00766D03">
        <w:rPr>
          <w:b/>
          <w:bCs/>
          <w:spacing w:val="1"/>
        </w:rPr>
        <w:t xml:space="preserve"> </w:t>
      </w:r>
      <w:r w:rsidR="00B5615E" w:rsidRPr="00766D03">
        <w:rPr>
          <w:b/>
          <w:bCs/>
          <w:spacing w:val="-2"/>
        </w:rPr>
        <w:t>f</w:t>
      </w:r>
      <w:r w:rsidR="00B5615E" w:rsidRPr="00766D03">
        <w:rPr>
          <w:b/>
          <w:bCs/>
          <w:spacing w:val="1"/>
        </w:rPr>
        <w:t>o</w:t>
      </w:r>
      <w:r w:rsidR="00B5615E" w:rsidRPr="00766D03">
        <w:rPr>
          <w:b/>
          <w:bCs/>
        </w:rPr>
        <w:t>r a</w:t>
      </w:r>
      <w:r w:rsidR="00B5615E" w:rsidRPr="00766D03">
        <w:rPr>
          <w:b/>
          <w:bCs/>
          <w:spacing w:val="-1"/>
        </w:rPr>
        <w:t xml:space="preserve"> </w:t>
      </w:r>
      <w:r w:rsidR="00B5615E" w:rsidRPr="00766D03">
        <w:rPr>
          <w:b/>
          <w:bCs/>
          <w:spacing w:val="1"/>
        </w:rPr>
        <w:t>g</w:t>
      </w:r>
      <w:r w:rsidR="00B5615E" w:rsidRPr="00766D03">
        <w:rPr>
          <w:b/>
          <w:bCs/>
        </w:rPr>
        <w:t>iv</w:t>
      </w:r>
      <w:r w:rsidR="00B5615E" w:rsidRPr="00766D03">
        <w:rPr>
          <w:b/>
          <w:bCs/>
          <w:spacing w:val="1"/>
        </w:rPr>
        <w:t>e</w:t>
      </w:r>
      <w:r w:rsidR="00B5615E" w:rsidRPr="00766D03">
        <w:rPr>
          <w:b/>
          <w:bCs/>
        </w:rPr>
        <w:t>n</w:t>
      </w:r>
      <w:r w:rsidR="00B5615E" w:rsidRPr="00766D03">
        <w:rPr>
          <w:b/>
          <w:bCs/>
          <w:spacing w:val="1"/>
        </w:rPr>
        <w:t xml:space="preserve"> </w:t>
      </w:r>
      <w:r w:rsidR="00B5615E" w:rsidRPr="00766D03">
        <w:rPr>
          <w:b/>
          <w:bCs/>
          <w:spacing w:val="-2"/>
        </w:rPr>
        <w:t>y</w:t>
      </w:r>
      <w:r w:rsidR="00B5615E" w:rsidRPr="00766D03">
        <w:rPr>
          <w:b/>
          <w:bCs/>
          <w:spacing w:val="1"/>
        </w:rPr>
        <w:t>ea</w:t>
      </w:r>
      <w:r w:rsidR="00B5615E" w:rsidRPr="00766D03">
        <w:rPr>
          <w:b/>
          <w:bCs/>
          <w:spacing w:val="-1"/>
        </w:rPr>
        <w:t>r</w:t>
      </w:r>
      <w:r w:rsidR="00B5615E" w:rsidRPr="00766D03">
        <w:rPr>
          <w:b/>
          <w:bCs/>
        </w:rPr>
        <w:t xml:space="preserve">’s </w:t>
      </w:r>
      <w:r w:rsidR="00B5615E" w:rsidRPr="00766D03">
        <w:rPr>
          <w:b/>
          <w:bCs/>
          <w:spacing w:val="1"/>
        </w:rPr>
        <w:t>a</w:t>
      </w:r>
      <w:r w:rsidR="00B5615E" w:rsidRPr="00766D03">
        <w:rPr>
          <w:b/>
          <w:bCs/>
        </w:rPr>
        <w:t>w</w:t>
      </w:r>
      <w:r w:rsidR="00B5615E" w:rsidRPr="00766D03">
        <w:rPr>
          <w:b/>
          <w:bCs/>
          <w:spacing w:val="1"/>
        </w:rPr>
        <w:t>a</w:t>
      </w:r>
      <w:r w:rsidR="00B5615E" w:rsidRPr="00766D03">
        <w:rPr>
          <w:b/>
          <w:bCs/>
          <w:spacing w:val="-3"/>
        </w:rPr>
        <w:t>r</w:t>
      </w:r>
      <w:r w:rsidR="00B5615E" w:rsidRPr="00766D03">
        <w:rPr>
          <w:b/>
          <w:bCs/>
        </w:rPr>
        <w:t>d</w:t>
      </w:r>
      <w:r w:rsidR="00B5615E" w:rsidRPr="00766D03">
        <w:rPr>
          <w:b/>
          <w:bCs/>
          <w:spacing w:val="1"/>
        </w:rPr>
        <w:t xml:space="preserve"> pe</w:t>
      </w:r>
      <w:r w:rsidR="00B5615E" w:rsidRPr="00766D03">
        <w:rPr>
          <w:b/>
          <w:bCs/>
          <w:spacing w:val="-1"/>
        </w:rPr>
        <w:t>r</w:t>
      </w:r>
      <w:r w:rsidR="00B5615E" w:rsidRPr="00766D03">
        <w:rPr>
          <w:b/>
          <w:bCs/>
        </w:rPr>
        <w:t>i</w:t>
      </w:r>
      <w:r w:rsidR="00B5615E" w:rsidRPr="00766D03">
        <w:rPr>
          <w:b/>
          <w:bCs/>
          <w:spacing w:val="-1"/>
        </w:rPr>
        <w:t>o</w:t>
      </w:r>
      <w:r w:rsidR="00B5615E" w:rsidRPr="00766D03">
        <w:rPr>
          <w:b/>
          <w:bCs/>
        </w:rPr>
        <w:t>d</w:t>
      </w:r>
      <w:r w:rsidR="00B5615E" w:rsidRPr="00766D03">
        <w:rPr>
          <w:b/>
          <w:bCs/>
          <w:spacing w:val="1"/>
        </w:rPr>
        <w:t xml:space="preserve"> </w:t>
      </w:r>
      <w:r w:rsidR="00B5615E" w:rsidRPr="00766D03">
        <w:rPr>
          <w:b/>
          <w:bCs/>
          <w:spacing w:val="-1"/>
        </w:rPr>
        <w:t>u</w:t>
      </w:r>
      <w:r w:rsidR="00B5615E" w:rsidRPr="00766D03">
        <w:rPr>
          <w:b/>
          <w:bCs/>
          <w:spacing w:val="1"/>
        </w:rPr>
        <w:t>n</w:t>
      </w:r>
      <w:r w:rsidR="00B5615E" w:rsidRPr="00766D03">
        <w:rPr>
          <w:b/>
          <w:bCs/>
        </w:rPr>
        <w:t xml:space="preserve">til </w:t>
      </w:r>
      <w:r w:rsidR="008F00CD" w:rsidRPr="00766D03">
        <w:rPr>
          <w:b/>
          <w:bCs/>
          <w:spacing w:val="1"/>
        </w:rPr>
        <w:t>a</w:t>
      </w:r>
      <w:r w:rsidR="008F00CD" w:rsidRPr="00766D03">
        <w:rPr>
          <w:b/>
          <w:bCs/>
        </w:rPr>
        <w:t>ll</w:t>
      </w:r>
      <w:r w:rsidR="00B5615E" w:rsidRPr="00766D03">
        <w:rPr>
          <w:b/>
          <w:bCs/>
          <w:spacing w:val="-1"/>
        </w:rPr>
        <w:t xml:space="preserve"> </w:t>
      </w:r>
      <w:r w:rsidR="008F00CD">
        <w:rPr>
          <w:b/>
          <w:bCs/>
          <w:spacing w:val="-1"/>
        </w:rPr>
        <w:t xml:space="preserve">of </w:t>
      </w:r>
      <w:r w:rsidR="00B5615E" w:rsidRPr="00766D03">
        <w:rPr>
          <w:b/>
          <w:bCs/>
        </w:rPr>
        <w:t>t</w:t>
      </w:r>
      <w:r w:rsidR="00B5615E" w:rsidRPr="00766D03">
        <w:rPr>
          <w:b/>
          <w:bCs/>
          <w:spacing w:val="1"/>
        </w:rPr>
        <w:t>h</w:t>
      </w:r>
      <w:r w:rsidR="00B5615E" w:rsidRPr="00766D03">
        <w:rPr>
          <w:b/>
          <w:bCs/>
        </w:rPr>
        <w:t>e</w:t>
      </w:r>
      <w:r w:rsidR="00B5615E" w:rsidRPr="00766D03">
        <w:rPr>
          <w:b/>
          <w:bCs/>
          <w:spacing w:val="-1"/>
        </w:rPr>
        <w:t xml:space="preserve"> </w:t>
      </w:r>
      <w:r w:rsidR="00B5615E" w:rsidRPr="00766D03">
        <w:rPr>
          <w:b/>
          <w:bCs/>
          <w:spacing w:val="1"/>
        </w:rPr>
        <w:t>p</w:t>
      </w:r>
      <w:r w:rsidR="00B5615E" w:rsidRPr="00766D03">
        <w:rPr>
          <w:b/>
          <w:bCs/>
          <w:spacing w:val="-1"/>
        </w:rPr>
        <w:t>r</w:t>
      </w:r>
      <w:r w:rsidR="00B5615E" w:rsidRPr="00766D03">
        <w:rPr>
          <w:b/>
          <w:bCs/>
          <w:spacing w:val="1"/>
        </w:rPr>
        <w:t>e</w:t>
      </w:r>
      <w:r w:rsidR="00B5615E" w:rsidRPr="00766D03">
        <w:rPr>
          <w:b/>
          <w:bCs/>
        </w:rPr>
        <w:t>v</w:t>
      </w:r>
      <w:r w:rsidR="00B5615E" w:rsidRPr="00766D03">
        <w:rPr>
          <w:b/>
          <w:bCs/>
          <w:spacing w:val="-3"/>
        </w:rPr>
        <w:t>i</w:t>
      </w:r>
      <w:r w:rsidR="00B5615E" w:rsidRPr="00766D03">
        <w:rPr>
          <w:b/>
          <w:bCs/>
          <w:spacing w:val="1"/>
        </w:rPr>
        <w:t>ou</w:t>
      </w:r>
      <w:r w:rsidR="00B5615E" w:rsidRPr="00766D03">
        <w:rPr>
          <w:b/>
          <w:bCs/>
        </w:rPr>
        <w:t>s y</w:t>
      </w:r>
      <w:r w:rsidR="00B5615E" w:rsidRPr="00766D03">
        <w:rPr>
          <w:b/>
          <w:bCs/>
          <w:spacing w:val="-1"/>
        </w:rPr>
        <w:t>e</w:t>
      </w:r>
      <w:r w:rsidR="00B5615E" w:rsidRPr="00766D03">
        <w:rPr>
          <w:b/>
          <w:bCs/>
          <w:spacing w:val="1"/>
        </w:rPr>
        <w:t>a</w:t>
      </w:r>
      <w:r w:rsidR="00B5615E" w:rsidRPr="00766D03">
        <w:rPr>
          <w:b/>
          <w:bCs/>
          <w:spacing w:val="-1"/>
        </w:rPr>
        <w:t>r</w:t>
      </w:r>
      <w:r w:rsidR="00B5615E" w:rsidRPr="00766D03">
        <w:rPr>
          <w:b/>
          <w:bCs/>
        </w:rPr>
        <w:t xml:space="preserve">’s </w:t>
      </w:r>
      <w:r w:rsidR="00B5615E" w:rsidRPr="00766D03">
        <w:rPr>
          <w:b/>
          <w:bCs/>
          <w:spacing w:val="1"/>
        </w:rPr>
        <w:t>p</w:t>
      </w:r>
      <w:r w:rsidR="00B5615E" w:rsidRPr="00766D03">
        <w:rPr>
          <w:b/>
          <w:bCs/>
          <w:spacing w:val="-1"/>
        </w:rPr>
        <w:t>r</w:t>
      </w:r>
      <w:r w:rsidR="00B5615E" w:rsidRPr="00766D03">
        <w:rPr>
          <w:b/>
          <w:bCs/>
          <w:spacing w:val="1"/>
        </w:rPr>
        <w:t>og</w:t>
      </w:r>
      <w:r w:rsidR="00B5615E" w:rsidRPr="00766D03">
        <w:rPr>
          <w:b/>
          <w:bCs/>
          <w:spacing w:val="-1"/>
        </w:rPr>
        <w:t>r</w:t>
      </w:r>
      <w:r w:rsidR="00B5615E" w:rsidRPr="00766D03">
        <w:rPr>
          <w:b/>
          <w:bCs/>
          <w:spacing w:val="1"/>
        </w:rPr>
        <w:t>a</w:t>
      </w:r>
      <w:r w:rsidR="00B5615E" w:rsidRPr="00766D03">
        <w:rPr>
          <w:b/>
          <w:bCs/>
          <w:spacing w:val="-1"/>
        </w:rPr>
        <w:t>mm</w:t>
      </w:r>
      <w:r w:rsidR="00B5615E" w:rsidRPr="00766D03">
        <w:rPr>
          <w:b/>
          <w:bCs/>
          <w:spacing w:val="1"/>
        </w:rPr>
        <w:t>a</w:t>
      </w:r>
      <w:r w:rsidR="00B5615E" w:rsidRPr="00766D03">
        <w:rPr>
          <w:b/>
          <w:bCs/>
        </w:rPr>
        <w:t xml:space="preserve">tic </w:t>
      </w:r>
      <w:r w:rsidR="00B5615E" w:rsidRPr="00766D03">
        <w:rPr>
          <w:b/>
          <w:bCs/>
          <w:spacing w:val="-1"/>
        </w:rPr>
        <w:t>a</w:t>
      </w:r>
      <w:r w:rsidR="00B5615E" w:rsidRPr="00766D03">
        <w:rPr>
          <w:b/>
          <w:bCs/>
          <w:spacing w:val="1"/>
        </w:rPr>
        <w:t>n</w:t>
      </w:r>
      <w:r w:rsidR="00B5615E" w:rsidRPr="00766D03">
        <w:rPr>
          <w:b/>
          <w:bCs/>
        </w:rPr>
        <w:t>d</w:t>
      </w:r>
      <w:r w:rsidR="00B5615E" w:rsidRPr="00766D03">
        <w:rPr>
          <w:b/>
          <w:bCs/>
          <w:spacing w:val="1"/>
        </w:rPr>
        <w:t xml:space="preserve"> </w:t>
      </w:r>
      <w:r w:rsidR="00B5615E" w:rsidRPr="00766D03">
        <w:rPr>
          <w:b/>
          <w:bCs/>
        </w:rPr>
        <w:t>fis</w:t>
      </w:r>
      <w:r w:rsidR="00B5615E" w:rsidRPr="00766D03">
        <w:rPr>
          <w:b/>
          <w:bCs/>
          <w:spacing w:val="-2"/>
        </w:rPr>
        <w:t>c</w:t>
      </w:r>
      <w:r w:rsidR="00B5615E" w:rsidRPr="00766D03">
        <w:rPr>
          <w:b/>
          <w:bCs/>
          <w:spacing w:val="1"/>
        </w:rPr>
        <w:t>a</w:t>
      </w:r>
      <w:r w:rsidR="00B5615E" w:rsidRPr="00766D03">
        <w:rPr>
          <w:b/>
          <w:bCs/>
        </w:rPr>
        <w:t xml:space="preserve">l </w:t>
      </w:r>
      <w:r w:rsidR="00B5615E" w:rsidRPr="00766D03">
        <w:rPr>
          <w:b/>
          <w:bCs/>
          <w:spacing w:val="-1"/>
        </w:rPr>
        <w:t>r</w:t>
      </w:r>
      <w:r w:rsidR="00B5615E" w:rsidRPr="00766D03">
        <w:rPr>
          <w:b/>
          <w:bCs/>
          <w:spacing w:val="1"/>
        </w:rPr>
        <w:t>e</w:t>
      </w:r>
      <w:r w:rsidR="00B5615E" w:rsidRPr="00766D03">
        <w:rPr>
          <w:b/>
          <w:bCs/>
          <w:spacing w:val="-1"/>
        </w:rPr>
        <w:t>p</w:t>
      </w:r>
      <w:r w:rsidR="00B5615E" w:rsidRPr="00766D03">
        <w:rPr>
          <w:b/>
          <w:bCs/>
          <w:spacing w:val="1"/>
        </w:rPr>
        <w:t>o</w:t>
      </w:r>
      <w:r w:rsidR="00B5615E" w:rsidRPr="00766D03">
        <w:rPr>
          <w:b/>
          <w:bCs/>
          <w:spacing w:val="-1"/>
        </w:rPr>
        <w:t>r</w:t>
      </w:r>
      <w:r w:rsidR="00B5615E" w:rsidRPr="00766D03">
        <w:rPr>
          <w:b/>
          <w:bCs/>
        </w:rPr>
        <w:t xml:space="preserve">ts </w:t>
      </w:r>
      <w:r w:rsidR="00B5615E" w:rsidRPr="00766D03">
        <w:rPr>
          <w:b/>
          <w:bCs/>
          <w:spacing w:val="1"/>
        </w:rPr>
        <w:t>a</w:t>
      </w:r>
      <w:r w:rsidR="00B5615E" w:rsidRPr="00766D03">
        <w:rPr>
          <w:b/>
          <w:bCs/>
          <w:spacing w:val="-1"/>
        </w:rPr>
        <w:t>r</w:t>
      </w:r>
      <w:r w:rsidR="00B5615E" w:rsidRPr="00766D03">
        <w:rPr>
          <w:b/>
          <w:bCs/>
        </w:rPr>
        <w:t>e</w:t>
      </w:r>
      <w:r w:rsidR="00B5615E" w:rsidRPr="00766D03">
        <w:rPr>
          <w:b/>
          <w:bCs/>
          <w:spacing w:val="1"/>
        </w:rPr>
        <w:t xml:space="preserve"> </w:t>
      </w:r>
      <w:r w:rsidR="00B5615E" w:rsidRPr="00766D03">
        <w:rPr>
          <w:b/>
          <w:bCs/>
          <w:spacing w:val="-1"/>
        </w:rPr>
        <w:t>r</w:t>
      </w:r>
      <w:r w:rsidR="00B5615E" w:rsidRPr="00766D03">
        <w:rPr>
          <w:b/>
          <w:bCs/>
          <w:spacing w:val="1"/>
        </w:rPr>
        <w:t>e</w:t>
      </w:r>
      <w:r w:rsidR="00B5615E" w:rsidRPr="00766D03">
        <w:rPr>
          <w:b/>
          <w:bCs/>
          <w:spacing w:val="-2"/>
        </w:rPr>
        <w:t>c</w:t>
      </w:r>
      <w:r w:rsidR="00B5615E" w:rsidRPr="00766D03">
        <w:rPr>
          <w:b/>
          <w:bCs/>
          <w:spacing w:val="1"/>
        </w:rPr>
        <w:t>e</w:t>
      </w:r>
      <w:r w:rsidR="00B5615E" w:rsidRPr="00766D03">
        <w:rPr>
          <w:b/>
          <w:bCs/>
        </w:rPr>
        <w:t>iv</w:t>
      </w:r>
      <w:r w:rsidR="00B5615E" w:rsidRPr="00766D03">
        <w:rPr>
          <w:b/>
          <w:bCs/>
          <w:spacing w:val="1"/>
        </w:rPr>
        <w:t>e</w:t>
      </w:r>
      <w:r w:rsidR="00B5615E" w:rsidRPr="00766D03">
        <w:rPr>
          <w:b/>
          <w:bCs/>
        </w:rPr>
        <w:t>d</w:t>
      </w:r>
      <w:r w:rsidR="00B5615E" w:rsidRPr="00766D03">
        <w:rPr>
          <w:b/>
          <w:bCs/>
          <w:spacing w:val="-1"/>
        </w:rPr>
        <w:t xml:space="preserve"> </w:t>
      </w:r>
      <w:r w:rsidR="00B5615E" w:rsidRPr="00766D03">
        <w:rPr>
          <w:b/>
          <w:bCs/>
          <w:spacing w:val="1"/>
        </w:rPr>
        <w:t>a</w:t>
      </w:r>
      <w:r w:rsidR="00B5615E" w:rsidRPr="00766D03">
        <w:rPr>
          <w:b/>
          <w:bCs/>
          <w:spacing w:val="-1"/>
        </w:rPr>
        <w:t>n</w:t>
      </w:r>
      <w:r w:rsidR="00B5615E" w:rsidRPr="00766D03">
        <w:rPr>
          <w:b/>
          <w:bCs/>
        </w:rPr>
        <w:t>d</w:t>
      </w:r>
      <w:r w:rsidR="00B5615E" w:rsidRPr="00766D03">
        <w:rPr>
          <w:b/>
          <w:bCs/>
          <w:spacing w:val="1"/>
        </w:rPr>
        <w:t xml:space="preserve"> </w:t>
      </w:r>
      <w:r w:rsidR="00B5615E" w:rsidRPr="00766D03">
        <w:rPr>
          <w:b/>
          <w:bCs/>
          <w:spacing w:val="-1"/>
        </w:rPr>
        <w:t>a</w:t>
      </w:r>
      <w:r w:rsidR="00B5615E" w:rsidRPr="00766D03">
        <w:rPr>
          <w:b/>
          <w:bCs/>
          <w:spacing w:val="1"/>
        </w:rPr>
        <w:t>pp</w:t>
      </w:r>
      <w:r w:rsidR="00B5615E" w:rsidRPr="00766D03">
        <w:rPr>
          <w:b/>
          <w:bCs/>
          <w:spacing w:val="-1"/>
        </w:rPr>
        <w:t>ro</w:t>
      </w:r>
      <w:r w:rsidR="00B5615E" w:rsidRPr="00766D03">
        <w:rPr>
          <w:b/>
          <w:bCs/>
        </w:rPr>
        <w:t>v</w:t>
      </w:r>
      <w:r w:rsidR="00B5615E" w:rsidRPr="00766D03">
        <w:rPr>
          <w:b/>
          <w:bCs/>
          <w:spacing w:val="1"/>
        </w:rPr>
        <w:t>e</w:t>
      </w:r>
      <w:r w:rsidR="00B5615E" w:rsidRPr="00766D03">
        <w:rPr>
          <w:b/>
          <w:bCs/>
        </w:rPr>
        <w:t>d</w:t>
      </w:r>
      <w:r w:rsidR="00B5615E" w:rsidRPr="00766D03">
        <w:rPr>
          <w:b/>
          <w:bCs/>
          <w:spacing w:val="1"/>
        </w:rPr>
        <w:t xml:space="preserve"> and</w:t>
      </w:r>
      <w:r w:rsidR="00B5615E" w:rsidRPr="00766D03">
        <w:rPr>
          <w:b/>
          <w:bCs/>
        </w:rPr>
        <w:t xml:space="preserve"> an IP</w:t>
      </w:r>
      <w:r w:rsidR="00B5615E" w:rsidRPr="00766D03">
        <w:rPr>
          <w:b/>
          <w:bCs/>
          <w:spacing w:val="-1"/>
        </w:rPr>
        <w:t xml:space="preserve"> </w:t>
      </w:r>
      <w:r w:rsidR="00B5615E" w:rsidRPr="00766D03">
        <w:rPr>
          <w:b/>
          <w:bCs/>
          <w:spacing w:val="1"/>
        </w:rPr>
        <w:t>an</w:t>
      </w:r>
      <w:r w:rsidR="00B5615E" w:rsidRPr="00766D03">
        <w:rPr>
          <w:b/>
          <w:bCs/>
        </w:rPr>
        <w:t>d</w:t>
      </w:r>
      <w:r w:rsidR="00B5615E" w:rsidRPr="00766D03">
        <w:rPr>
          <w:b/>
          <w:bCs/>
          <w:spacing w:val="-1"/>
        </w:rPr>
        <w:t xml:space="preserve"> </w:t>
      </w:r>
      <w:r w:rsidR="00B5615E" w:rsidRPr="00766D03">
        <w:rPr>
          <w:b/>
          <w:bCs/>
          <w:spacing w:val="1"/>
        </w:rPr>
        <w:t>b</w:t>
      </w:r>
      <w:r w:rsidR="00B5615E" w:rsidRPr="00766D03">
        <w:rPr>
          <w:b/>
          <w:bCs/>
          <w:spacing w:val="-1"/>
        </w:rPr>
        <w:t>u</w:t>
      </w:r>
      <w:r w:rsidR="00B5615E" w:rsidRPr="00766D03">
        <w:rPr>
          <w:b/>
          <w:bCs/>
          <w:spacing w:val="1"/>
        </w:rPr>
        <w:t>dg</w:t>
      </w:r>
      <w:r w:rsidR="00B5615E" w:rsidRPr="00766D03">
        <w:rPr>
          <w:b/>
          <w:bCs/>
          <w:spacing w:val="-1"/>
        </w:rPr>
        <w:t>e</w:t>
      </w:r>
      <w:r w:rsidR="00B5615E" w:rsidRPr="00766D03">
        <w:rPr>
          <w:b/>
          <w:bCs/>
        </w:rPr>
        <w:t>t</w:t>
      </w:r>
      <w:r w:rsidR="00B5615E" w:rsidRPr="00766D03">
        <w:rPr>
          <w:b/>
          <w:bCs/>
          <w:spacing w:val="1"/>
        </w:rPr>
        <w:t xml:space="preserve"> a</w:t>
      </w:r>
      <w:r w:rsidR="00B5615E" w:rsidRPr="00766D03">
        <w:rPr>
          <w:b/>
          <w:bCs/>
          <w:spacing w:val="-1"/>
        </w:rPr>
        <w:t>r</w:t>
      </w:r>
      <w:r w:rsidR="00B5615E" w:rsidRPr="00766D03">
        <w:rPr>
          <w:b/>
          <w:bCs/>
        </w:rPr>
        <w:t>e</w:t>
      </w:r>
      <w:r w:rsidR="00B5615E" w:rsidRPr="00766D03">
        <w:rPr>
          <w:b/>
          <w:bCs/>
          <w:spacing w:val="-1"/>
        </w:rPr>
        <w:t xml:space="preserve"> </w:t>
      </w:r>
      <w:r w:rsidR="00B5615E" w:rsidRPr="00766D03">
        <w:rPr>
          <w:b/>
          <w:bCs/>
          <w:spacing w:val="1"/>
        </w:rPr>
        <w:t>a</w:t>
      </w:r>
      <w:r w:rsidR="00B5615E" w:rsidRPr="00766D03">
        <w:rPr>
          <w:b/>
          <w:bCs/>
          <w:spacing w:val="-1"/>
        </w:rPr>
        <w:t>p</w:t>
      </w:r>
      <w:r w:rsidR="00B5615E" w:rsidRPr="00766D03">
        <w:rPr>
          <w:b/>
          <w:bCs/>
          <w:spacing w:val="1"/>
        </w:rPr>
        <w:t>p</w:t>
      </w:r>
      <w:r w:rsidR="00B5615E" w:rsidRPr="00766D03">
        <w:rPr>
          <w:b/>
          <w:bCs/>
          <w:spacing w:val="-1"/>
        </w:rPr>
        <w:t>r</w:t>
      </w:r>
      <w:r w:rsidR="00B5615E" w:rsidRPr="00766D03">
        <w:rPr>
          <w:b/>
          <w:bCs/>
          <w:spacing w:val="1"/>
        </w:rPr>
        <w:t>o</w:t>
      </w:r>
      <w:r w:rsidR="00B5615E" w:rsidRPr="00766D03">
        <w:rPr>
          <w:b/>
          <w:bCs/>
          <w:spacing w:val="-2"/>
        </w:rPr>
        <w:t>v</w:t>
      </w:r>
      <w:r w:rsidR="00B5615E" w:rsidRPr="00766D03">
        <w:rPr>
          <w:b/>
          <w:bCs/>
          <w:spacing w:val="1"/>
        </w:rPr>
        <w:t>e</w:t>
      </w:r>
      <w:r w:rsidR="00B5615E" w:rsidRPr="00766D03">
        <w:rPr>
          <w:b/>
          <w:bCs/>
        </w:rPr>
        <w:t>d</w:t>
      </w:r>
      <w:r w:rsidR="00B5615E" w:rsidRPr="00766D03">
        <w:rPr>
          <w:b/>
          <w:bCs/>
          <w:spacing w:val="1"/>
        </w:rPr>
        <w:t xml:space="preserve"> for the given year b</w:t>
      </w:r>
      <w:r w:rsidR="00B5615E" w:rsidRPr="00766D03">
        <w:rPr>
          <w:b/>
          <w:bCs/>
        </w:rPr>
        <w:t>y</w:t>
      </w:r>
      <w:r w:rsidR="00B5615E" w:rsidRPr="00766D03">
        <w:rPr>
          <w:b/>
          <w:bCs/>
          <w:spacing w:val="-2"/>
        </w:rPr>
        <w:t xml:space="preserve"> </w:t>
      </w:r>
      <w:r w:rsidR="00B5615E" w:rsidRPr="00766D03">
        <w:rPr>
          <w:b/>
          <w:bCs/>
        </w:rPr>
        <w:t>t</w:t>
      </w:r>
      <w:r w:rsidR="00B5615E" w:rsidRPr="00766D03">
        <w:rPr>
          <w:b/>
          <w:bCs/>
          <w:spacing w:val="-1"/>
        </w:rPr>
        <w:t>h</w:t>
      </w:r>
      <w:r w:rsidR="00B5615E" w:rsidRPr="00766D03">
        <w:rPr>
          <w:b/>
          <w:bCs/>
        </w:rPr>
        <w:t>e</w:t>
      </w:r>
      <w:r w:rsidR="00B5615E" w:rsidRPr="00766D03">
        <w:rPr>
          <w:b/>
          <w:bCs/>
          <w:spacing w:val="1"/>
        </w:rPr>
        <w:t xml:space="preserve"> </w:t>
      </w:r>
      <w:r w:rsidR="00B5615E" w:rsidRPr="00766D03">
        <w:rPr>
          <w:b/>
          <w:bCs/>
        </w:rPr>
        <w:t>G</w:t>
      </w:r>
      <w:r w:rsidR="00B5615E" w:rsidRPr="00766D03">
        <w:rPr>
          <w:b/>
          <w:bCs/>
          <w:spacing w:val="-2"/>
        </w:rPr>
        <w:t>E</w:t>
      </w:r>
      <w:r w:rsidR="00B5615E" w:rsidRPr="00766D03">
        <w:rPr>
          <w:b/>
          <w:bCs/>
          <w:spacing w:val="1"/>
        </w:rPr>
        <w:t>A</w:t>
      </w:r>
      <w:r w:rsidR="00B5615E" w:rsidRPr="00766D03">
        <w:rPr>
          <w:b/>
          <w:bCs/>
        </w:rPr>
        <w:t>R UP</w:t>
      </w:r>
      <w:r w:rsidR="00B5615E" w:rsidRPr="00766D03">
        <w:rPr>
          <w:b/>
          <w:bCs/>
          <w:spacing w:val="1"/>
        </w:rPr>
        <w:t xml:space="preserve"> o</w:t>
      </w:r>
      <w:r w:rsidR="00B5615E" w:rsidRPr="00766D03">
        <w:rPr>
          <w:b/>
          <w:bCs/>
          <w:spacing w:val="-2"/>
        </w:rPr>
        <w:t>f</w:t>
      </w:r>
      <w:r w:rsidR="00B5615E" w:rsidRPr="00766D03">
        <w:rPr>
          <w:b/>
          <w:bCs/>
        </w:rPr>
        <w:t>fic</w:t>
      </w:r>
      <w:r w:rsidR="00B5615E" w:rsidRPr="00766D03">
        <w:rPr>
          <w:b/>
          <w:bCs/>
          <w:spacing w:val="1"/>
        </w:rPr>
        <w:t>e</w:t>
      </w:r>
      <w:r w:rsidR="00B5615E" w:rsidRPr="00766D03">
        <w:rPr>
          <w:b/>
          <w:bCs/>
        </w:rPr>
        <w:t>.</w:t>
      </w:r>
      <w:r w:rsidR="00B5615E" w:rsidRPr="00766D03">
        <w:rPr>
          <w:b/>
          <w:bCs/>
          <w:spacing w:val="54"/>
        </w:rPr>
        <w:t xml:space="preserve"> </w:t>
      </w:r>
    </w:p>
    <w:p w14:paraId="1AFFF5ED" w14:textId="630A769C" w:rsidR="00615CFB" w:rsidRDefault="00615CFB" w:rsidP="00615CFB">
      <w:pPr>
        <w:pStyle w:val="Figure"/>
      </w:pPr>
    </w:p>
    <w:p w14:paraId="23752C85" w14:textId="6139A8BB" w:rsidR="005C31FA" w:rsidRDefault="005C31FA" w:rsidP="00615CFB">
      <w:pPr>
        <w:pStyle w:val="Figure"/>
      </w:pPr>
    </w:p>
    <w:p w14:paraId="4BBF5A90" w14:textId="5B3E785A" w:rsidR="00615CFB" w:rsidRDefault="00615CFB" w:rsidP="00615CFB">
      <w:pPr>
        <w:pStyle w:val="Figure"/>
      </w:pPr>
      <w:bookmarkStart w:id="143" w:name="_Toc50625595"/>
      <w:r w:rsidRPr="008619FB">
        <w:t xml:space="preserve">Figure </w:t>
      </w:r>
      <w:r w:rsidR="0098253F">
        <w:t>3</w:t>
      </w:r>
      <w:r w:rsidRPr="008619FB">
        <w:t xml:space="preserve"> Cash Request Form</w:t>
      </w:r>
      <w:bookmarkEnd w:id="143"/>
    </w:p>
    <w:p w14:paraId="7A3E07E9" w14:textId="77777777" w:rsidR="00915EBA" w:rsidRPr="00915EBA" w:rsidRDefault="00915EBA" w:rsidP="00EA3FB9">
      <w:pPr>
        <w:pStyle w:val="Figure"/>
        <w:rPr>
          <w:rFonts w:asciiTheme="minorHAnsi" w:hAnsiTheme="minorHAnsi" w:cstheme="minorHAnsi"/>
          <w:b w:val="0"/>
          <w:bCs/>
          <w:i w:val="0"/>
          <w:iCs/>
        </w:rPr>
      </w:pPr>
    </w:p>
    <w:p w14:paraId="1673C90F" w14:textId="2D670F39" w:rsidR="00615CFB" w:rsidRPr="003A0182" w:rsidRDefault="00615CFB" w:rsidP="00EA3FB9">
      <w:pPr>
        <w:pStyle w:val="Figure"/>
      </w:pPr>
      <w:bookmarkStart w:id="144" w:name="_Toc432777947"/>
      <w:bookmarkStart w:id="145" w:name="_Toc518558597"/>
      <w:bookmarkStart w:id="146" w:name="_Toc531956829"/>
      <w:bookmarkStart w:id="147" w:name="_Toc534197715"/>
      <w:bookmarkStart w:id="148" w:name="_Toc28690032"/>
      <w:bookmarkStart w:id="149" w:name="_Toc50623556"/>
      <w:bookmarkStart w:id="150" w:name="_Toc50625596"/>
      <w:r>
        <w:rPr>
          <w:noProof/>
        </w:rPr>
        <w:drawing>
          <wp:inline distT="0" distB="0" distL="0" distR="0" wp14:anchorId="5BB6D315" wp14:editId="47FEFA1D">
            <wp:extent cx="5942458" cy="2816769"/>
            <wp:effectExtent l="0" t="0" r="1270" b="3175"/>
            <wp:docPr id="7" name="Picture 7" descr="A sample of the Cash Request Form that Federal Accountant can prov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notation 2019-12-31 123441.png"/>
                    <pic:cNvPicPr/>
                  </pic:nvPicPr>
                  <pic:blipFill rotWithShape="1">
                    <a:blip r:embed="rId26">
                      <a:extLst>
                        <a:ext uri="{28A0092B-C50C-407E-A947-70E740481C1C}">
                          <a14:useLocalDpi xmlns:a14="http://schemas.microsoft.com/office/drawing/2010/main" val="0"/>
                        </a:ext>
                      </a:extLst>
                    </a:blip>
                    <a:srcRect t="900"/>
                    <a:stretch/>
                  </pic:blipFill>
                  <pic:spPr bwMode="auto">
                    <a:xfrm>
                      <a:off x="0" y="0"/>
                      <a:ext cx="5943600" cy="2817311"/>
                    </a:xfrm>
                    <a:prstGeom prst="rect">
                      <a:avLst/>
                    </a:prstGeom>
                    <a:ln>
                      <a:noFill/>
                    </a:ln>
                    <a:extLst>
                      <a:ext uri="{53640926-AAD7-44D8-BBD7-CCE9431645EC}">
                        <a14:shadowObscured xmlns:a14="http://schemas.microsoft.com/office/drawing/2010/main"/>
                      </a:ext>
                    </a:extLst>
                  </pic:spPr>
                </pic:pic>
              </a:graphicData>
            </a:graphic>
          </wp:inline>
        </w:drawing>
      </w:r>
      <w:bookmarkEnd w:id="144"/>
      <w:bookmarkEnd w:id="145"/>
      <w:bookmarkEnd w:id="146"/>
      <w:bookmarkEnd w:id="147"/>
      <w:bookmarkEnd w:id="148"/>
      <w:bookmarkEnd w:id="149"/>
      <w:bookmarkEnd w:id="150"/>
    </w:p>
    <w:p w14:paraId="72F4F23A" w14:textId="77777777" w:rsidR="00615CFB" w:rsidRPr="00BF6639" w:rsidRDefault="00615CFB" w:rsidP="00EA3FB9"/>
    <w:p w14:paraId="7BD2B837" w14:textId="5DF22099" w:rsidR="008F00CD" w:rsidRDefault="008F00CD" w:rsidP="00EA3FB9">
      <w:pPr>
        <w:rPr>
          <w:b/>
          <w:bCs/>
          <w:spacing w:val="54"/>
        </w:rPr>
      </w:pPr>
    </w:p>
    <w:p w14:paraId="105617DD" w14:textId="7014072C" w:rsidR="008F00CD" w:rsidRPr="00BF6639" w:rsidRDefault="008F00CD" w:rsidP="008F00CD">
      <w:pPr>
        <w:pStyle w:val="Heading2"/>
      </w:pPr>
      <w:bookmarkStart w:id="151" w:name="_Toc50625686"/>
      <w:r w:rsidRPr="00BF6639">
        <w:t>2.</w:t>
      </w:r>
      <w:r w:rsidR="004766E9">
        <w:t>6</w:t>
      </w:r>
      <w:r w:rsidRPr="00BF6639">
        <w:t xml:space="preserve"> Reimbursement Requests for Reimbursement Only Schools</w:t>
      </w:r>
      <w:bookmarkEnd w:id="151"/>
    </w:p>
    <w:p w14:paraId="5785A751" w14:textId="0BA53F51" w:rsidR="008F00CD" w:rsidRPr="00615CFB" w:rsidRDefault="008F00CD" w:rsidP="008F00CD">
      <w:pPr>
        <w:rPr>
          <w:rFonts w:asciiTheme="minorHAnsi" w:hAnsiTheme="minorHAnsi" w:cstheme="minorHAnsi"/>
          <w:b/>
        </w:rPr>
      </w:pPr>
      <w:r w:rsidRPr="00615CFB">
        <w:rPr>
          <w:rFonts w:asciiTheme="minorHAnsi" w:hAnsiTheme="minorHAnsi" w:cstheme="minorHAnsi"/>
        </w:rPr>
        <w:t>If</w:t>
      </w:r>
      <w:r w:rsidRPr="00615CFB">
        <w:rPr>
          <w:rFonts w:asciiTheme="minorHAnsi" w:hAnsiTheme="minorHAnsi" w:cstheme="minorHAnsi"/>
          <w:spacing w:val="1"/>
        </w:rPr>
        <w:t xml:space="preserve"> </w:t>
      </w:r>
      <w:r w:rsidRPr="00615CFB">
        <w:rPr>
          <w:rFonts w:asciiTheme="minorHAnsi" w:hAnsiTheme="minorHAnsi" w:cstheme="minorHAnsi"/>
        </w:rPr>
        <w:t>a</w:t>
      </w:r>
      <w:r w:rsidRPr="00615CFB">
        <w:rPr>
          <w:rFonts w:asciiTheme="minorHAnsi" w:hAnsiTheme="minorHAnsi" w:cstheme="minorHAnsi"/>
          <w:spacing w:val="1"/>
        </w:rPr>
        <w:t xml:space="preserve"> </w:t>
      </w:r>
      <w:r w:rsidRPr="00615CFB">
        <w:rPr>
          <w:rFonts w:asciiTheme="minorHAnsi" w:hAnsiTheme="minorHAnsi" w:cstheme="minorHAnsi"/>
        </w:rPr>
        <w:t>s</w:t>
      </w:r>
      <w:r w:rsidRPr="00615CFB">
        <w:rPr>
          <w:rFonts w:asciiTheme="minorHAnsi" w:hAnsiTheme="minorHAnsi" w:cstheme="minorHAnsi"/>
          <w:spacing w:val="-2"/>
        </w:rPr>
        <w:t>c</w:t>
      </w:r>
      <w:r w:rsidRPr="00615CFB">
        <w:rPr>
          <w:rFonts w:asciiTheme="minorHAnsi" w:hAnsiTheme="minorHAnsi" w:cstheme="minorHAnsi"/>
          <w:spacing w:val="1"/>
        </w:rPr>
        <w:t>hoo</w:t>
      </w:r>
      <w:r w:rsidRPr="00615CFB">
        <w:rPr>
          <w:rFonts w:asciiTheme="minorHAnsi" w:hAnsiTheme="minorHAnsi" w:cstheme="minorHAnsi"/>
        </w:rPr>
        <w:t>l is l</w:t>
      </w:r>
      <w:r w:rsidRPr="00615CFB">
        <w:rPr>
          <w:rFonts w:asciiTheme="minorHAnsi" w:hAnsiTheme="minorHAnsi" w:cstheme="minorHAnsi"/>
          <w:spacing w:val="-1"/>
        </w:rPr>
        <w:t>a</w:t>
      </w:r>
      <w:r w:rsidRPr="00615CFB">
        <w:rPr>
          <w:rFonts w:asciiTheme="minorHAnsi" w:hAnsiTheme="minorHAnsi" w:cstheme="minorHAnsi"/>
          <w:spacing w:val="1"/>
        </w:rPr>
        <w:t>be</w:t>
      </w:r>
      <w:r w:rsidRPr="00615CFB">
        <w:rPr>
          <w:rFonts w:asciiTheme="minorHAnsi" w:hAnsiTheme="minorHAnsi" w:cstheme="minorHAnsi"/>
        </w:rPr>
        <w:t>l</w:t>
      </w:r>
      <w:r w:rsidRPr="00615CFB">
        <w:rPr>
          <w:rFonts w:asciiTheme="minorHAnsi" w:hAnsiTheme="minorHAnsi" w:cstheme="minorHAnsi"/>
          <w:spacing w:val="-1"/>
        </w:rPr>
        <w:t>e</w:t>
      </w:r>
      <w:r w:rsidRPr="00615CFB">
        <w:rPr>
          <w:rFonts w:asciiTheme="minorHAnsi" w:hAnsiTheme="minorHAnsi" w:cstheme="minorHAnsi"/>
        </w:rPr>
        <w:t>d</w:t>
      </w:r>
      <w:r w:rsidRPr="00615CFB">
        <w:rPr>
          <w:rFonts w:asciiTheme="minorHAnsi" w:hAnsiTheme="minorHAnsi" w:cstheme="minorHAnsi"/>
          <w:spacing w:val="1"/>
        </w:rPr>
        <w:t xml:space="preserve"> “</w:t>
      </w:r>
      <w:r w:rsidRPr="00615CFB">
        <w:rPr>
          <w:rFonts w:asciiTheme="minorHAnsi" w:hAnsiTheme="minorHAnsi" w:cstheme="minorHAnsi"/>
        </w:rPr>
        <w:t>hi</w:t>
      </w:r>
      <w:r w:rsidRPr="00615CFB">
        <w:rPr>
          <w:rFonts w:asciiTheme="minorHAnsi" w:hAnsiTheme="minorHAnsi" w:cstheme="minorHAnsi"/>
          <w:spacing w:val="1"/>
        </w:rPr>
        <w:t>g</w:t>
      </w:r>
      <w:r w:rsidRPr="00615CFB">
        <w:rPr>
          <w:rFonts w:asciiTheme="minorHAnsi" w:hAnsiTheme="minorHAnsi" w:cstheme="minorHAnsi"/>
        </w:rPr>
        <w:t>h</w:t>
      </w:r>
      <w:r w:rsidRPr="00615CFB">
        <w:rPr>
          <w:rFonts w:asciiTheme="minorHAnsi" w:hAnsiTheme="minorHAnsi" w:cstheme="minorHAnsi"/>
          <w:spacing w:val="-1"/>
        </w:rPr>
        <w:t xml:space="preserve"> </w:t>
      </w:r>
      <w:r w:rsidRPr="00615CFB">
        <w:rPr>
          <w:rFonts w:asciiTheme="minorHAnsi" w:hAnsiTheme="minorHAnsi" w:cstheme="minorHAnsi"/>
        </w:rPr>
        <w:t xml:space="preserve">risk” </w:t>
      </w:r>
      <w:r w:rsidRPr="00615CFB">
        <w:rPr>
          <w:rFonts w:asciiTheme="minorHAnsi" w:hAnsiTheme="minorHAnsi" w:cstheme="minorHAnsi"/>
          <w:spacing w:val="1"/>
        </w:rPr>
        <w:t>b</w:t>
      </w:r>
      <w:r w:rsidRPr="00615CFB">
        <w:rPr>
          <w:rFonts w:asciiTheme="minorHAnsi" w:hAnsiTheme="minorHAnsi" w:cstheme="minorHAnsi"/>
        </w:rPr>
        <w:t>y O</w:t>
      </w:r>
      <w:r w:rsidRPr="00615CFB">
        <w:rPr>
          <w:rFonts w:asciiTheme="minorHAnsi" w:hAnsiTheme="minorHAnsi" w:cstheme="minorHAnsi"/>
          <w:spacing w:val="1"/>
        </w:rPr>
        <w:t>P</w:t>
      </w:r>
      <w:r w:rsidRPr="00615CFB">
        <w:rPr>
          <w:rFonts w:asciiTheme="minorHAnsi" w:hAnsiTheme="minorHAnsi" w:cstheme="minorHAnsi"/>
        </w:rPr>
        <w:t>I,</w:t>
      </w:r>
      <w:r w:rsidRPr="00615CFB">
        <w:rPr>
          <w:rFonts w:asciiTheme="minorHAnsi" w:hAnsiTheme="minorHAnsi" w:cstheme="minorHAnsi"/>
          <w:spacing w:val="-1"/>
        </w:rPr>
        <w:t xml:space="preserve"> </w:t>
      </w:r>
      <w:r w:rsidRPr="00615CFB">
        <w:rPr>
          <w:rFonts w:asciiTheme="minorHAnsi" w:hAnsiTheme="minorHAnsi" w:cstheme="minorHAnsi"/>
          <w:spacing w:val="1"/>
        </w:rPr>
        <w:t>o</w:t>
      </w:r>
      <w:r w:rsidRPr="00615CFB">
        <w:rPr>
          <w:rFonts w:asciiTheme="minorHAnsi" w:hAnsiTheme="minorHAnsi" w:cstheme="minorHAnsi"/>
        </w:rPr>
        <w:t>r if</w:t>
      </w:r>
      <w:r w:rsidRPr="00615CFB">
        <w:rPr>
          <w:rFonts w:asciiTheme="minorHAnsi" w:hAnsiTheme="minorHAnsi" w:cstheme="minorHAnsi"/>
          <w:spacing w:val="1"/>
        </w:rPr>
        <w:t xml:space="preserve"> </w:t>
      </w:r>
      <w:r w:rsidRPr="00615CFB">
        <w:rPr>
          <w:rFonts w:asciiTheme="minorHAnsi" w:hAnsiTheme="minorHAnsi" w:cstheme="minorHAnsi"/>
        </w:rPr>
        <w:t>fisc</w:t>
      </w:r>
      <w:r w:rsidRPr="00615CFB">
        <w:rPr>
          <w:rFonts w:asciiTheme="minorHAnsi" w:hAnsiTheme="minorHAnsi" w:cstheme="minorHAnsi"/>
          <w:spacing w:val="1"/>
        </w:rPr>
        <w:t xml:space="preserve">al </w:t>
      </w:r>
      <w:r w:rsidRPr="00615CFB">
        <w:rPr>
          <w:rFonts w:asciiTheme="minorHAnsi" w:hAnsiTheme="minorHAnsi" w:cstheme="minorHAnsi"/>
        </w:rPr>
        <w:t>c</w:t>
      </w:r>
      <w:r w:rsidRPr="00615CFB">
        <w:rPr>
          <w:rFonts w:asciiTheme="minorHAnsi" w:hAnsiTheme="minorHAnsi" w:cstheme="minorHAnsi"/>
          <w:spacing w:val="1"/>
        </w:rPr>
        <w:t>on</w:t>
      </w:r>
      <w:r w:rsidRPr="00615CFB">
        <w:rPr>
          <w:rFonts w:asciiTheme="minorHAnsi" w:hAnsiTheme="minorHAnsi" w:cstheme="minorHAnsi"/>
        </w:rPr>
        <w:t>c</w:t>
      </w:r>
      <w:r w:rsidRPr="00615CFB">
        <w:rPr>
          <w:rFonts w:asciiTheme="minorHAnsi" w:hAnsiTheme="minorHAnsi" w:cstheme="minorHAnsi"/>
          <w:spacing w:val="1"/>
        </w:rPr>
        <w:t>e</w:t>
      </w:r>
      <w:r w:rsidRPr="00615CFB">
        <w:rPr>
          <w:rFonts w:asciiTheme="minorHAnsi" w:hAnsiTheme="minorHAnsi" w:cstheme="minorHAnsi"/>
          <w:spacing w:val="-1"/>
        </w:rPr>
        <w:t>r</w:t>
      </w:r>
      <w:r w:rsidRPr="00615CFB">
        <w:rPr>
          <w:rFonts w:asciiTheme="minorHAnsi" w:hAnsiTheme="minorHAnsi" w:cstheme="minorHAnsi"/>
          <w:spacing w:val="1"/>
        </w:rPr>
        <w:t>n</w:t>
      </w:r>
      <w:r w:rsidRPr="00615CFB">
        <w:rPr>
          <w:rFonts w:asciiTheme="minorHAnsi" w:hAnsiTheme="minorHAnsi" w:cstheme="minorHAnsi"/>
        </w:rPr>
        <w:t>s</w:t>
      </w:r>
      <w:r w:rsidRPr="00615CFB">
        <w:rPr>
          <w:rFonts w:asciiTheme="minorHAnsi" w:hAnsiTheme="minorHAnsi" w:cstheme="minorHAnsi"/>
          <w:spacing w:val="-2"/>
        </w:rPr>
        <w:t xml:space="preserve"> </w:t>
      </w:r>
      <w:r w:rsidRPr="00615CFB">
        <w:rPr>
          <w:rFonts w:asciiTheme="minorHAnsi" w:hAnsiTheme="minorHAnsi" w:cstheme="minorHAnsi"/>
          <w:spacing w:val="1"/>
        </w:rPr>
        <w:t>ha</w:t>
      </w:r>
      <w:r w:rsidRPr="00615CFB">
        <w:rPr>
          <w:rFonts w:asciiTheme="minorHAnsi" w:hAnsiTheme="minorHAnsi" w:cstheme="minorHAnsi"/>
          <w:spacing w:val="-2"/>
        </w:rPr>
        <w:t>v</w:t>
      </w:r>
      <w:r w:rsidRPr="00615CFB">
        <w:rPr>
          <w:rFonts w:asciiTheme="minorHAnsi" w:hAnsiTheme="minorHAnsi" w:cstheme="minorHAnsi"/>
        </w:rPr>
        <w:t>e</w:t>
      </w:r>
      <w:r w:rsidRPr="00615CFB">
        <w:rPr>
          <w:rFonts w:asciiTheme="minorHAnsi" w:hAnsiTheme="minorHAnsi" w:cstheme="minorHAnsi"/>
          <w:spacing w:val="1"/>
        </w:rPr>
        <w:t xml:space="preserve"> a</w:t>
      </w:r>
      <w:r w:rsidRPr="00615CFB">
        <w:rPr>
          <w:rFonts w:asciiTheme="minorHAnsi" w:hAnsiTheme="minorHAnsi" w:cstheme="minorHAnsi"/>
          <w:spacing w:val="-1"/>
        </w:rPr>
        <w:t>r</w:t>
      </w:r>
      <w:r w:rsidRPr="00615CFB">
        <w:rPr>
          <w:rFonts w:asciiTheme="minorHAnsi" w:hAnsiTheme="minorHAnsi" w:cstheme="minorHAnsi"/>
        </w:rPr>
        <w:t>is</w:t>
      </w:r>
      <w:r w:rsidRPr="00615CFB">
        <w:rPr>
          <w:rFonts w:asciiTheme="minorHAnsi" w:hAnsiTheme="minorHAnsi" w:cstheme="minorHAnsi"/>
          <w:spacing w:val="1"/>
        </w:rPr>
        <w:t>e</w:t>
      </w:r>
      <w:r w:rsidRPr="00615CFB">
        <w:rPr>
          <w:rFonts w:asciiTheme="minorHAnsi" w:hAnsiTheme="minorHAnsi" w:cstheme="minorHAnsi"/>
        </w:rPr>
        <w:t>n</w:t>
      </w:r>
      <w:r w:rsidRPr="00615CFB">
        <w:rPr>
          <w:rFonts w:asciiTheme="minorHAnsi" w:hAnsiTheme="minorHAnsi" w:cstheme="minorHAnsi"/>
          <w:spacing w:val="-1"/>
        </w:rPr>
        <w:t xml:space="preserve"> </w:t>
      </w:r>
      <w:r w:rsidRPr="00615CFB">
        <w:rPr>
          <w:rFonts w:asciiTheme="minorHAnsi" w:hAnsiTheme="minorHAnsi" w:cstheme="minorHAnsi"/>
        </w:rPr>
        <w:t>f</w:t>
      </w:r>
      <w:r w:rsidRPr="00615CFB">
        <w:rPr>
          <w:rFonts w:asciiTheme="minorHAnsi" w:hAnsiTheme="minorHAnsi" w:cstheme="minorHAnsi"/>
          <w:spacing w:val="-1"/>
        </w:rPr>
        <w:t>r</w:t>
      </w:r>
      <w:r w:rsidRPr="00615CFB">
        <w:rPr>
          <w:rFonts w:asciiTheme="minorHAnsi" w:hAnsiTheme="minorHAnsi" w:cstheme="minorHAnsi"/>
          <w:spacing w:val="1"/>
        </w:rPr>
        <w:t>o</w:t>
      </w:r>
      <w:r w:rsidRPr="00615CFB">
        <w:rPr>
          <w:rFonts w:asciiTheme="minorHAnsi" w:hAnsiTheme="minorHAnsi" w:cstheme="minorHAnsi"/>
        </w:rPr>
        <w:t>m</w:t>
      </w:r>
      <w:r w:rsidRPr="00615CFB">
        <w:rPr>
          <w:rFonts w:asciiTheme="minorHAnsi" w:hAnsiTheme="minorHAnsi" w:cstheme="minorHAnsi"/>
          <w:spacing w:val="-3"/>
        </w:rPr>
        <w:t xml:space="preserve"> </w:t>
      </w:r>
      <w:r w:rsidRPr="00615CFB">
        <w:rPr>
          <w:rFonts w:asciiTheme="minorHAnsi" w:hAnsiTheme="minorHAnsi" w:cstheme="minorHAnsi"/>
          <w:spacing w:val="1"/>
        </w:rPr>
        <w:t>p</w:t>
      </w:r>
      <w:r w:rsidRPr="00615CFB">
        <w:rPr>
          <w:rFonts w:asciiTheme="minorHAnsi" w:hAnsiTheme="minorHAnsi" w:cstheme="minorHAnsi"/>
          <w:spacing w:val="-1"/>
        </w:rPr>
        <w:t>r</w:t>
      </w:r>
      <w:r w:rsidRPr="00615CFB">
        <w:rPr>
          <w:rFonts w:asciiTheme="minorHAnsi" w:hAnsiTheme="minorHAnsi" w:cstheme="minorHAnsi"/>
          <w:spacing w:val="1"/>
        </w:rPr>
        <w:t>e</w:t>
      </w:r>
      <w:r w:rsidRPr="00615CFB">
        <w:rPr>
          <w:rFonts w:asciiTheme="minorHAnsi" w:hAnsiTheme="minorHAnsi" w:cstheme="minorHAnsi"/>
        </w:rPr>
        <w:t>vi</w:t>
      </w:r>
      <w:r w:rsidRPr="00615CFB">
        <w:rPr>
          <w:rFonts w:asciiTheme="minorHAnsi" w:hAnsiTheme="minorHAnsi" w:cstheme="minorHAnsi"/>
          <w:spacing w:val="1"/>
        </w:rPr>
        <w:t>ou</w:t>
      </w:r>
      <w:r w:rsidRPr="00615CFB">
        <w:rPr>
          <w:rFonts w:asciiTheme="minorHAnsi" w:hAnsiTheme="minorHAnsi" w:cstheme="minorHAnsi"/>
        </w:rPr>
        <w:t xml:space="preserve">s </w:t>
      </w:r>
      <w:r w:rsidRPr="00615CFB">
        <w:rPr>
          <w:rFonts w:asciiTheme="minorHAnsi" w:hAnsiTheme="minorHAnsi" w:cstheme="minorHAnsi"/>
          <w:spacing w:val="-2"/>
        </w:rPr>
        <w:t>y</w:t>
      </w:r>
      <w:r w:rsidRPr="00615CFB">
        <w:rPr>
          <w:rFonts w:asciiTheme="minorHAnsi" w:hAnsiTheme="minorHAnsi" w:cstheme="minorHAnsi"/>
          <w:spacing w:val="1"/>
        </w:rPr>
        <w:t>ea</w:t>
      </w:r>
      <w:r w:rsidRPr="00615CFB">
        <w:rPr>
          <w:rFonts w:asciiTheme="minorHAnsi" w:hAnsiTheme="minorHAnsi" w:cstheme="minorHAnsi"/>
          <w:spacing w:val="-1"/>
        </w:rPr>
        <w:t>r</w:t>
      </w:r>
      <w:r w:rsidRPr="00615CFB">
        <w:rPr>
          <w:rFonts w:asciiTheme="minorHAnsi" w:hAnsiTheme="minorHAnsi" w:cstheme="minorHAnsi"/>
        </w:rPr>
        <w:t xml:space="preserve">s’ </w:t>
      </w:r>
      <w:r w:rsidRPr="00615CFB">
        <w:rPr>
          <w:rFonts w:asciiTheme="minorHAnsi" w:hAnsiTheme="minorHAnsi" w:cstheme="minorHAnsi"/>
          <w:spacing w:val="1"/>
        </w:rPr>
        <w:t>a</w:t>
      </w:r>
      <w:r w:rsidRPr="00615CFB">
        <w:rPr>
          <w:rFonts w:asciiTheme="minorHAnsi" w:hAnsiTheme="minorHAnsi" w:cstheme="minorHAnsi"/>
        </w:rPr>
        <w:t>w</w:t>
      </w:r>
      <w:r w:rsidRPr="00615CFB">
        <w:rPr>
          <w:rFonts w:asciiTheme="minorHAnsi" w:hAnsiTheme="minorHAnsi" w:cstheme="minorHAnsi"/>
          <w:spacing w:val="1"/>
        </w:rPr>
        <w:t>a</w:t>
      </w:r>
      <w:r w:rsidRPr="00615CFB">
        <w:rPr>
          <w:rFonts w:asciiTheme="minorHAnsi" w:hAnsiTheme="minorHAnsi" w:cstheme="minorHAnsi"/>
          <w:spacing w:val="-1"/>
        </w:rPr>
        <w:t>r</w:t>
      </w:r>
      <w:r w:rsidRPr="00615CFB">
        <w:rPr>
          <w:rFonts w:asciiTheme="minorHAnsi" w:hAnsiTheme="minorHAnsi" w:cstheme="minorHAnsi"/>
          <w:spacing w:val="1"/>
        </w:rPr>
        <w:t>d</w:t>
      </w:r>
      <w:r w:rsidRPr="00615CFB">
        <w:rPr>
          <w:rFonts w:asciiTheme="minorHAnsi" w:hAnsiTheme="minorHAnsi" w:cstheme="minorHAnsi"/>
          <w:spacing w:val="-2"/>
        </w:rPr>
        <w:t>s</w:t>
      </w:r>
      <w:r w:rsidRPr="00615CFB">
        <w:rPr>
          <w:rFonts w:asciiTheme="minorHAnsi" w:hAnsiTheme="minorHAnsi" w:cstheme="minorHAnsi"/>
        </w:rPr>
        <w:t>,</w:t>
      </w:r>
      <w:r w:rsidRPr="00615CFB">
        <w:rPr>
          <w:rFonts w:asciiTheme="minorHAnsi" w:hAnsiTheme="minorHAnsi" w:cstheme="minorHAnsi"/>
          <w:spacing w:val="1"/>
        </w:rPr>
        <w:t xml:space="preserve"> </w:t>
      </w:r>
      <w:r w:rsidRPr="00615CFB">
        <w:rPr>
          <w:rFonts w:asciiTheme="minorHAnsi" w:hAnsiTheme="minorHAnsi" w:cstheme="minorHAnsi"/>
        </w:rPr>
        <w:t>a</w:t>
      </w:r>
      <w:r w:rsidRPr="00615CFB">
        <w:rPr>
          <w:rFonts w:asciiTheme="minorHAnsi" w:hAnsiTheme="minorHAnsi" w:cstheme="minorHAnsi"/>
          <w:spacing w:val="1"/>
        </w:rPr>
        <w:t xml:space="preserve"> </w:t>
      </w:r>
      <w:r w:rsidRPr="00615CFB">
        <w:rPr>
          <w:rFonts w:asciiTheme="minorHAnsi" w:hAnsiTheme="minorHAnsi" w:cstheme="minorHAnsi"/>
          <w:spacing w:val="-2"/>
        </w:rPr>
        <w:t>s</w:t>
      </w:r>
      <w:r w:rsidRPr="00615CFB">
        <w:rPr>
          <w:rFonts w:asciiTheme="minorHAnsi" w:hAnsiTheme="minorHAnsi" w:cstheme="minorHAnsi"/>
        </w:rPr>
        <w:t>c</w:t>
      </w:r>
      <w:r w:rsidRPr="00615CFB">
        <w:rPr>
          <w:rFonts w:asciiTheme="minorHAnsi" w:hAnsiTheme="minorHAnsi" w:cstheme="minorHAnsi"/>
          <w:spacing w:val="1"/>
        </w:rPr>
        <w:t>hoo</w:t>
      </w:r>
      <w:r w:rsidRPr="00615CFB">
        <w:rPr>
          <w:rFonts w:asciiTheme="minorHAnsi" w:hAnsiTheme="minorHAnsi" w:cstheme="minorHAnsi"/>
        </w:rPr>
        <w:t xml:space="preserve">l will </w:t>
      </w:r>
      <w:r w:rsidRPr="00615CFB">
        <w:rPr>
          <w:rFonts w:asciiTheme="minorHAnsi" w:hAnsiTheme="minorHAnsi" w:cstheme="minorHAnsi"/>
          <w:spacing w:val="1"/>
        </w:rPr>
        <w:t>b</w:t>
      </w:r>
      <w:r w:rsidRPr="00615CFB">
        <w:rPr>
          <w:rFonts w:asciiTheme="minorHAnsi" w:hAnsiTheme="minorHAnsi" w:cstheme="minorHAnsi"/>
        </w:rPr>
        <w:t>e</w:t>
      </w:r>
      <w:r w:rsidRPr="00615CFB">
        <w:rPr>
          <w:rFonts w:asciiTheme="minorHAnsi" w:hAnsiTheme="minorHAnsi" w:cstheme="minorHAnsi"/>
          <w:spacing w:val="-1"/>
        </w:rPr>
        <w:t xml:space="preserve"> </w:t>
      </w:r>
      <w:r w:rsidRPr="00615CFB">
        <w:rPr>
          <w:rFonts w:asciiTheme="minorHAnsi" w:hAnsiTheme="minorHAnsi" w:cstheme="minorHAnsi"/>
          <w:spacing w:val="1"/>
        </w:rPr>
        <w:t>pu</w:t>
      </w:r>
      <w:r w:rsidRPr="00615CFB">
        <w:rPr>
          <w:rFonts w:asciiTheme="minorHAnsi" w:hAnsiTheme="minorHAnsi" w:cstheme="minorHAnsi"/>
        </w:rPr>
        <w:t>t</w:t>
      </w:r>
      <w:r w:rsidRPr="00615CFB">
        <w:rPr>
          <w:rFonts w:asciiTheme="minorHAnsi" w:hAnsiTheme="minorHAnsi" w:cstheme="minorHAnsi"/>
          <w:spacing w:val="-1"/>
        </w:rPr>
        <w:t xml:space="preserve"> </w:t>
      </w:r>
      <w:r w:rsidRPr="00615CFB">
        <w:rPr>
          <w:rFonts w:asciiTheme="minorHAnsi" w:hAnsiTheme="minorHAnsi" w:cstheme="minorHAnsi"/>
          <w:spacing w:val="1"/>
        </w:rPr>
        <w:t>o</w:t>
      </w:r>
      <w:r w:rsidRPr="00615CFB">
        <w:rPr>
          <w:rFonts w:asciiTheme="minorHAnsi" w:hAnsiTheme="minorHAnsi" w:cstheme="minorHAnsi"/>
        </w:rPr>
        <w:t>n</w:t>
      </w:r>
      <w:r w:rsidRPr="00615CFB">
        <w:rPr>
          <w:rFonts w:asciiTheme="minorHAnsi" w:hAnsiTheme="minorHAnsi" w:cstheme="minorHAnsi"/>
          <w:spacing w:val="-1"/>
        </w:rPr>
        <w:t xml:space="preserve"> </w:t>
      </w:r>
      <w:r w:rsidRPr="00615CFB">
        <w:rPr>
          <w:rFonts w:asciiTheme="minorHAnsi" w:hAnsiTheme="minorHAnsi" w:cstheme="minorHAnsi"/>
        </w:rPr>
        <w:t>a</w:t>
      </w:r>
      <w:r w:rsidRPr="00615CFB">
        <w:rPr>
          <w:rFonts w:asciiTheme="minorHAnsi" w:hAnsiTheme="minorHAnsi" w:cstheme="minorHAnsi"/>
          <w:spacing w:val="1"/>
        </w:rPr>
        <w:t xml:space="preserve"> </w:t>
      </w:r>
      <w:r w:rsidRPr="00615CFB">
        <w:rPr>
          <w:rFonts w:asciiTheme="minorHAnsi" w:hAnsiTheme="minorHAnsi" w:cstheme="minorHAnsi"/>
        </w:rPr>
        <w:t>st</w:t>
      </w:r>
      <w:r w:rsidRPr="00615CFB">
        <w:rPr>
          <w:rFonts w:asciiTheme="minorHAnsi" w:hAnsiTheme="minorHAnsi" w:cstheme="minorHAnsi"/>
          <w:spacing w:val="-1"/>
        </w:rPr>
        <w:t>r</w:t>
      </w:r>
      <w:r w:rsidRPr="00615CFB">
        <w:rPr>
          <w:rFonts w:asciiTheme="minorHAnsi" w:hAnsiTheme="minorHAnsi" w:cstheme="minorHAnsi"/>
        </w:rPr>
        <w:t>ictly</w:t>
      </w:r>
      <w:r w:rsidRPr="00615CFB">
        <w:rPr>
          <w:rFonts w:asciiTheme="minorHAnsi" w:hAnsiTheme="minorHAnsi" w:cstheme="minorHAnsi"/>
          <w:spacing w:val="-2"/>
        </w:rPr>
        <w:t xml:space="preserve"> </w:t>
      </w:r>
      <w:r w:rsidRPr="00615CFB">
        <w:rPr>
          <w:rFonts w:asciiTheme="minorHAnsi" w:hAnsiTheme="minorHAnsi" w:cstheme="minorHAnsi"/>
          <w:spacing w:val="-3"/>
        </w:rPr>
        <w:t>“</w:t>
      </w:r>
      <w:r w:rsidRPr="00615CFB">
        <w:rPr>
          <w:rFonts w:asciiTheme="minorHAnsi" w:hAnsiTheme="minorHAnsi" w:cstheme="minorHAnsi"/>
          <w:spacing w:val="-1"/>
        </w:rPr>
        <w:t>r</w:t>
      </w:r>
      <w:r w:rsidRPr="00615CFB">
        <w:rPr>
          <w:rFonts w:asciiTheme="minorHAnsi" w:hAnsiTheme="minorHAnsi" w:cstheme="minorHAnsi"/>
          <w:spacing w:val="1"/>
        </w:rPr>
        <w:t>e</w:t>
      </w:r>
      <w:r w:rsidRPr="00615CFB">
        <w:rPr>
          <w:rFonts w:asciiTheme="minorHAnsi" w:hAnsiTheme="minorHAnsi" w:cstheme="minorHAnsi"/>
          <w:spacing w:val="2"/>
        </w:rPr>
        <w:t>i</w:t>
      </w:r>
      <w:r w:rsidRPr="00615CFB">
        <w:rPr>
          <w:rFonts w:asciiTheme="minorHAnsi" w:hAnsiTheme="minorHAnsi" w:cstheme="minorHAnsi"/>
          <w:spacing w:val="-1"/>
        </w:rPr>
        <w:t>m</w:t>
      </w:r>
      <w:r w:rsidRPr="00615CFB">
        <w:rPr>
          <w:rFonts w:asciiTheme="minorHAnsi" w:hAnsiTheme="minorHAnsi" w:cstheme="minorHAnsi"/>
          <w:spacing w:val="1"/>
        </w:rPr>
        <w:t>bu</w:t>
      </w:r>
      <w:r w:rsidRPr="00615CFB">
        <w:rPr>
          <w:rFonts w:asciiTheme="minorHAnsi" w:hAnsiTheme="minorHAnsi" w:cstheme="minorHAnsi"/>
          <w:spacing w:val="-1"/>
        </w:rPr>
        <w:t>r</w:t>
      </w:r>
      <w:r w:rsidRPr="00615CFB">
        <w:rPr>
          <w:rFonts w:asciiTheme="minorHAnsi" w:hAnsiTheme="minorHAnsi" w:cstheme="minorHAnsi"/>
        </w:rPr>
        <w:t>s</w:t>
      </w:r>
      <w:r w:rsidRPr="00615CFB">
        <w:rPr>
          <w:rFonts w:asciiTheme="minorHAnsi" w:hAnsiTheme="minorHAnsi" w:cstheme="minorHAnsi"/>
          <w:spacing w:val="1"/>
        </w:rPr>
        <w:t>e</w:t>
      </w:r>
      <w:r w:rsidRPr="00615CFB">
        <w:rPr>
          <w:rFonts w:asciiTheme="minorHAnsi" w:hAnsiTheme="minorHAnsi" w:cstheme="minorHAnsi"/>
          <w:spacing w:val="-1"/>
        </w:rPr>
        <w:t>m</w:t>
      </w:r>
      <w:r w:rsidRPr="00615CFB">
        <w:rPr>
          <w:rFonts w:asciiTheme="minorHAnsi" w:hAnsiTheme="minorHAnsi" w:cstheme="minorHAnsi"/>
          <w:spacing w:val="1"/>
        </w:rPr>
        <w:t>en</w:t>
      </w:r>
      <w:r w:rsidRPr="00615CFB">
        <w:rPr>
          <w:rFonts w:asciiTheme="minorHAnsi" w:hAnsiTheme="minorHAnsi" w:cstheme="minorHAnsi"/>
        </w:rPr>
        <w:t>t</w:t>
      </w:r>
      <w:r w:rsidRPr="00615CFB">
        <w:rPr>
          <w:rFonts w:asciiTheme="minorHAnsi" w:hAnsiTheme="minorHAnsi" w:cstheme="minorHAnsi"/>
          <w:spacing w:val="-1"/>
        </w:rPr>
        <w:t xml:space="preserve"> </w:t>
      </w:r>
      <w:r w:rsidRPr="00615CFB">
        <w:rPr>
          <w:rFonts w:asciiTheme="minorHAnsi" w:hAnsiTheme="minorHAnsi" w:cstheme="minorHAnsi"/>
          <w:spacing w:val="1"/>
        </w:rPr>
        <w:t>on</w:t>
      </w:r>
      <w:r w:rsidRPr="00615CFB">
        <w:rPr>
          <w:rFonts w:asciiTheme="minorHAnsi" w:hAnsiTheme="minorHAnsi" w:cstheme="minorHAnsi"/>
        </w:rPr>
        <w:t xml:space="preserve">ly” </w:t>
      </w:r>
      <w:r w:rsidRPr="00615CFB">
        <w:rPr>
          <w:rFonts w:asciiTheme="minorHAnsi" w:hAnsiTheme="minorHAnsi" w:cstheme="minorHAnsi"/>
          <w:spacing w:val="1"/>
        </w:rPr>
        <w:t>ba</w:t>
      </w:r>
      <w:r w:rsidRPr="00615CFB">
        <w:rPr>
          <w:rFonts w:asciiTheme="minorHAnsi" w:hAnsiTheme="minorHAnsi" w:cstheme="minorHAnsi"/>
        </w:rPr>
        <w:t>sis. Reimbursement Only schools are required to submit monthly requests for reimbursement, in addition to quarterly reports, along</w:t>
      </w:r>
      <w:r w:rsidR="00615CFB">
        <w:rPr>
          <w:rFonts w:asciiTheme="minorHAnsi" w:hAnsiTheme="minorHAnsi" w:cstheme="minorHAnsi"/>
        </w:rPr>
        <w:t xml:space="preserve"> </w:t>
      </w:r>
      <w:r w:rsidRPr="00615CFB">
        <w:rPr>
          <w:rFonts w:asciiTheme="minorHAnsi" w:hAnsiTheme="minorHAnsi" w:cstheme="minorHAnsi"/>
        </w:rPr>
        <w:t>with match and expenditure documentation (see Section 3.1 for details on Match). Match entries must be current in GEARS. If no request is being made for a particular month, the school is required to check in with the state federal accountant to communicate their status.</w:t>
      </w:r>
      <w:r w:rsidRPr="00615CFB">
        <w:rPr>
          <w:rFonts w:asciiTheme="minorHAnsi" w:hAnsiTheme="minorHAnsi" w:cstheme="minorHAnsi"/>
          <w:color w:val="000000" w:themeColor="text1"/>
        </w:rPr>
        <w:t xml:space="preserve"> </w:t>
      </w:r>
      <w:r w:rsidRPr="00615CFB">
        <w:rPr>
          <w:rFonts w:asciiTheme="minorHAnsi" w:hAnsiTheme="minorHAnsi" w:cstheme="minorHAnsi"/>
          <w:spacing w:val="-3"/>
        </w:rPr>
        <w:t>F</w:t>
      </w:r>
      <w:r w:rsidRPr="00615CFB">
        <w:rPr>
          <w:rFonts w:asciiTheme="minorHAnsi" w:hAnsiTheme="minorHAnsi" w:cstheme="minorHAnsi"/>
          <w:spacing w:val="1"/>
        </w:rPr>
        <w:t>und</w:t>
      </w:r>
      <w:r w:rsidRPr="00615CFB">
        <w:rPr>
          <w:rFonts w:asciiTheme="minorHAnsi" w:hAnsiTheme="minorHAnsi" w:cstheme="minorHAnsi"/>
        </w:rPr>
        <w:t>s</w:t>
      </w:r>
      <w:r w:rsidRPr="00615CFB">
        <w:rPr>
          <w:rFonts w:asciiTheme="minorHAnsi" w:hAnsiTheme="minorHAnsi" w:cstheme="minorHAnsi"/>
          <w:spacing w:val="-2"/>
        </w:rPr>
        <w:t xml:space="preserve"> </w:t>
      </w:r>
      <w:r w:rsidRPr="00615CFB">
        <w:rPr>
          <w:rFonts w:asciiTheme="minorHAnsi" w:hAnsiTheme="minorHAnsi" w:cstheme="minorHAnsi"/>
        </w:rPr>
        <w:t xml:space="preserve">will </w:t>
      </w:r>
      <w:r w:rsidRPr="00615CFB">
        <w:rPr>
          <w:rFonts w:asciiTheme="minorHAnsi" w:hAnsiTheme="minorHAnsi" w:cstheme="minorHAnsi"/>
          <w:spacing w:val="1"/>
        </w:rPr>
        <w:t>b</w:t>
      </w:r>
      <w:r w:rsidRPr="00615CFB">
        <w:rPr>
          <w:rFonts w:asciiTheme="minorHAnsi" w:hAnsiTheme="minorHAnsi" w:cstheme="minorHAnsi"/>
        </w:rPr>
        <w:t>e</w:t>
      </w:r>
      <w:r w:rsidRPr="00615CFB">
        <w:rPr>
          <w:rFonts w:asciiTheme="minorHAnsi" w:hAnsiTheme="minorHAnsi" w:cstheme="minorHAnsi"/>
          <w:spacing w:val="1"/>
        </w:rPr>
        <w:t xml:space="preserve"> </w:t>
      </w:r>
      <w:r w:rsidRPr="00615CFB">
        <w:rPr>
          <w:rFonts w:asciiTheme="minorHAnsi" w:hAnsiTheme="minorHAnsi" w:cstheme="minorHAnsi"/>
          <w:spacing w:val="-1"/>
        </w:rPr>
        <w:t>r</w:t>
      </w:r>
      <w:r w:rsidRPr="00615CFB">
        <w:rPr>
          <w:rFonts w:asciiTheme="minorHAnsi" w:hAnsiTheme="minorHAnsi" w:cstheme="minorHAnsi"/>
          <w:spacing w:val="1"/>
        </w:rPr>
        <w:t>e</w:t>
      </w:r>
      <w:r w:rsidRPr="00615CFB">
        <w:rPr>
          <w:rFonts w:asciiTheme="minorHAnsi" w:hAnsiTheme="minorHAnsi" w:cstheme="minorHAnsi"/>
        </w:rPr>
        <w:t>i</w:t>
      </w:r>
      <w:r w:rsidRPr="00615CFB">
        <w:rPr>
          <w:rFonts w:asciiTheme="minorHAnsi" w:hAnsiTheme="minorHAnsi" w:cstheme="minorHAnsi"/>
          <w:spacing w:val="-1"/>
        </w:rPr>
        <w:t>mb</w:t>
      </w:r>
      <w:r w:rsidRPr="00615CFB">
        <w:rPr>
          <w:rFonts w:asciiTheme="minorHAnsi" w:hAnsiTheme="minorHAnsi" w:cstheme="minorHAnsi"/>
          <w:spacing w:val="1"/>
        </w:rPr>
        <w:t>u</w:t>
      </w:r>
      <w:r w:rsidRPr="00615CFB">
        <w:rPr>
          <w:rFonts w:asciiTheme="minorHAnsi" w:hAnsiTheme="minorHAnsi" w:cstheme="minorHAnsi"/>
          <w:spacing w:val="-1"/>
        </w:rPr>
        <w:t>r</w:t>
      </w:r>
      <w:r w:rsidRPr="00615CFB">
        <w:rPr>
          <w:rFonts w:asciiTheme="minorHAnsi" w:hAnsiTheme="minorHAnsi" w:cstheme="minorHAnsi"/>
        </w:rPr>
        <w:t>s</w:t>
      </w:r>
      <w:r w:rsidRPr="00615CFB">
        <w:rPr>
          <w:rFonts w:asciiTheme="minorHAnsi" w:hAnsiTheme="minorHAnsi" w:cstheme="minorHAnsi"/>
          <w:spacing w:val="1"/>
        </w:rPr>
        <w:t>e</w:t>
      </w:r>
      <w:r w:rsidRPr="00615CFB">
        <w:rPr>
          <w:rFonts w:asciiTheme="minorHAnsi" w:hAnsiTheme="minorHAnsi" w:cstheme="minorHAnsi"/>
        </w:rPr>
        <w:t>d</w:t>
      </w:r>
      <w:r w:rsidRPr="00615CFB">
        <w:rPr>
          <w:rFonts w:asciiTheme="minorHAnsi" w:hAnsiTheme="minorHAnsi" w:cstheme="minorHAnsi"/>
          <w:spacing w:val="1"/>
        </w:rPr>
        <w:t xml:space="preserve"> </w:t>
      </w:r>
      <w:r w:rsidRPr="00615CFB">
        <w:rPr>
          <w:rFonts w:asciiTheme="minorHAnsi" w:hAnsiTheme="minorHAnsi" w:cstheme="minorHAnsi"/>
          <w:spacing w:val="-1"/>
        </w:rPr>
        <w:t>a</w:t>
      </w:r>
      <w:r w:rsidRPr="00615CFB">
        <w:rPr>
          <w:rFonts w:asciiTheme="minorHAnsi" w:hAnsiTheme="minorHAnsi" w:cstheme="minorHAnsi"/>
        </w:rPr>
        <w:t>ft</w:t>
      </w:r>
      <w:r w:rsidRPr="00615CFB">
        <w:rPr>
          <w:rFonts w:asciiTheme="minorHAnsi" w:hAnsiTheme="minorHAnsi" w:cstheme="minorHAnsi"/>
          <w:spacing w:val="1"/>
        </w:rPr>
        <w:t>e</w:t>
      </w:r>
      <w:r w:rsidRPr="00615CFB">
        <w:rPr>
          <w:rFonts w:asciiTheme="minorHAnsi" w:hAnsiTheme="minorHAnsi" w:cstheme="minorHAnsi"/>
        </w:rPr>
        <w:t xml:space="preserve">r the </w:t>
      </w:r>
      <w:r w:rsidR="008C7749">
        <w:rPr>
          <w:rFonts w:asciiTheme="minorHAnsi" w:hAnsiTheme="minorHAnsi" w:cstheme="minorHAnsi"/>
        </w:rPr>
        <w:t>state team</w:t>
      </w:r>
      <w:r w:rsidRPr="00615CFB">
        <w:rPr>
          <w:rFonts w:asciiTheme="minorHAnsi" w:hAnsiTheme="minorHAnsi" w:cstheme="minorHAnsi"/>
        </w:rPr>
        <w:t xml:space="preserve"> </w:t>
      </w:r>
      <w:r w:rsidRPr="00615CFB">
        <w:rPr>
          <w:rFonts w:asciiTheme="minorHAnsi" w:hAnsiTheme="minorHAnsi" w:cstheme="minorHAnsi"/>
          <w:spacing w:val="-1"/>
        </w:rPr>
        <w:t>r</w:t>
      </w:r>
      <w:r w:rsidRPr="00615CFB">
        <w:rPr>
          <w:rFonts w:asciiTheme="minorHAnsi" w:hAnsiTheme="minorHAnsi" w:cstheme="minorHAnsi"/>
          <w:spacing w:val="1"/>
        </w:rPr>
        <w:t>e</w:t>
      </w:r>
      <w:r w:rsidRPr="00615CFB">
        <w:rPr>
          <w:rFonts w:asciiTheme="minorHAnsi" w:hAnsiTheme="minorHAnsi" w:cstheme="minorHAnsi"/>
        </w:rPr>
        <w:t>vi</w:t>
      </w:r>
      <w:r w:rsidRPr="00615CFB">
        <w:rPr>
          <w:rFonts w:asciiTheme="minorHAnsi" w:hAnsiTheme="minorHAnsi" w:cstheme="minorHAnsi"/>
          <w:spacing w:val="1"/>
        </w:rPr>
        <w:t>e</w:t>
      </w:r>
      <w:r w:rsidRPr="00615CFB">
        <w:rPr>
          <w:rFonts w:asciiTheme="minorHAnsi" w:hAnsiTheme="minorHAnsi" w:cstheme="minorHAnsi"/>
        </w:rPr>
        <w:t>ws</w:t>
      </w:r>
      <w:r w:rsidRPr="00615CFB">
        <w:rPr>
          <w:rFonts w:asciiTheme="minorHAnsi" w:hAnsiTheme="minorHAnsi" w:cstheme="minorHAnsi"/>
          <w:spacing w:val="1"/>
        </w:rPr>
        <w:t xml:space="preserve"> and approves required documentation for fiscal reporting and the school grant manager verifies that fiscal reporting aligns with service reporting in GEARS.</w:t>
      </w:r>
    </w:p>
    <w:p w14:paraId="70F5C27B" w14:textId="1F32E4C4" w:rsidR="008F00CD" w:rsidRDefault="008F00CD" w:rsidP="00B5615E">
      <w:pPr>
        <w:rPr>
          <w:b/>
          <w:bCs/>
          <w:spacing w:val="54"/>
        </w:rPr>
      </w:pPr>
    </w:p>
    <w:p w14:paraId="26C91927" w14:textId="5BB239AA" w:rsidR="003E6126" w:rsidRPr="00BF6639" w:rsidRDefault="005D6AC9" w:rsidP="005C31FA">
      <w:pPr>
        <w:pStyle w:val="Heading2"/>
      </w:pPr>
      <w:bookmarkStart w:id="152" w:name="_Toc432778842"/>
      <w:bookmarkStart w:id="153" w:name="_Toc50625687"/>
      <w:r w:rsidRPr="00BF6639">
        <w:t>2.</w:t>
      </w:r>
      <w:r w:rsidR="004766E9">
        <w:t>7</w:t>
      </w:r>
      <w:r w:rsidRPr="00BF6639">
        <w:t xml:space="preserve"> </w:t>
      </w:r>
      <w:r w:rsidR="00F718D7" w:rsidRPr="00BF6639">
        <w:t>Fiscal Repor</w:t>
      </w:r>
      <w:r w:rsidR="00531790" w:rsidRPr="00BF6639">
        <w:t>ting</w:t>
      </w:r>
      <w:bookmarkEnd w:id="152"/>
      <w:bookmarkEnd w:id="153"/>
    </w:p>
    <w:p w14:paraId="0BD6B4F4" w14:textId="77777777" w:rsidR="00F718D7" w:rsidRPr="008C7749" w:rsidRDefault="00FE3E55" w:rsidP="00F42608">
      <w:pPr>
        <w:rPr>
          <w:rFonts w:asciiTheme="minorHAnsi" w:hAnsiTheme="minorHAnsi" w:cstheme="minorHAnsi"/>
        </w:rPr>
      </w:pPr>
      <w:r w:rsidRPr="008C7749">
        <w:rPr>
          <w:rFonts w:asciiTheme="minorHAnsi" w:hAnsiTheme="minorHAnsi" w:cstheme="minorHAnsi"/>
        </w:rPr>
        <w:t>M</w:t>
      </w:r>
      <w:r w:rsidR="00F718D7" w:rsidRPr="008C7749">
        <w:rPr>
          <w:rFonts w:asciiTheme="minorHAnsi" w:hAnsiTheme="minorHAnsi" w:cstheme="minorHAnsi"/>
        </w:rPr>
        <w:t xml:space="preserve">ajor components </w:t>
      </w:r>
      <w:r w:rsidR="007031B1" w:rsidRPr="008C7749">
        <w:rPr>
          <w:rFonts w:asciiTheme="minorHAnsi" w:hAnsiTheme="minorHAnsi" w:cstheme="minorHAnsi"/>
        </w:rPr>
        <w:t>of</w:t>
      </w:r>
      <w:r w:rsidR="00F718D7" w:rsidRPr="008C7749">
        <w:rPr>
          <w:rFonts w:asciiTheme="minorHAnsi" w:hAnsiTheme="minorHAnsi" w:cstheme="minorHAnsi"/>
        </w:rPr>
        <w:t xml:space="preserve"> fiscal reporting for the Montana GEAR UP program</w:t>
      </w:r>
      <w:r w:rsidRPr="008C7749">
        <w:rPr>
          <w:rFonts w:asciiTheme="minorHAnsi" w:hAnsiTheme="minorHAnsi" w:cstheme="minorHAnsi"/>
        </w:rPr>
        <w:t xml:space="preserve"> are</w:t>
      </w:r>
      <w:r w:rsidR="00F718D7" w:rsidRPr="008C7749">
        <w:rPr>
          <w:rFonts w:asciiTheme="minorHAnsi" w:hAnsiTheme="minorHAnsi" w:cstheme="minorHAnsi"/>
        </w:rPr>
        <w:t>:</w:t>
      </w:r>
    </w:p>
    <w:p w14:paraId="46E8A891" w14:textId="77777777" w:rsidR="00F42608" w:rsidRPr="008C7749" w:rsidRDefault="00F718D7" w:rsidP="00DA3603">
      <w:pPr>
        <w:pStyle w:val="ListParagraph"/>
        <w:numPr>
          <w:ilvl w:val="0"/>
          <w:numId w:val="3"/>
        </w:numPr>
        <w:rPr>
          <w:rFonts w:asciiTheme="minorHAnsi" w:hAnsiTheme="minorHAnsi" w:cstheme="minorHAnsi"/>
        </w:rPr>
      </w:pPr>
      <w:r w:rsidRPr="008C7749">
        <w:rPr>
          <w:rFonts w:asciiTheme="minorHAnsi" w:hAnsiTheme="minorHAnsi" w:cstheme="minorHAnsi"/>
        </w:rPr>
        <w:t>Initial budget development</w:t>
      </w:r>
    </w:p>
    <w:p w14:paraId="669797CB" w14:textId="77777777" w:rsidR="00F42608" w:rsidRPr="008C7749" w:rsidRDefault="008E2A04" w:rsidP="00DA3603">
      <w:pPr>
        <w:pStyle w:val="ListParagraph"/>
        <w:numPr>
          <w:ilvl w:val="0"/>
          <w:numId w:val="3"/>
        </w:numPr>
        <w:rPr>
          <w:rFonts w:asciiTheme="minorHAnsi" w:hAnsiTheme="minorHAnsi" w:cstheme="minorHAnsi"/>
        </w:rPr>
      </w:pPr>
      <w:r w:rsidRPr="008C7749">
        <w:rPr>
          <w:rFonts w:asciiTheme="minorHAnsi" w:hAnsiTheme="minorHAnsi" w:cstheme="minorHAnsi"/>
        </w:rPr>
        <w:t>Quarterly</w:t>
      </w:r>
      <w:r w:rsidR="00F718D7" w:rsidRPr="008C7749">
        <w:rPr>
          <w:rFonts w:asciiTheme="minorHAnsi" w:hAnsiTheme="minorHAnsi" w:cstheme="minorHAnsi"/>
        </w:rPr>
        <w:t xml:space="preserve"> fiscal report</w:t>
      </w:r>
      <w:r w:rsidRPr="008C7749">
        <w:rPr>
          <w:rFonts w:asciiTheme="minorHAnsi" w:hAnsiTheme="minorHAnsi" w:cstheme="minorHAnsi"/>
        </w:rPr>
        <w:t>ing</w:t>
      </w:r>
    </w:p>
    <w:p w14:paraId="60A72DC5" w14:textId="77777777" w:rsidR="00F718D7" w:rsidRPr="008C7749" w:rsidRDefault="00F718D7" w:rsidP="00DA3603">
      <w:pPr>
        <w:pStyle w:val="ListParagraph"/>
        <w:numPr>
          <w:ilvl w:val="0"/>
          <w:numId w:val="3"/>
        </w:numPr>
        <w:rPr>
          <w:rFonts w:asciiTheme="minorHAnsi" w:hAnsiTheme="minorHAnsi" w:cstheme="minorHAnsi"/>
        </w:rPr>
      </w:pPr>
      <w:r w:rsidRPr="008C7749">
        <w:rPr>
          <w:rFonts w:asciiTheme="minorHAnsi" w:hAnsiTheme="minorHAnsi" w:cstheme="minorHAnsi"/>
        </w:rPr>
        <w:t>Final fiscal closeout report</w:t>
      </w:r>
      <w:r w:rsidR="00964864" w:rsidRPr="008C7749">
        <w:rPr>
          <w:rFonts w:asciiTheme="minorHAnsi" w:hAnsiTheme="minorHAnsi" w:cstheme="minorHAnsi"/>
        </w:rPr>
        <w:t>ing</w:t>
      </w:r>
    </w:p>
    <w:p w14:paraId="0893D568" w14:textId="77777777" w:rsidR="00F718D7" w:rsidRPr="00BF6639" w:rsidRDefault="00F718D7" w:rsidP="0055203B"/>
    <w:p w14:paraId="2A6EAD68" w14:textId="46A7163D" w:rsidR="00693D9F" w:rsidRDefault="00D15D46" w:rsidP="00944A7F">
      <w:pPr>
        <w:pStyle w:val="Heading3"/>
      </w:pPr>
      <w:bookmarkStart w:id="154" w:name="_Toc432778843"/>
      <w:bookmarkStart w:id="155" w:name="_Toc50625688"/>
      <w:r w:rsidRPr="00BF6639">
        <w:rPr>
          <w:spacing w:val="-1"/>
        </w:rPr>
        <w:t>2.</w:t>
      </w:r>
      <w:r w:rsidR="004766E9">
        <w:rPr>
          <w:spacing w:val="-1"/>
        </w:rPr>
        <w:t>7</w:t>
      </w:r>
      <w:r w:rsidRPr="00BF6639">
        <w:rPr>
          <w:spacing w:val="-1"/>
        </w:rPr>
        <w:t xml:space="preserve">.1 </w:t>
      </w:r>
      <w:r w:rsidR="00E57438" w:rsidRPr="00BF6639">
        <w:t>Quarterly</w:t>
      </w:r>
      <w:r w:rsidR="00F718D7" w:rsidRPr="00BF6639">
        <w:rPr>
          <w:spacing w:val="1"/>
        </w:rPr>
        <w:t xml:space="preserve"> </w:t>
      </w:r>
      <w:r w:rsidR="005B7EF3" w:rsidRPr="00BF6639">
        <w:rPr>
          <w:spacing w:val="1"/>
        </w:rPr>
        <w:t xml:space="preserve">and Final </w:t>
      </w:r>
      <w:r w:rsidR="00F718D7" w:rsidRPr="00BF6639">
        <w:t>Fi</w:t>
      </w:r>
      <w:r w:rsidR="00F718D7" w:rsidRPr="00BF6639">
        <w:rPr>
          <w:spacing w:val="1"/>
        </w:rPr>
        <w:t>sc</w:t>
      </w:r>
      <w:r w:rsidR="00F718D7" w:rsidRPr="00BF6639">
        <w:rPr>
          <w:spacing w:val="-1"/>
        </w:rPr>
        <w:t>a</w:t>
      </w:r>
      <w:r w:rsidR="00F718D7" w:rsidRPr="00BF6639">
        <w:t>l</w:t>
      </w:r>
      <w:r w:rsidR="00F718D7" w:rsidRPr="00BF6639">
        <w:rPr>
          <w:spacing w:val="1"/>
        </w:rPr>
        <w:t xml:space="preserve"> </w:t>
      </w:r>
      <w:r w:rsidR="00F718D7" w:rsidRPr="00BF6639">
        <w:t>R</w:t>
      </w:r>
      <w:r w:rsidR="00F718D7" w:rsidRPr="00BF6639">
        <w:rPr>
          <w:spacing w:val="1"/>
        </w:rPr>
        <w:t>e</w:t>
      </w:r>
      <w:r w:rsidR="00F718D7" w:rsidRPr="00BF6639">
        <w:t>port</w:t>
      </w:r>
      <w:r w:rsidRPr="00BF6639">
        <w:t>s</w:t>
      </w:r>
      <w:bookmarkEnd w:id="154"/>
      <w:bookmarkEnd w:id="155"/>
    </w:p>
    <w:p w14:paraId="72FF3237" w14:textId="2AFFB9F0" w:rsidR="00230CD3" w:rsidRPr="008C7749" w:rsidRDefault="00F718D7" w:rsidP="0055203B">
      <w:pPr>
        <w:rPr>
          <w:rFonts w:asciiTheme="minorHAnsi" w:hAnsiTheme="minorHAnsi" w:cstheme="minorHAnsi"/>
        </w:rPr>
      </w:pPr>
      <w:r w:rsidRPr="008C7749">
        <w:rPr>
          <w:rFonts w:asciiTheme="minorHAnsi" w:hAnsiTheme="minorHAnsi" w:cstheme="minorHAnsi"/>
        </w:rPr>
        <w:t xml:space="preserve">The </w:t>
      </w:r>
      <w:r w:rsidR="00442849" w:rsidRPr="008C7749">
        <w:rPr>
          <w:rFonts w:asciiTheme="minorHAnsi" w:hAnsiTheme="minorHAnsi" w:cstheme="minorHAnsi"/>
        </w:rPr>
        <w:t>State</w:t>
      </w:r>
      <w:r w:rsidRPr="008C7749">
        <w:rPr>
          <w:rFonts w:asciiTheme="minorHAnsi" w:hAnsiTheme="minorHAnsi" w:cstheme="minorHAnsi"/>
        </w:rPr>
        <w:t xml:space="preserve"> will provide a pre-populated </w:t>
      </w:r>
      <w:r w:rsidR="008F00CD" w:rsidRPr="001A66EA">
        <w:rPr>
          <w:rFonts w:asciiTheme="minorHAnsi" w:hAnsiTheme="minorHAnsi" w:cstheme="minorHAnsi"/>
          <w:b/>
          <w:bCs/>
        </w:rPr>
        <w:t>F</w:t>
      </w:r>
      <w:r w:rsidR="002A593A" w:rsidRPr="001A66EA">
        <w:rPr>
          <w:rFonts w:asciiTheme="minorHAnsi" w:hAnsiTheme="minorHAnsi" w:cstheme="minorHAnsi"/>
          <w:b/>
          <w:bCs/>
        </w:rPr>
        <w:t>or</w:t>
      </w:r>
      <w:r w:rsidR="008F00CD" w:rsidRPr="001A66EA">
        <w:rPr>
          <w:rFonts w:asciiTheme="minorHAnsi" w:hAnsiTheme="minorHAnsi" w:cstheme="minorHAnsi"/>
          <w:b/>
          <w:bCs/>
        </w:rPr>
        <w:t>m 6 Fiscal Report</w:t>
      </w:r>
      <w:r w:rsidR="008F00CD" w:rsidRPr="001A66EA">
        <w:rPr>
          <w:rFonts w:asciiTheme="minorHAnsi" w:hAnsiTheme="minorHAnsi" w:cstheme="minorHAnsi"/>
        </w:rPr>
        <w:t xml:space="preserve"> (See Appendix of “Commonly Used Forms</w:t>
      </w:r>
      <w:r w:rsidR="005B7AE4" w:rsidRPr="001A66EA">
        <w:rPr>
          <w:rFonts w:asciiTheme="minorHAnsi" w:hAnsiTheme="minorHAnsi" w:cstheme="minorHAnsi"/>
        </w:rPr>
        <w:t>.</w:t>
      </w:r>
      <w:r w:rsidR="008F00CD" w:rsidRPr="001A66EA">
        <w:rPr>
          <w:rFonts w:asciiTheme="minorHAnsi" w:hAnsiTheme="minorHAnsi" w:cstheme="minorHAnsi"/>
        </w:rPr>
        <w:t>)</w:t>
      </w:r>
      <w:r w:rsidR="008F4A16" w:rsidRPr="001A66EA">
        <w:rPr>
          <w:rFonts w:asciiTheme="minorHAnsi" w:hAnsiTheme="minorHAnsi" w:cstheme="minorHAnsi"/>
        </w:rPr>
        <w:t xml:space="preserve"> </w:t>
      </w:r>
      <w:r w:rsidRPr="001A66EA">
        <w:rPr>
          <w:rFonts w:asciiTheme="minorHAnsi" w:hAnsiTheme="minorHAnsi" w:cstheme="minorHAnsi"/>
        </w:rPr>
        <w:t xml:space="preserve">with </w:t>
      </w:r>
      <w:r w:rsidR="00871204" w:rsidRPr="001A66EA">
        <w:rPr>
          <w:rFonts w:asciiTheme="minorHAnsi" w:hAnsiTheme="minorHAnsi" w:cstheme="minorHAnsi"/>
        </w:rPr>
        <w:t>schools’</w:t>
      </w:r>
      <w:r w:rsidRPr="001A66EA">
        <w:rPr>
          <w:rFonts w:asciiTheme="minorHAnsi" w:hAnsiTheme="minorHAnsi" w:cstheme="minorHAnsi"/>
        </w:rPr>
        <w:t xml:space="preserve"> approved budget</w:t>
      </w:r>
      <w:r w:rsidR="00871204" w:rsidRPr="001A66EA">
        <w:rPr>
          <w:rFonts w:asciiTheme="minorHAnsi" w:hAnsiTheme="minorHAnsi" w:cstheme="minorHAnsi"/>
        </w:rPr>
        <w:t>s</w:t>
      </w:r>
      <w:r w:rsidRPr="008C7749">
        <w:rPr>
          <w:rFonts w:asciiTheme="minorHAnsi" w:hAnsiTheme="minorHAnsi" w:cstheme="minorHAnsi"/>
        </w:rPr>
        <w:t xml:space="preserve"> for annual </w:t>
      </w:r>
      <w:r w:rsidR="004E14FB" w:rsidRPr="008C7749">
        <w:rPr>
          <w:rFonts w:asciiTheme="minorHAnsi" w:hAnsiTheme="minorHAnsi" w:cstheme="minorHAnsi"/>
        </w:rPr>
        <w:t xml:space="preserve">and </w:t>
      </w:r>
      <w:r w:rsidRPr="008C7749">
        <w:rPr>
          <w:rFonts w:asciiTheme="minorHAnsi" w:hAnsiTheme="minorHAnsi" w:cstheme="minorHAnsi"/>
        </w:rPr>
        <w:t>summer</w:t>
      </w:r>
      <w:r w:rsidR="00230CD3" w:rsidRPr="008C7749">
        <w:rPr>
          <w:rFonts w:asciiTheme="minorHAnsi" w:hAnsiTheme="minorHAnsi" w:cstheme="minorHAnsi"/>
        </w:rPr>
        <w:t xml:space="preserve"> </w:t>
      </w:r>
      <w:r w:rsidR="00482F9C" w:rsidRPr="008C7749">
        <w:rPr>
          <w:rFonts w:asciiTheme="minorHAnsi" w:hAnsiTheme="minorHAnsi" w:cstheme="minorHAnsi"/>
        </w:rPr>
        <w:t>grants</w:t>
      </w:r>
      <w:r w:rsidRPr="008C7749">
        <w:rPr>
          <w:rFonts w:asciiTheme="minorHAnsi" w:hAnsiTheme="minorHAnsi" w:cstheme="minorHAnsi"/>
        </w:rPr>
        <w:t>.</w:t>
      </w:r>
      <w:r w:rsidR="0097130F" w:rsidRPr="008C7749">
        <w:rPr>
          <w:rFonts w:asciiTheme="minorHAnsi" w:hAnsiTheme="minorHAnsi" w:cstheme="minorHAnsi"/>
        </w:rPr>
        <w:t xml:space="preserve"> </w:t>
      </w:r>
      <w:r w:rsidRPr="008C7749">
        <w:rPr>
          <w:rFonts w:asciiTheme="minorHAnsi" w:hAnsiTheme="minorHAnsi" w:cstheme="minorHAnsi"/>
        </w:rPr>
        <w:t>Th</w:t>
      </w:r>
      <w:r w:rsidR="008F4A16" w:rsidRPr="008C7749">
        <w:rPr>
          <w:rFonts w:asciiTheme="minorHAnsi" w:hAnsiTheme="minorHAnsi" w:cstheme="minorHAnsi"/>
        </w:rPr>
        <w:t>e</w:t>
      </w:r>
      <w:r w:rsidRPr="008C7749">
        <w:rPr>
          <w:rFonts w:asciiTheme="minorHAnsi" w:hAnsiTheme="minorHAnsi" w:cstheme="minorHAnsi"/>
        </w:rPr>
        <w:t xml:space="preserve"> </w:t>
      </w:r>
      <w:r w:rsidR="00DA5500" w:rsidRPr="008C7749">
        <w:rPr>
          <w:rFonts w:asciiTheme="minorHAnsi" w:hAnsiTheme="minorHAnsi" w:cstheme="minorHAnsi"/>
        </w:rPr>
        <w:t>report, which is a fillable Excel spreadsheet,</w:t>
      </w:r>
      <w:r w:rsidRPr="008C7749">
        <w:rPr>
          <w:rFonts w:asciiTheme="minorHAnsi" w:hAnsiTheme="minorHAnsi" w:cstheme="minorHAnsi"/>
        </w:rPr>
        <w:t xml:space="preserve"> is used to complete </w:t>
      </w:r>
      <w:r w:rsidR="00F058C5" w:rsidRPr="008C7749">
        <w:rPr>
          <w:rFonts w:asciiTheme="minorHAnsi" w:hAnsiTheme="minorHAnsi" w:cstheme="minorHAnsi"/>
        </w:rPr>
        <w:t>quarterly and</w:t>
      </w:r>
      <w:r w:rsidRPr="008C7749">
        <w:rPr>
          <w:rFonts w:asciiTheme="minorHAnsi" w:hAnsiTheme="minorHAnsi" w:cstheme="minorHAnsi"/>
        </w:rPr>
        <w:t xml:space="preserve"> final </w:t>
      </w:r>
      <w:r w:rsidR="008F4A16" w:rsidRPr="008C7749">
        <w:rPr>
          <w:rFonts w:asciiTheme="minorHAnsi" w:hAnsiTheme="minorHAnsi" w:cstheme="minorHAnsi"/>
        </w:rPr>
        <w:t xml:space="preserve">fiscal </w:t>
      </w:r>
      <w:r w:rsidRPr="008C7749">
        <w:rPr>
          <w:rFonts w:asciiTheme="minorHAnsi" w:hAnsiTheme="minorHAnsi" w:cstheme="minorHAnsi"/>
        </w:rPr>
        <w:t>report</w:t>
      </w:r>
      <w:r w:rsidR="00F058C5" w:rsidRPr="008C7749">
        <w:rPr>
          <w:rFonts w:asciiTheme="minorHAnsi" w:hAnsiTheme="minorHAnsi" w:cstheme="minorHAnsi"/>
        </w:rPr>
        <w:t>s</w:t>
      </w:r>
      <w:r w:rsidRPr="008C7749">
        <w:rPr>
          <w:rFonts w:asciiTheme="minorHAnsi" w:hAnsiTheme="minorHAnsi" w:cstheme="minorHAnsi"/>
        </w:rPr>
        <w:t>, so please save electronic cop</w:t>
      </w:r>
      <w:r w:rsidR="00F058C5" w:rsidRPr="008C7749">
        <w:rPr>
          <w:rFonts w:asciiTheme="minorHAnsi" w:hAnsiTheme="minorHAnsi" w:cstheme="minorHAnsi"/>
        </w:rPr>
        <w:t>ies</w:t>
      </w:r>
      <w:r w:rsidRPr="008C7749">
        <w:rPr>
          <w:rFonts w:asciiTheme="minorHAnsi" w:hAnsiTheme="minorHAnsi" w:cstheme="minorHAnsi"/>
        </w:rPr>
        <w:t xml:space="preserve"> </w:t>
      </w:r>
      <w:r w:rsidR="00F058C5" w:rsidRPr="008C7749">
        <w:rPr>
          <w:rFonts w:asciiTheme="minorHAnsi" w:hAnsiTheme="minorHAnsi" w:cstheme="minorHAnsi"/>
        </w:rPr>
        <w:t>of submitted forms for use in the next report</w:t>
      </w:r>
      <w:r w:rsidRPr="008C7749">
        <w:rPr>
          <w:rFonts w:asciiTheme="minorHAnsi" w:hAnsiTheme="minorHAnsi" w:cstheme="minorHAnsi"/>
        </w:rPr>
        <w:t>ing</w:t>
      </w:r>
      <w:r w:rsidR="00F058C5" w:rsidRPr="008C7749">
        <w:rPr>
          <w:rFonts w:asciiTheme="minorHAnsi" w:hAnsiTheme="minorHAnsi" w:cstheme="minorHAnsi"/>
        </w:rPr>
        <w:t xml:space="preserve"> period</w:t>
      </w:r>
      <w:r w:rsidRPr="008C7749">
        <w:rPr>
          <w:rFonts w:asciiTheme="minorHAnsi" w:hAnsiTheme="minorHAnsi" w:cstheme="minorHAnsi"/>
        </w:rPr>
        <w:t>.</w:t>
      </w:r>
    </w:p>
    <w:p w14:paraId="4336541A" w14:textId="579B7198" w:rsidR="00230CD3" w:rsidRPr="001A1FED" w:rsidRDefault="00AF163C" w:rsidP="00230CD3">
      <w:pPr>
        <w:pStyle w:val="ListParagraph"/>
        <w:numPr>
          <w:ilvl w:val="0"/>
          <w:numId w:val="44"/>
        </w:numPr>
        <w:rPr>
          <w:rFonts w:asciiTheme="minorHAnsi" w:hAnsiTheme="minorHAnsi" w:cstheme="minorHAnsi"/>
        </w:rPr>
      </w:pPr>
      <w:r w:rsidRPr="001A1FED">
        <w:rPr>
          <w:rFonts w:asciiTheme="minorHAnsi" w:hAnsiTheme="minorHAnsi" w:cstheme="minorHAnsi"/>
        </w:rPr>
        <w:t xml:space="preserve">For annual sub-grants, </w:t>
      </w:r>
      <w:r w:rsidRPr="001A1FED">
        <w:rPr>
          <w:rFonts w:asciiTheme="minorHAnsi" w:hAnsiTheme="minorHAnsi" w:cstheme="minorHAnsi"/>
          <w:u w:val="single"/>
        </w:rPr>
        <w:t>q</w:t>
      </w:r>
      <w:r w:rsidR="00C10DBE" w:rsidRPr="001A1FED">
        <w:rPr>
          <w:rFonts w:asciiTheme="minorHAnsi" w:hAnsiTheme="minorHAnsi" w:cstheme="minorHAnsi"/>
          <w:u w:val="single"/>
        </w:rPr>
        <w:t>uarterly</w:t>
      </w:r>
      <w:r w:rsidR="008F4A16" w:rsidRPr="001A1FED">
        <w:rPr>
          <w:rFonts w:asciiTheme="minorHAnsi" w:hAnsiTheme="minorHAnsi" w:cstheme="minorHAnsi"/>
          <w:u w:val="single"/>
        </w:rPr>
        <w:t xml:space="preserve"> </w:t>
      </w:r>
      <w:r w:rsidR="00230CD3" w:rsidRPr="001A1FED">
        <w:rPr>
          <w:rFonts w:asciiTheme="minorHAnsi" w:hAnsiTheme="minorHAnsi" w:cstheme="minorHAnsi"/>
          <w:u w:val="single"/>
        </w:rPr>
        <w:t xml:space="preserve">fiscal </w:t>
      </w:r>
      <w:r w:rsidR="008F4A16" w:rsidRPr="001A1FED">
        <w:rPr>
          <w:rFonts w:asciiTheme="minorHAnsi" w:hAnsiTheme="minorHAnsi" w:cstheme="minorHAnsi"/>
          <w:u w:val="single"/>
        </w:rPr>
        <w:t>reports are due</w:t>
      </w:r>
      <w:r w:rsidR="00C10DBE" w:rsidRPr="001A1FED">
        <w:rPr>
          <w:rFonts w:asciiTheme="minorHAnsi" w:hAnsiTheme="minorHAnsi" w:cstheme="minorHAnsi"/>
          <w:u w:val="single"/>
        </w:rPr>
        <w:t xml:space="preserve"> </w:t>
      </w:r>
      <w:r w:rsidR="00C10DBE" w:rsidRPr="001A1FED">
        <w:rPr>
          <w:rFonts w:asciiTheme="minorHAnsi" w:hAnsiTheme="minorHAnsi" w:cstheme="minorHAnsi"/>
          <w:b/>
          <w:u w:val="single"/>
        </w:rPr>
        <w:t>30 days after each quarter</w:t>
      </w:r>
      <w:r w:rsidR="00C10DBE" w:rsidRPr="001A1FED">
        <w:rPr>
          <w:rFonts w:asciiTheme="minorHAnsi" w:hAnsiTheme="minorHAnsi" w:cstheme="minorHAnsi"/>
        </w:rPr>
        <w:t xml:space="preserve"> </w:t>
      </w:r>
      <w:r w:rsidR="00635750" w:rsidRPr="001A1FED">
        <w:rPr>
          <w:rFonts w:asciiTheme="minorHAnsi" w:hAnsiTheme="minorHAnsi" w:cstheme="minorHAnsi"/>
        </w:rPr>
        <w:t>(</w:t>
      </w:r>
      <w:r w:rsidR="00635750" w:rsidRPr="001A1FED">
        <w:rPr>
          <w:rFonts w:asciiTheme="minorHAnsi" w:hAnsiTheme="minorHAnsi" w:cstheme="minorHAnsi"/>
          <w:u w:val="single"/>
        </w:rPr>
        <w:t xml:space="preserve">due </w:t>
      </w:r>
      <w:r w:rsidR="00F058C5" w:rsidRPr="001A1FED">
        <w:rPr>
          <w:rFonts w:asciiTheme="minorHAnsi" w:hAnsiTheme="minorHAnsi" w:cstheme="minorHAnsi"/>
          <w:u w:val="single"/>
        </w:rPr>
        <w:t>the</w:t>
      </w:r>
      <w:r w:rsidR="00F058C5" w:rsidRPr="001A1FED">
        <w:rPr>
          <w:rFonts w:asciiTheme="minorHAnsi" w:hAnsiTheme="minorHAnsi" w:cstheme="minorHAnsi"/>
          <w:b/>
          <w:u w:val="single"/>
        </w:rPr>
        <w:t xml:space="preserve"> last business days in </w:t>
      </w:r>
      <w:r w:rsidR="00635750" w:rsidRPr="001A1FED">
        <w:rPr>
          <w:rFonts w:asciiTheme="minorHAnsi" w:hAnsiTheme="minorHAnsi" w:cstheme="minorHAnsi"/>
          <w:b/>
          <w:spacing w:val="-2"/>
          <w:u w:val="single"/>
        </w:rPr>
        <w:t>J</w:t>
      </w:r>
      <w:r w:rsidR="00635750" w:rsidRPr="001A1FED">
        <w:rPr>
          <w:rFonts w:asciiTheme="minorHAnsi" w:hAnsiTheme="minorHAnsi" w:cstheme="minorHAnsi"/>
          <w:b/>
          <w:spacing w:val="1"/>
          <w:u w:val="single"/>
        </w:rPr>
        <w:t>an</w:t>
      </w:r>
      <w:r w:rsidR="00635750" w:rsidRPr="001A1FED">
        <w:rPr>
          <w:rFonts w:asciiTheme="minorHAnsi" w:hAnsiTheme="minorHAnsi" w:cstheme="minorHAnsi"/>
          <w:b/>
          <w:spacing w:val="-1"/>
          <w:u w:val="single"/>
        </w:rPr>
        <w:t>u</w:t>
      </w:r>
      <w:r w:rsidR="00635750" w:rsidRPr="001A1FED">
        <w:rPr>
          <w:rFonts w:asciiTheme="minorHAnsi" w:hAnsiTheme="minorHAnsi" w:cstheme="minorHAnsi"/>
          <w:b/>
          <w:spacing w:val="1"/>
          <w:u w:val="single"/>
        </w:rPr>
        <w:t>a</w:t>
      </w:r>
      <w:r w:rsidR="00635750" w:rsidRPr="001A1FED">
        <w:rPr>
          <w:rFonts w:asciiTheme="minorHAnsi" w:hAnsiTheme="minorHAnsi" w:cstheme="minorHAnsi"/>
          <w:b/>
          <w:spacing w:val="-1"/>
          <w:u w:val="single"/>
        </w:rPr>
        <w:t>r</w:t>
      </w:r>
      <w:r w:rsidR="00635750" w:rsidRPr="001A1FED">
        <w:rPr>
          <w:rFonts w:asciiTheme="minorHAnsi" w:hAnsiTheme="minorHAnsi" w:cstheme="minorHAnsi"/>
          <w:b/>
          <w:u w:val="single"/>
        </w:rPr>
        <w:t>y</w:t>
      </w:r>
      <w:r w:rsidR="00635750" w:rsidRPr="001A1FED">
        <w:rPr>
          <w:rFonts w:asciiTheme="minorHAnsi" w:hAnsiTheme="minorHAnsi" w:cstheme="minorHAnsi"/>
          <w:b/>
          <w:spacing w:val="1"/>
          <w:u w:val="single"/>
        </w:rPr>
        <w:t xml:space="preserve"> and April</w:t>
      </w:r>
      <w:r w:rsidR="00635750" w:rsidRPr="001A1FED">
        <w:rPr>
          <w:rFonts w:asciiTheme="minorHAnsi" w:hAnsiTheme="minorHAnsi" w:cstheme="minorHAnsi"/>
        </w:rPr>
        <w:t xml:space="preserve">) </w:t>
      </w:r>
      <w:r w:rsidR="008F4A16" w:rsidRPr="001A1FED">
        <w:rPr>
          <w:rFonts w:asciiTheme="minorHAnsi" w:hAnsiTheme="minorHAnsi" w:cstheme="minorHAnsi"/>
        </w:rPr>
        <w:t xml:space="preserve">and </w:t>
      </w:r>
      <w:r w:rsidR="008F4A16" w:rsidRPr="001A1FED">
        <w:rPr>
          <w:rFonts w:asciiTheme="minorHAnsi" w:hAnsiTheme="minorHAnsi" w:cstheme="minorHAnsi"/>
          <w:u w:val="single"/>
        </w:rPr>
        <w:t xml:space="preserve">final </w:t>
      </w:r>
      <w:r w:rsidR="00C10DBE" w:rsidRPr="001A1FED">
        <w:rPr>
          <w:rFonts w:asciiTheme="minorHAnsi" w:hAnsiTheme="minorHAnsi" w:cstheme="minorHAnsi"/>
          <w:u w:val="single"/>
        </w:rPr>
        <w:t xml:space="preserve">fiscal </w:t>
      </w:r>
      <w:r w:rsidR="008F4A16" w:rsidRPr="001A1FED">
        <w:rPr>
          <w:rFonts w:asciiTheme="minorHAnsi" w:hAnsiTheme="minorHAnsi" w:cstheme="minorHAnsi"/>
          <w:u w:val="single"/>
        </w:rPr>
        <w:t>report</w:t>
      </w:r>
      <w:r w:rsidRPr="001A1FED">
        <w:rPr>
          <w:rFonts w:asciiTheme="minorHAnsi" w:hAnsiTheme="minorHAnsi" w:cstheme="minorHAnsi"/>
          <w:u w:val="single"/>
        </w:rPr>
        <w:t>s</w:t>
      </w:r>
      <w:r w:rsidR="006835E0" w:rsidRPr="001A1FED">
        <w:rPr>
          <w:rFonts w:asciiTheme="minorHAnsi" w:hAnsiTheme="minorHAnsi" w:cstheme="minorHAnsi"/>
          <w:u w:val="single"/>
        </w:rPr>
        <w:t xml:space="preserve"> </w:t>
      </w:r>
      <w:r w:rsidRPr="001A1FED">
        <w:rPr>
          <w:rFonts w:asciiTheme="minorHAnsi" w:hAnsiTheme="minorHAnsi" w:cstheme="minorHAnsi"/>
          <w:u w:val="single"/>
        </w:rPr>
        <w:t>are</w:t>
      </w:r>
      <w:r w:rsidR="008F4A16" w:rsidRPr="001A1FED">
        <w:rPr>
          <w:rFonts w:asciiTheme="minorHAnsi" w:hAnsiTheme="minorHAnsi" w:cstheme="minorHAnsi"/>
          <w:u w:val="single"/>
        </w:rPr>
        <w:t xml:space="preserve"> due </w:t>
      </w:r>
      <w:r w:rsidR="005D7525" w:rsidRPr="001A1FED">
        <w:rPr>
          <w:rFonts w:asciiTheme="minorHAnsi" w:hAnsiTheme="minorHAnsi" w:cstheme="minorHAnsi"/>
          <w:b/>
          <w:u w:val="single"/>
        </w:rPr>
        <w:t>June 30th</w:t>
      </w:r>
      <w:r w:rsidR="00600191" w:rsidRPr="001A1FED">
        <w:rPr>
          <w:rFonts w:asciiTheme="minorHAnsi" w:hAnsiTheme="minorHAnsi" w:cstheme="minorHAnsi"/>
          <w:b/>
        </w:rPr>
        <w:t xml:space="preserve"> </w:t>
      </w:r>
      <w:r w:rsidR="00600191" w:rsidRPr="001A1FED">
        <w:rPr>
          <w:rFonts w:asciiTheme="minorHAnsi" w:hAnsiTheme="minorHAnsi" w:cstheme="minorHAnsi"/>
        </w:rPr>
        <w:t>(see GEAR UP calendar for specific dates)</w:t>
      </w:r>
      <w:r w:rsidR="008F4A16" w:rsidRPr="001A1FED">
        <w:rPr>
          <w:rFonts w:asciiTheme="minorHAnsi" w:hAnsiTheme="minorHAnsi" w:cstheme="minorHAnsi"/>
        </w:rPr>
        <w:t>.</w:t>
      </w:r>
      <w:r w:rsidR="00F058C5" w:rsidRPr="001A1FED">
        <w:rPr>
          <w:rFonts w:asciiTheme="minorHAnsi" w:hAnsiTheme="minorHAnsi" w:cstheme="minorHAnsi"/>
        </w:rPr>
        <w:t xml:space="preserve"> </w:t>
      </w:r>
      <w:r w:rsidR="005D7525" w:rsidRPr="001A1FED">
        <w:rPr>
          <w:rFonts w:asciiTheme="minorHAnsi" w:hAnsiTheme="minorHAnsi" w:cstheme="minorHAnsi"/>
        </w:rPr>
        <w:t xml:space="preserve">If your school cannot meet this </w:t>
      </w:r>
      <w:r w:rsidR="008F00CD" w:rsidRPr="001A1FED">
        <w:rPr>
          <w:rFonts w:asciiTheme="minorHAnsi" w:hAnsiTheme="minorHAnsi" w:cstheme="minorHAnsi"/>
        </w:rPr>
        <w:t>deadline,</w:t>
      </w:r>
      <w:r w:rsidR="005D7525" w:rsidRPr="001A1FED">
        <w:rPr>
          <w:rFonts w:asciiTheme="minorHAnsi" w:hAnsiTheme="minorHAnsi" w:cstheme="minorHAnsi"/>
        </w:rPr>
        <w:t xml:space="preserve"> please submit a formal written request for an extension.</w:t>
      </w:r>
    </w:p>
    <w:p w14:paraId="1645477C" w14:textId="7F89619A" w:rsidR="00F718D7" w:rsidRPr="001A1FED" w:rsidRDefault="00AF163C" w:rsidP="00230CD3">
      <w:pPr>
        <w:pStyle w:val="ListParagraph"/>
        <w:numPr>
          <w:ilvl w:val="0"/>
          <w:numId w:val="44"/>
        </w:numPr>
        <w:rPr>
          <w:rFonts w:asciiTheme="minorHAnsi" w:hAnsiTheme="minorHAnsi" w:cstheme="minorHAnsi"/>
        </w:rPr>
      </w:pPr>
      <w:r w:rsidRPr="008C7749">
        <w:rPr>
          <w:rFonts w:asciiTheme="minorHAnsi" w:hAnsiTheme="minorHAnsi" w:cstheme="minorHAnsi"/>
        </w:rPr>
        <w:t>For summer sub-grants</w:t>
      </w:r>
      <w:r w:rsidRPr="001A1FED">
        <w:rPr>
          <w:rFonts w:asciiTheme="minorHAnsi" w:hAnsiTheme="minorHAnsi" w:cstheme="minorHAnsi"/>
        </w:rPr>
        <w:t xml:space="preserve">, </w:t>
      </w:r>
      <w:r w:rsidRPr="001A1FED">
        <w:rPr>
          <w:rFonts w:asciiTheme="minorHAnsi" w:hAnsiTheme="minorHAnsi" w:cstheme="minorHAnsi"/>
          <w:u w:val="single"/>
        </w:rPr>
        <w:t xml:space="preserve">final fiscal reports are due the </w:t>
      </w:r>
      <w:r w:rsidRPr="001A1FED">
        <w:rPr>
          <w:rFonts w:asciiTheme="minorHAnsi" w:hAnsiTheme="minorHAnsi" w:cstheme="minorHAnsi"/>
          <w:b/>
          <w:u w:val="single"/>
        </w:rPr>
        <w:t>first Friday in</w:t>
      </w:r>
      <w:r w:rsidRPr="001A1FED">
        <w:rPr>
          <w:rFonts w:asciiTheme="minorHAnsi" w:hAnsiTheme="minorHAnsi" w:cstheme="minorHAnsi"/>
          <w:u w:val="single"/>
        </w:rPr>
        <w:t xml:space="preserve"> </w:t>
      </w:r>
      <w:r w:rsidRPr="001A1FED">
        <w:rPr>
          <w:rFonts w:asciiTheme="minorHAnsi" w:hAnsiTheme="minorHAnsi" w:cstheme="minorHAnsi"/>
          <w:b/>
          <w:u w:val="single"/>
        </w:rPr>
        <w:t>August</w:t>
      </w:r>
      <w:r w:rsidR="001A66EA" w:rsidRPr="001A1FED">
        <w:rPr>
          <w:rFonts w:asciiTheme="minorHAnsi" w:hAnsiTheme="minorHAnsi" w:cstheme="minorHAnsi"/>
        </w:rPr>
        <w:t xml:space="preserve"> </w:t>
      </w:r>
      <w:r w:rsidRPr="001A1FED">
        <w:rPr>
          <w:rFonts w:asciiTheme="minorHAnsi" w:hAnsiTheme="minorHAnsi" w:cstheme="minorHAnsi"/>
        </w:rPr>
        <w:t xml:space="preserve">(see GEAR UP calendar for specific dates). </w:t>
      </w:r>
    </w:p>
    <w:p w14:paraId="7AD411F2" w14:textId="77777777" w:rsidR="00B845DD" w:rsidRPr="008C7749" w:rsidRDefault="00B845DD" w:rsidP="0055203B">
      <w:pPr>
        <w:rPr>
          <w:rFonts w:asciiTheme="minorHAnsi" w:hAnsiTheme="minorHAnsi" w:cstheme="minorHAnsi"/>
        </w:rPr>
      </w:pPr>
    </w:p>
    <w:p w14:paraId="34C17012" w14:textId="1AC2ABF1" w:rsidR="00CD5541" w:rsidRPr="008C7749" w:rsidRDefault="00CD5541" w:rsidP="0055203B">
      <w:pPr>
        <w:rPr>
          <w:rFonts w:asciiTheme="minorHAnsi" w:hAnsiTheme="minorHAnsi" w:cstheme="minorHAnsi"/>
        </w:rPr>
      </w:pPr>
      <w:r w:rsidRPr="008C7749">
        <w:rPr>
          <w:rFonts w:asciiTheme="minorHAnsi" w:hAnsiTheme="minorHAnsi" w:cstheme="minorHAnsi"/>
        </w:rPr>
        <w:t xml:space="preserve">Upon successful submission of a fiscal report, funds due to the school will be dispersed within </w:t>
      </w:r>
      <w:r w:rsidR="000444A2" w:rsidRPr="008C7749">
        <w:rPr>
          <w:rFonts w:asciiTheme="minorHAnsi" w:hAnsiTheme="minorHAnsi" w:cstheme="minorHAnsi"/>
        </w:rPr>
        <w:t>3</w:t>
      </w:r>
      <w:r w:rsidR="00C217AD">
        <w:rPr>
          <w:rFonts w:asciiTheme="minorHAnsi" w:hAnsiTheme="minorHAnsi" w:cstheme="minorHAnsi"/>
        </w:rPr>
        <w:t>0 days</w:t>
      </w:r>
      <w:r w:rsidR="000444A2" w:rsidRPr="008C7749">
        <w:rPr>
          <w:rFonts w:asciiTheme="minorHAnsi" w:hAnsiTheme="minorHAnsi" w:cstheme="minorHAnsi"/>
        </w:rPr>
        <w:t xml:space="preserve"> </w:t>
      </w:r>
      <w:r w:rsidR="005D7525" w:rsidRPr="008C7749">
        <w:rPr>
          <w:rFonts w:asciiTheme="minorHAnsi" w:hAnsiTheme="minorHAnsi" w:cstheme="minorHAnsi"/>
        </w:rPr>
        <w:t xml:space="preserve">for annual </w:t>
      </w:r>
      <w:r w:rsidR="00C217AD">
        <w:rPr>
          <w:rFonts w:asciiTheme="minorHAnsi" w:hAnsiTheme="minorHAnsi" w:cstheme="minorHAnsi"/>
        </w:rPr>
        <w:t>awards</w:t>
      </w:r>
      <w:r w:rsidR="005D7525" w:rsidRPr="008C7749">
        <w:rPr>
          <w:rFonts w:asciiTheme="minorHAnsi" w:hAnsiTheme="minorHAnsi" w:cstheme="minorHAnsi"/>
        </w:rPr>
        <w:t xml:space="preserve"> and within 30 days for summer </w:t>
      </w:r>
      <w:r w:rsidR="00C217AD">
        <w:rPr>
          <w:rFonts w:asciiTheme="minorHAnsi" w:hAnsiTheme="minorHAnsi" w:cstheme="minorHAnsi"/>
        </w:rPr>
        <w:t>awards</w:t>
      </w:r>
      <w:r w:rsidR="005D7525" w:rsidRPr="008C7749">
        <w:rPr>
          <w:rFonts w:asciiTheme="minorHAnsi" w:hAnsiTheme="minorHAnsi" w:cstheme="minorHAnsi"/>
        </w:rPr>
        <w:t>.</w:t>
      </w:r>
    </w:p>
    <w:p w14:paraId="2827CBFE" w14:textId="77777777" w:rsidR="00251F58" w:rsidRPr="008C7749" w:rsidRDefault="00251F58" w:rsidP="0055203B">
      <w:pPr>
        <w:rPr>
          <w:rFonts w:asciiTheme="minorHAnsi" w:hAnsiTheme="minorHAnsi" w:cstheme="minorHAnsi"/>
        </w:rPr>
      </w:pPr>
    </w:p>
    <w:p w14:paraId="54B8F29E" w14:textId="7118C619" w:rsidR="00F718D7" w:rsidRPr="008C7749" w:rsidRDefault="00596492" w:rsidP="0055203B">
      <w:pPr>
        <w:rPr>
          <w:rFonts w:asciiTheme="minorHAnsi" w:hAnsiTheme="minorHAnsi" w:cstheme="minorHAnsi"/>
        </w:rPr>
      </w:pPr>
      <w:r w:rsidRPr="008C7749">
        <w:rPr>
          <w:rFonts w:asciiTheme="minorHAnsi" w:hAnsiTheme="minorHAnsi" w:cstheme="minorHAnsi"/>
        </w:rPr>
        <w:t>F</w:t>
      </w:r>
      <w:r w:rsidR="00F718D7" w:rsidRPr="008C7749">
        <w:rPr>
          <w:rFonts w:asciiTheme="minorHAnsi" w:hAnsiTheme="minorHAnsi" w:cstheme="minorHAnsi"/>
        </w:rPr>
        <w:t>isc</w:t>
      </w:r>
      <w:r w:rsidR="00F718D7" w:rsidRPr="008C7749">
        <w:rPr>
          <w:rFonts w:asciiTheme="minorHAnsi" w:hAnsiTheme="minorHAnsi" w:cstheme="minorHAnsi"/>
          <w:spacing w:val="1"/>
        </w:rPr>
        <w:t>a</w:t>
      </w:r>
      <w:r w:rsidR="00F718D7" w:rsidRPr="008C7749">
        <w:rPr>
          <w:rFonts w:asciiTheme="minorHAnsi" w:hAnsiTheme="minorHAnsi" w:cstheme="minorHAnsi"/>
        </w:rPr>
        <w:t xml:space="preserve">l </w:t>
      </w:r>
      <w:r w:rsidR="00F718D7" w:rsidRPr="008C7749">
        <w:rPr>
          <w:rFonts w:asciiTheme="minorHAnsi" w:hAnsiTheme="minorHAnsi" w:cstheme="minorHAnsi"/>
          <w:spacing w:val="-1"/>
        </w:rPr>
        <w:t>r</w:t>
      </w:r>
      <w:r w:rsidR="00F718D7" w:rsidRPr="008C7749">
        <w:rPr>
          <w:rFonts w:asciiTheme="minorHAnsi" w:hAnsiTheme="minorHAnsi" w:cstheme="minorHAnsi"/>
          <w:spacing w:val="1"/>
        </w:rPr>
        <w:t>e</w:t>
      </w:r>
      <w:r w:rsidR="00F718D7" w:rsidRPr="008C7749">
        <w:rPr>
          <w:rFonts w:asciiTheme="minorHAnsi" w:hAnsiTheme="minorHAnsi" w:cstheme="minorHAnsi"/>
          <w:spacing w:val="-1"/>
        </w:rPr>
        <w:t>p</w:t>
      </w:r>
      <w:r w:rsidR="00F718D7" w:rsidRPr="008C7749">
        <w:rPr>
          <w:rFonts w:asciiTheme="minorHAnsi" w:hAnsiTheme="minorHAnsi" w:cstheme="minorHAnsi"/>
          <w:spacing w:val="1"/>
        </w:rPr>
        <w:t>o</w:t>
      </w:r>
      <w:r w:rsidR="00F718D7" w:rsidRPr="008C7749">
        <w:rPr>
          <w:rFonts w:asciiTheme="minorHAnsi" w:hAnsiTheme="minorHAnsi" w:cstheme="minorHAnsi"/>
          <w:spacing w:val="-1"/>
        </w:rPr>
        <w:t>r</w:t>
      </w:r>
      <w:r w:rsidR="00F718D7" w:rsidRPr="008C7749">
        <w:rPr>
          <w:rFonts w:asciiTheme="minorHAnsi" w:hAnsiTheme="minorHAnsi" w:cstheme="minorHAnsi"/>
        </w:rPr>
        <w:t>t</w:t>
      </w:r>
      <w:r w:rsidR="007428A5" w:rsidRPr="008C7749">
        <w:rPr>
          <w:rFonts w:asciiTheme="minorHAnsi" w:hAnsiTheme="minorHAnsi" w:cstheme="minorHAnsi"/>
        </w:rPr>
        <w:t>s</w:t>
      </w:r>
      <w:r w:rsidR="00F718D7" w:rsidRPr="008C7749">
        <w:rPr>
          <w:rFonts w:asciiTheme="minorHAnsi" w:hAnsiTheme="minorHAnsi" w:cstheme="minorHAnsi"/>
          <w:spacing w:val="1"/>
        </w:rPr>
        <w:t xml:space="preserve"> </w:t>
      </w:r>
      <w:r w:rsidR="00F718D7" w:rsidRPr="008C7749">
        <w:rPr>
          <w:rFonts w:asciiTheme="minorHAnsi" w:hAnsiTheme="minorHAnsi" w:cstheme="minorHAnsi"/>
        </w:rPr>
        <w:t>c</w:t>
      </w:r>
      <w:r w:rsidR="00F718D7" w:rsidRPr="008C7749">
        <w:rPr>
          <w:rFonts w:asciiTheme="minorHAnsi" w:hAnsiTheme="minorHAnsi" w:cstheme="minorHAnsi"/>
          <w:spacing w:val="1"/>
        </w:rPr>
        <w:t>o</w:t>
      </w:r>
      <w:r w:rsidR="00F718D7" w:rsidRPr="008C7749">
        <w:rPr>
          <w:rFonts w:asciiTheme="minorHAnsi" w:hAnsiTheme="minorHAnsi" w:cstheme="minorHAnsi"/>
          <w:spacing w:val="-2"/>
        </w:rPr>
        <w:t>v</w:t>
      </w:r>
      <w:r w:rsidR="00F718D7" w:rsidRPr="008C7749">
        <w:rPr>
          <w:rFonts w:asciiTheme="minorHAnsi" w:hAnsiTheme="minorHAnsi" w:cstheme="minorHAnsi"/>
          <w:spacing w:val="1"/>
        </w:rPr>
        <w:t>e</w:t>
      </w:r>
      <w:r w:rsidR="00F718D7" w:rsidRPr="008C7749">
        <w:rPr>
          <w:rFonts w:asciiTheme="minorHAnsi" w:hAnsiTheme="minorHAnsi" w:cstheme="minorHAnsi"/>
          <w:spacing w:val="-1"/>
        </w:rPr>
        <w:t>r</w:t>
      </w:r>
      <w:r w:rsidR="00F718D7" w:rsidRPr="008C7749">
        <w:rPr>
          <w:rFonts w:asciiTheme="minorHAnsi" w:hAnsiTheme="minorHAnsi" w:cstheme="minorHAnsi"/>
        </w:rPr>
        <w:t xml:space="preserve"> t</w:t>
      </w:r>
      <w:r w:rsidR="00F718D7" w:rsidRPr="008C7749">
        <w:rPr>
          <w:rFonts w:asciiTheme="minorHAnsi" w:hAnsiTheme="minorHAnsi" w:cstheme="minorHAnsi"/>
          <w:spacing w:val="1"/>
        </w:rPr>
        <w:t>h</w:t>
      </w:r>
      <w:r w:rsidR="00F718D7" w:rsidRPr="008C7749">
        <w:rPr>
          <w:rFonts w:asciiTheme="minorHAnsi" w:hAnsiTheme="minorHAnsi" w:cstheme="minorHAnsi"/>
        </w:rPr>
        <w:t>e</w:t>
      </w:r>
      <w:r w:rsidR="00F718D7" w:rsidRPr="008C7749">
        <w:rPr>
          <w:rFonts w:asciiTheme="minorHAnsi" w:hAnsiTheme="minorHAnsi" w:cstheme="minorHAnsi"/>
          <w:spacing w:val="-1"/>
        </w:rPr>
        <w:t xml:space="preserve"> </w:t>
      </w:r>
      <w:r w:rsidR="00F718D7" w:rsidRPr="008C7749">
        <w:rPr>
          <w:rFonts w:asciiTheme="minorHAnsi" w:hAnsiTheme="minorHAnsi" w:cstheme="minorHAnsi"/>
          <w:spacing w:val="1"/>
        </w:rPr>
        <w:t>a</w:t>
      </w:r>
      <w:r w:rsidR="00F718D7" w:rsidRPr="008C7749">
        <w:rPr>
          <w:rFonts w:asciiTheme="minorHAnsi" w:hAnsiTheme="minorHAnsi" w:cstheme="minorHAnsi"/>
        </w:rPr>
        <w:t>c</w:t>
      </w:r>
      <w:r w:rsidR="00F718D7" w:rsidRPr="008C7749">
        <w:rPr>
          <w:rFonts w:asciiTheme="minorHAnsi" w:hAnsiTheme="minorHAnsi" w:cstheme="minorHAnsi"/>
          <w:spacing w:val="-2"/>
        </w:rPr>
        <w:t>t</w:t>
      </w:r>
      <w:r w:rsidR="00F718D7" w:rsidRPr="008C7749">
        <w:rPr>
          <w:rFonts w:asciiTheme="minorHAnsi" w:hAnsiTheme="minorHAnsi" w:cstheme="minorHAnsi"/>
          <w:spacing w:val="1"/>
        </w:rPr>
        <w:t>ua</w:t>
      </w:r>
      <w:r w:rsidR="00F718D7" w:rsidRPr="008C7749">
        <w:rPr>
          <w:rFonts w:asciiTheme="minorHAnsi" w:hAnsiTheme="minorHAnsi" w:cstheme="minorHAnsi"/>
        </w:rPr>
        <w:t>l</w:t>
      </w:r>
      <w:r w:rsidR="00F718D7" w:rsidRPr="008C7749">
        <w:rPr>
          <w:rFonts w:asciiTheme="minorHAnsi" w:hAnsiTheme="minorHAnsi" w:cstheme="minorHAnsi"/>
          <w:spacing w:val="-2"/>
        </w:rPr>
        <w:t xml:space="preserve"> </w:t>
      </w:r>
      <w:r w:rsidR="00F718D7" w:rsidRPr="008C7749">
        <w:rPr>
          <w:rFonts w:asciiTheme="minorHAnsi" w:hAnsiTheme="minorHAnsi" w:cstheme="minorHAnsi"/>
        </w:rPr>
        <w:t>c</w:t>
      </w:r>
      <w:r w:rsidR="00F718D7" w:rsidRPr="008C7749">
        <w:rPr>
          <w:rFonts w:asciiTheme="minorHAnsi" w:hAnsiTheme="minorHAnsi" w:cstheme="minorHAnsi"/>
          <w:spacing w:val="1"/>
        </w:rPr>
        <w:t>a</w:t>
      </w:r>
      <w:r w:rsidR="00F718D7" w:rsidRPr="008C7749">
        <w:rPr>
          <w:rFonts w:asciiTheme="minorHAnsi" w:hAnsiTheme="minorHAnsi" w:cstheme="minorHAnsi"/>
        </w:rPr>
        <w:t>sh</w:t>
      </w:r>
      <w:r w:rsidR="00F718D7" w:rsidRPr="008C7749">
        <w:rPr>
          <w:rFonts w:asciiTheme="minorHAnsi" w:hAnsiTheme="minorHAnsi" w:cstheme="minorHAnsi"/>
          <w:spacing w:val="-1"/>
        </w:rPr>
        <w:t xml:space="preserve"> </w:t>
      </w:r>
      <w:r w:rsidR="00F718D7" w:rsidRPr="008C7749">
        <w:rPr>
          <w:rFonts w:asciiTheme="minorHAnsi" w:hAnsiTheme="minorHAnsi" w:cstheme="minorHAnsi"/>
          <w:spacing w:val="1"/>
        </w:rPr>
        <w:t>e</w:t>
      </w:r>
      <w:r w:rsidR="00F718D7" w:rsidRPr="008C7749">
        <w:rPr>
          <w:rFonts w:asciiTheme="minorHAnsi" w:hAnsiTheme="minorHAnsi" w:cstheme="minorHAnsi"/>
        </w:rPr>
        <w:t>x</w:t>
      </w:r>
      <w:r w:rsidR="00F718D7" w:rsidRPr="008C7749">
        <w:rPr>
          <w:rFonts w:asciiTheme="minorHAnsi" w:hAnsiTheme="minorHAnsi" w:cstheme="minorHAnsi"/>
          <w:spacing w:val="1"/>
        </w:rPr>
        <w:t>p</w:t>
      </w:r>
      <w:r w:rsidR="00F718D7" w:rsidRPr="008C7749">
        <w:rPr>
          <w:rFonts w:asciiTheme="minorHAnsi" w:hAnsiTheme="minorHAnsi" w:cstheme="minorHAnsi"/>
          <w:spacing w:val="-1"/>
        </w:rPr>
        <w:t>e</w:t>
      </w:r>
      <w:r w:rsidR="00F718D7" w:rsidRPr="008C7749">
        <w:rPr>
          <w:rFonts w:asciiTheme="minorHAnsi" w:hAnsiTheme="minorHAnsi" w:cstheme="minorHAnsi"/>
          <w:spacing w:val="1"/>
        </w:rPr>
        <w:t>nd</w:t>
      </w:r>
      <w:r w:rsidR="00F718D7" w:rsidRPr="008C7749">
        <w:rPr>
          <w:rFonts w:asciiTheme="minorHAnsi" w:hAnsiTheme="minorHAnsi" w:cstheme="minorHAnsi"/>
        </w:rPr>
        <w:t>it</w:t>
      </w:r>
      <w:r w:rsidR="00F718D7" w:rsidRPr="008C7749">
        <w:rPr>
          <w:rFonts w:asciiTheme="minorHAnsi" w:hAnsiTheme="minorHAnsi" w:cstheme="minorHAnsi"/>
          <w:spacing w:val="1"/>
        </w:rPr>
        <w:t>u</w:t>
      </w:r>
      <w:r w:rsidR="00F718D7" w:rsidRPr="008C7749">
        <w:rPr>
          <w:rFonts w:asciiTheme="minorHAnsi" w:hAnsiTheme="minorHAnsi" w:cstheme="minorHAnsi"/>
          <w:spacing w:val="-3"/>
        </w:rPr>
        <w:t>r</w:t>
      </w:r>
      <w:r w:rsidR="00F718D7" w:rsidRPr="008C7749">
        <w:rPr>
          <w:rFonts w:asciiTheme="minorHAnsi" w:hAnsiTheme="minorHAnsi" w:cstheme="minorHAnsi"/>
          <w:spacing w:val="1"/>
        </w:rPr>
        <w:t>e</w:t>
      </w:r>
      <w:r w:rsidR="00F718D7" w:rsidRPr="008C7749">
        <w:rPr>
          <w:rFonts w:asciiTheme="minorHAnsi" w:hAnsiTheme="minorHAnsi" w:cstheme="minorHAnsi"/>
        </w:rPr>
        <w:t xml:space="preserve">s </w:t>
      </w:r>
      <w:r w:rsidR="00F718D7" w:rsidRPr="008C7749">
        <w:rPr>
          <w:rFonts w:asciiTheme="minorHAnsi" w:hAnsiTheme="minorHAnsi" w:cstheme="minorHAnsi"/>
          <w:spacing w:val="1"/>
        </w:rPr>
        <w:t>a</w:t>
      </w:r>
      <w:r w:rsidR="00F718D7" w:rsidRPr="008C7749">
        <w:rPr>
          <w:rFonts w:asciiTheme="minorHAnsi" w:hAnsiTheme="minorHAnsi" w:cstheme="minorHAnsi"/>
          <w:spacing w:val="-1"/>
        </w:rPr>
        <w:t>n</w:t>
      </w:r>
      <w:r w:rsidR="00F718D7" w:rsidRPr="008C7749">
        <w:rPr>
          <w:rFonts w:asciiTheme="minorHAnsi" w:hAnsiTheme="minorHAnsi" w:cstheme="minorHAnsi"/>
        </w:rPr>
        <w:t>d</w:t>
      </w:r>
      <w:r w:rsidR="00F718D7" w:rsidRPr="008C7749">
        <w:rPr>
          <w:rFonts w:asciiTheme="minorHAnsi" w:hAnsiTheme="minorHAnsi" w:cstheme="minorHAnsi"/>
          <w:spacing w:val="1"/>
        </w:rPr>
        <w:t xml:space="preserve"> </w:t>
      </w:r>
      <w:r w:rsidR="00F718D7" w:rsidRPr="008C7749">
        <w:rPr>
          <w:rFonts w:asciiTheme="minorHAnsi" w:hAnsiTheme="minorHAnsi" w:cstheme="minorHAnsi"/>
          <w:spacing w:val="-1"/>
        </w:rPr>
        <w:t>m</w:t>
      </w:r>
      <w:r w:rsidR="00F718D7" w:rsidRPr="008C7749">
        <w:rPr>
          <w:rFonts w:asciiTheme="minorHAnsi" w:hAnsiTheme="minorHAnsi" w:cstheme="minorHAnsi"/>
          <w:spacing w:val="1"/>
        </w:rPr>
        <w:t>a</w:t>
      </w:r>
      <w:r w:rsidR="00F718D7" w:rsidRPr="008C7749">
        <w:rPr>
          <w:rFonts w:asciiTheme="minorHAnsi" w:hAnsiTheme="minorHAnsi" w:cstheme="minorHAnsi"/>
          <w:spacing w:val="-2"/>
        </w:rPr>
        <w:t>t</w:t>
      </w:r>
      <w:r w:rsidR="00F718D7" w:rsidRPr="008C7749">
        <w:rPr>
          <w:rFonts w:asciiTheme="minorHAnsi" w:hAnsiTheme="minorHAnsi" w:cstheme="minorHAnsi"/>
        </w:rPr>
        <w:t xml:space="preserve">ch </w:t>
      </w:r>
      <w:r w:rsidR="00F718D7" w:rsidRPr="008C7749">
        <w:rPr>
          <w:rFonts w:asciiTheme="minorHAnsi" w:hAnsiTheme="minorHAnsi" w:cstheme="minorHAnsi"/>
          <w:spacing w:val="1"/>
        </w:rPr>
        <w:t>ea</w:t>
      </w:r>
      <w:r w:rsidR="00F718D7" w:rsidRPr="008C7749">
        <w:rPr>
          <w:rFonts w:asciiTheme="minorHAnsi" w:hAnsiTheme="minorHAnsi" w:cstheme="minorHAnsi"/>
          <w:spacing w:val="-1"/>
        </w:rPr>
        <w:t>r</w:t>
      </w:r>
      <w:r w:rsidR="00F718D7" w:rsidRPr="008C7749">
        <w:rPr>
          <w:rFonts w:asciiTheme="minorHAnsi" w:hAnsiTheme="minorHAnsi" w:cstheme="minorHAnsi"/>
          <w:spacing w:val="1"/>
        </w:rPr>
        <w:t>n</w:t>
      </w:r>
      <w:r w:rsidR="00F718D7" w:rsidRPr="008C7749">
        <w:rPr>
          <w:rFonts w:asciiTheme="minorHAnsi" w:hAnsiTheme="minorHAnsi" w:cstheme="minorHAnsi"/>
          <w:spacing w:val="-1"/>
        </w:rPr>
        <w:t>e</w:t>
      </w:r>
      <w:r w:rsidR="00F718D7" w:rsidRPr="008C7749">
        <w:rPr>
          <w:rFonts w:asciiTheme="minorHAnsi" w:hAnsiTheme="minorHAnsi" w:cstheme="minorHAnsi"/>
        </w:rPr>
        <w:t>d</w:t>
      </w:r>
      <w:r w:rsidR="00F718D7" w:rsidRPr="008C7749">
        <w:rPr>
          <w:rFonts w:asciiTheme="minorHAnsi" w:hAnsiTheme="minorHAnsi" w:cstheme="minorHAnsi"/>
          <w:spacing w:val="1"/>
        </w:rPr>
        <w:t xml:space="preserve"> </w:t>
      </w:r>
      <w:r w:rsidR="00F718D7" w:rsidRPr="008C7749">
        <w:rPr>
          <w:rFonts w:asciiTheme="minorHAnsi" w:hAnsiTheme="minorHAnsi" w:cstheme="minorHAnsi"/>
        </w:rPr>
        <w:t>t</w:t>
      </w:r>
      <w:r w:rsidR="00F718D7" w:rsidRPr="008C7749">
        <w:rPr>
          <w:rFonts w:asciiTheme="minorHAnsi" w:hAnsiTheme="minorHAnsi" w:cstheme="minorHAnsi"/>
          <w:spacing w:val="1"/>
        </w:rPr>
        <w:t>h</w:t>
      </w:r>
      <w:r w:rsidR="00F718D7" w:rsidRPr="008C7749">
        <w:rPr>
          <w:rFonts w:asciiTheme="minorHAnsi" w:hAnsiTheme="minorHAnsi" w:cstheme="minorHAnsi"/>
          <w:spacing w:val="-3"/>
        </w:rPr>
        <w:t>r</w:t>
      </w:r>
      <w:r w:rsidR="00F718D7" w:rsidRPr="008C7749">
        <w:rPr>
          <w:rFonts w:asciiTheme="minorHAnsi" w:hAnsiTheme="minorHAnsi" w:cstheme="minorHAnsi"/>
          <w:spacing w:val="1"/>
        </w:rPr>
        <w:t>ou</w:t>
      </w:r>
      <w:r w:rsidR="00F718D7" w:rsidRPr="008C7749">
        <w:rPr>
          <w:rFonts w:asciiTheme="minorHAnsi" w:hAnsiTheme="minorHAnsi" w:cstheme="minorHAnsi"/>
          <w:spacing w:val="-1"/>
        </w:rPr>
        <w:t>g</w:t>
      </w:r>
      <w:r w:rsidR="00F718D7" w:rsidRPr="008C7749">
        <w:rPr>
          <w:rFonts w:asciiTheme="minorHAnsi" w:hAnsiTheme="minorHAnsi" w:cstheme="minorHAnsi"/>
        </w:rPr>
        <w:t>h</w:t>
      </w:r>
      <w:r w:rsidR="00F718D7" w:rsidRPr="008C7749">
        <w:rPr>
          <w:rFonts w:asciiTheme="minorHAnsi" w:hAnsiTheme="minorHAnsi" w:cstheme="minorHAnsi"/>
          <w:spacing w:val="1"/>
        </w:rPr>
        <w:t xml:space="preserve"> </w:t>
      </w:r>
      <w:r w:rsidR="00F718D7" w:rsidRPr="008C7749">
        <w:rPr>
          <w:rFonts w:asciiTheme="minorHAnsi" w:hAnsiTheme="minorHAnsi" w:cstheme="minorHAnsi"/>
        </w:rPr>
        <w:t>t</w:t>
      </w:r>
      <w:r w:rsidR="00F718D7" w:rsidRPr="008C7749">
        <w:rPr>
          <w:rFonts w:asciiTheme="minorHAnsi" w:hAnsiTheme="minorHAnsi" w:cstheme="minorHAnsi"/>
          <w:spacing w:val="-1"/>
        </w:rPr>
        <w:t>h</w:t>
      </w:r>
      <w:r w:rsidR="00F718D7" w:rsidRPr="008C7749">
        <w:rPr>
          <w:rFonts w:asciiTheme="minorHAnsi" w:hAnsiTheme="minorHAnsi" w:cstheme="minorHAnsi"/>
        </w:rPr>
        <w:t>e</w:t>
      </w:r>
      <w:r w:rsidR="00F718D7" w:rsidRPr="008C7749">
        <w:rPr>
          <w:rFonts w:asciiTheme="minorHAnsi" w:hAnsiTheme="minorHAnsi" w:cstheme="minorHAnsi"/>
          <w:spacing w:val="1"/>
        </w:rPr>
        <w:t xml:space="preserve"> e</w:t>
      </w:r>
      <w:r w:rsidR="00F718D7" w:rsidRPr="008C7749">
        <w:rPr>
          <w:rFonts w:asciiTheme="minorHAnsi" w:hAnsiTheme="minorHAnsi" w:cstheme="minorHAnsi"/>
          <w:spacing w:val="-2"/>
        </w:rPr>
        <w:t>x</w:t>
      </w:r>
      <w:r w:rsidR="00F718D7" w:rsidRPr="008C7749">
        <w:rPr>
          <w:rFonts w:asciiTheme="minorHAnsi" w:hAnsiTheme="minorHAnsi" w:cstheme="minorHAnsi"/>
          <w:spacing w:val="1"/>
        </w:rPr>
        <w:t>p</w:t>
      </w:r>
      <w:r w:rsidR="00F718D7" w:rsidRPr="008C7749">
        <w:rPr>
          <w:rFonts w:asciiTheme="minorHAnsi" w:hAnsiTheme="minorHAnsi" w:cstheme="minorHAnsi"/>
          <w:spacing w:val="-1"/>
        </w:rPr>
        <w:t>e</w:t>
      </w:r>
      <w:r w:rsidR="00F718D7" w:rsidRPr="008C7749">
        <w:rPr>
          <w:rFonts w:asciiTheme="minorHAnsi" w:hAnsiTheme="minorHAnsi" w:cstheme="minorHAnsi"/>
          <w:spacing w:val="1"/>
        </w:rPr>
        <w:t>nd</w:t>
      </w:r>
      <w:r w:rsidR="00F718D7" w:rsidRPr="008C7749">
        <w:rPr>
          <w:rFonts w:asciiTheme="minorHAnsi" w:hAnsiTheme="minorHAnsi" w:cstheme="minorHAnsi"/>
          <w:spacing w:val="-3"/>
        </w:rPr>
        <w:t>i</w:t>
      </w:r>
      <w:r w:rsidR="00F718D7" w:rsidRPr="008C7749">
        <w:rPr>
          <w:rFonts w:asciiTheme="minorHAnsi" w:hAnsiTheme="minorHAnsi" w:cstheme="minorHAnsi"/>
        </w:rPr>
        <w:t>t</w:t>
      </w:r>
      <w:r w:rsidR="00F718D7" w:rsidRPr="008C7749">
        <w:rPr>
          <w:rFonts w:asciiTheme="minorHAnsi" w:hAnsiTheme="minorHAnsi" w:cstheme="minorHAnsi"/>
          <w:spacing w:val="1"/>
        </w:rPr>
        <w:t>u</w:t>
      </w:r>
      <w:r w:rsidR="00F718D7" w:rsidRPr="008C7749">
        <w:rPr>
          <w:rFonts w:asciiTheme="minorHAnsi" w:hAnsiTheme="minorHAnsi" w:cstheme="minorHAnsi"/>
          <w:spacing w:val="-1"/>
        </w:rPr>
        <w:t>r</w:t>
      </w:r>
      <w:r w:rsidR="00F718D7" w:rsidRPr="008C7749">
        <w:rPr>
          <w:rFonts w:asciiTheme="minorHAnsi" w:hAnsiTheme="minorHAnsi" w:cstheme="minorHAnsi"/>
        </w:rPr>
        <w:t>e</w:t>
      </w:r>
      <w:r w:rsidR="00F718D7" w:rsidRPr="008C7749">
        <w:rPr>
          <w:rFonts w:asciiTheme="minorHAnsi" w:hAnsiTheme="minorHAnsi" w:cstheme="minorHAnsi"/>
          <w:spacing w:val="1"/>
        </w:rPr>
        <w:t xml:space="preserve"> </w:t>
      </w:r>
      <w:r w:rsidR="00F718D7" w:rsidRPr="008C7749">
        <w:rPr>
          <w:rFonts w:asciiTheme="minorHAnsi" w:hAnsiTheme="minorHAnsi" w:cstheme="minorHAnsi"/>
          <w:spacing w:val="-1"/>
        </w:rPr>
        <w:t>r</w:t>
      </w:r>
      <w:r w:rsidR="00F718D7" w:rsidRPr="008C7749">
        <w:rPr>
          <w:rFonts w:asciiTheme="minorHAnsi" w:hAnsiTheme="minorHAnsi" w:cstheme="minorHAnsi"/>
          <w:spacing w:val="1"/>
        </w:rPr>
        <w:t>e</w:t>
      </w:r>
      <w:r w:rsidR="00F718D7" w:rsidRPr="008C7749">
        <w:rPr>
          <w:rFonts w:asciiTheme="minorHAnsi" w:hAnsiTheme="minorHAnsi" w:cstheme="minorHAnsi"/>
          <w:spacing w:val="-1"/>
        </w:rPr>
        <w:t>p</w:t>
      </w:r>
      <w:r w:rsidR="00F718D7" w:rsidRPr="008C7749">
        <w:rPr>
          <w:rFonts w:asciiTheme="minorHAnsi" w:hAnsiTheme="minorHAnsi" w:cstheme="minorHAnsi"/>
          <w:spacing w:val="1"/>
        </w:rPr>
        <w:t>o</w:t>
      </w:r>
      <w:r w:rsidR="00F718D7" w:rsidRPr="008C7749">
        <w:rPr>
          <w:rFonts w:asciiTheme="minorHAnsi" w:hAnsiTheme="minorHAnsi" w:cstheme="minorHAnsi"/>
          <w:spacing w:val="-1"/>
        </w:rPr>
        <w:t>r</w:t>
      </w:r>
      <w:r w:rsidR="00F718D7" w:rsidRPr="008C7749">
        <w:rPr>
          <w:rFonts w:asciiTheme="minorHAnsi" w:hAnsiTheme="minorHAnsi" w:cstheme="minorHAnsi"/>
        </w:rPr>
        <w:t>ti</w:t>
      </w:r>
      <w:r w:rsidR="00F718D7" w:rsidRPr="008C7749">
        <w:rPr>
          <w:rFonts w:asciiTheme="minorHAnsi" w:hAnsiTheme="minorHAnsi" w:cstheme="minorHAnsi"/>
          <w:spacing w:val="1"/>
        </w:rPr>
        <w:t>n</w:t>
      </w:r>
      <w:r w:rsidR="00F718D7" w:rsidRPr="008C7749">
        <w:rPr>
          <w:rFonts w:asciiTheme="minorHAnsi" w:hAnsiTheme="minorHAnsi" w:cstheme="minorHAnsi"/>
        </w:rPr>
        <w:t>g</w:t>
      </w:r>
      <w:r w:rsidR="00F718D7" w:rsidRPr="008C7749">
        <w:rPr>
          <w:rFonts w:asciiTheme="minorHAnsi" w:hAnsiTheme="minorHAnsi" w:cstheme="minorHAnsi"/>
          <w:spacing w:val="-1"/>
        </w:rPr>
        <w:t xml:space="preserve"> </w:t>
      </w:r>
      <w:r w:rsidR="00F718D7" w:rsidRPr="008C7749">
        <w:rPr>
          <w:rFonts w:asciiTheme="minorHAnsi" w:hAnsiTheme="minorHAnsi" w:cstheme="minorHAnsi"/>
          <w:spacing w:val="1"/>
        </w:rPr>
        <w:t>pe</w:t>
      </w:r>
      <w:r w:rsidR="00F718D7" w:rsidRPr="008C7749">
        <w:rPr>
          <w:rFonts w:asciiTheme="minorHAnsi" w:hAnsiTheme="minorHAnsi" w:cstheme="minorHAnsi"/>
          <w:spacing w:val="-1"/>
        </w:rPr>
        <w:t>r</w:t>
      </w:r>
      <w:r w:rsidR="00F718D7" w:rsidRPr="008C7749">
        <w:rPr>
          <w:rFonts w:asciiTheme="minorHAnsi" w:hAnsiTheme="minorHAnsi" w:cstheme="minorHAnsi"/>
        </w:rPr>
        <w:t>i</w:t>
      </w:r>
      <w:r w:rsidR="00F718D7" w:rsidRPr="008C7749">
        <w:rPr>
          <w:rFonts w:asciiTheme="minorHAnsi" w:hAnsiTheme="minorHAnsi" w:cstheme="minorHAnsi"/>
          <w:spacing w:val="1"/>
        </w:rPr>
        <w:t>o</w:t>
      </w:r>
      <w:r w:rsidR="00F718D7" w:rsidRPr="008C7749">
        <w:rPr>
          <w:rFonts w:asciiTheme="minorHAnsi" w:hAnsiTheme="minorHAnsi" w:cstheme="minorHAnsi"/>
        </w:rPr>
        <w:t>d</w:t>
      </w:r>
      <w:r w:rsidR="00F718D7" w:rsidRPr="008C7749">
        <w:rPr>
          <w:rFonts w:asciiTheme="minorHAnsi" w:hAnsiTheme="minorHAnsi" w:cstheme="minorHAnsi"/>
          <w:spacing w:val="-1"/>
        </w:rPr>
        <w:t xml:space="preserve"> m</w:t>
      </w:r>
      <w:r w:rsidR="00F718D7" w:rsidRPr="008C7749">
        <w:rPr>
          <w:rFonts w:asciiTheme="minorHAnsi" w:hAnsiTheme="minorHAnsi" w:cstheme="minorHAnsi"/>
          <w:spacing w:val="1"/>
        </w:rPr>
        <w:t>a</w:t>
      </w:r>
      <w:r w:rsidR="00F718D7" w:rsidRPr="008C7749">
        <w:rPr>
          <w:rFonts w:asciiTheme="minorHAnsi" w:hAnsiTheme="minorHAnsi" w:cstheme="minorHAnsi"/>
          <w:spacing w:val="-1"/>
        </w:rPr>
        <w:t>r</w:t>
      </w:r>
      <w:r w:rsidR="00F718D7" w:rsidRPr="008C7749">
        <w:rPr>
          <w:rFonts w:asciiTheme="minorHAnsi" w:hAnsiTheme="minorHAnsi" w:cstheme="minorHAnsi"/>
        </w:rPr>
        <w:t>k</w:t>
      </w:r>
      <w:r w:rsidR="00F718D7" w:rsidRPr="008C7749">
        <w:rPr>
          <w:rFonts w:asciiTheme="minorHAnsi" w:hAnsiTheme="minorHAnsi" w:cstheme="minorHAnsi"/>
          <w:spacing w:val="-1"/>
        </w:rPr>
        <w:t>e</w:t>
      </w:r>
      <w:r w:rsidR="00F718D7" w:rsidRPr="008C7749">
        <w:rPr>
          <w:rFonts w:asciiTheme="minorHAnsi" w:hAnsiTheme="minorHAnsi" w:cstheme="minorHAnsi"/>
        </w:rPr>
        <w:t>d</w:t>
      </w:r>
      <w:r w:rsidR="00F718D7" w:rsidRPr="008C7749">
        <w:rPr>
          <w:rFonts w:asciiTheme="minorHAnsi" w:hAnsiTheme="minorHAnsi" w:cstheme="minorHAnsi"/>
          <w:spacing w:val="1"/>
        </w:rPr>
        <w:t xml:space="preserve"> o</w:t>
      </w:r>
      <w:r w:rsidR="00F718D7" w:rsidRPr="008C7749">
        <w:rPr>
          <w:rFonts w:asciiTheme="minorHAnsi" w:hAnsiTheme="minorHAnsi" w:cstheme="minorHAnsi"/>
        </w:rPr>
        <w:t>n</w:t>
      </w:r>
      <w:r w:rsidR="00F718D7" w:rsidRPr="008C7749">
        <w:rPr>
          <w:rFonts w:asciiTheme="minorHAnsi" w:hAnsiTheme="minorHAnsi" w:cstheme="minorHAnsi"/>
          <w:spacing w:val="-1"/>
        </w:rPr>
        <w:t xml:space="preserve"> </w:t>
      </w:r>
      <w:r w:rsidR="00F718D7" w:rsidRPr="008C7749">
        <w:rPr>
          <w:rFonts w:asciiTheme="minorHAnsi" w:hAnsiTheme="minorHAnsi" w:cstheme="minorHAnsi"/>
        </w:rPr>
        <w:t>t</w:t>
      </w:r>
      <w:r w:rsidR="00F718D7" w:rsidRPr="008C7749">
        <w:rPr>
          <w:rFonts w:asciiTheme="minorHAnsi" w:hAnsiTheme="minorHAnsi" w:cstheme="minorHAnsi"/>
          <w:spacing w:val="-1"/>
        </w:rPr>
        <w:t>h</w:t>
      </w:r>
      <w:r w:rsidR="00F718D7" w:rsidRPr="008C7749">
        <w:rPr>
          <w:rFonts w:asciiTheme="minorHAnsi" w:hAnsiTheme="minorHAnsi" w:cstheme="minorHAnsi"/>
        </w:rPr>
        <w:t>e</w:t>
      </w:r>
      <w:r w:rsidR="00F718D7" w:rsidRPr="008C7749">
        <w:rPr>
          <w:rFonts w:asciiTheme="minorHAnsi" w:hAnsiTheme="minorHAnsi" w:cstheme="minorHAnsi"/>
          <w:spacing w:val="1"/>
        </w:rPr>
        <w:t xml:space="preserve"> </w:t>
      </w:r>
      <w:r w:rsidR="00531790" w:rsidRPr="008C7749">
        <w:rPr>
          <w:rFonts w:asciiTheme="minorHAnsi" w:hAnsiTheme="minorHAnsi" w:cstheme="minorHAnsi"/>
        </w:rPr>
        <w:t>G</w:t>
      </w:r>
      <w:r w:rsidR="00F9684A" w:rsidRPr="008C7749">
        <w:rPr>
          <w:rFonts w:asciiTheme="minorHAnsi" w:hAnsiTheme="minorHAnsi" w:cstheme="minorHAnsi"/>
        </w:rPr>
        <w:t xml:space="preserve">EAR </w:t>
      </w:r>
      <w:r w:rsidR="00531790" w:rsidRPr="008C7749">
        <w:rPr>
          <w:rFonts w:asciiTheme="minorHAnsi" w:hAnsiTheme="minorHAnsi" w:cstheme="minorHAnsi"/>
        </w:rPr>
        <w:t>U</w:t>
      </w:r>
      <w:r w:rsidR="00F9684A" w:rsidRPr="008C7749">
        <w:rPr>
          <w:rFonts w:asciiTheme="minorHAnsi" w:hAnsiTheme="minorHAnsi" w:cstheme="minorHAnsi"/>
        </w:rPr>
        <w:t>P</w:t>
      </w:r>
      <w:r w:rsidR="00531790" w:rsidRPr="008C7749">
        <w:rPr>
          <w:rFonts w:asciiTheme="minorHAnsi" w:hAnsiTheme="minorHAnsi" w:cstheme="minorHAnsi"/>
        </w:rPr>
        <w:t xml:space="preserve"> f</w:t>
      </w:r>
      <w:r w:rsidR="00F718D7" w:rsidRPr="008C7749">
        <w:rPr>
          <w:rFonts w:asciiTheme="minorHAnsi" w:hAnsiTheme="minorHAnsi" w:cstheme="minorHAnsi"/>
        </w:rPr>
        <w:t>isc</w:t>
      </w:r>
      <w:r w:rsidR="00F718D7" w:rsidRPr="008C7749">
        <w:rPr>
          <w:rFonts w:asciiTheme="minorHAnsi" w:hAnsiTheme="minorHAnsi" w:cstheme="minorHAnsi"/>
          <w:spacing w:val="1"/>
        </w:rPr>
        <w:t>a</w:t>
      </w:r>
      <w:r w:rsidR="00F718D7" w:rsidRPr="008C7749">
        <w:rPr>
          <w:rFonts w:asciiTheme="minorHAnsi" w:hAnsiTheme="minorHAnsi" w:cstheme="minorHAnsi"/>
        </w:rPr>
        <w:t xml:space="preserve">l </w:t>
      </w:r>
      <w:r w:rsidR="00F718D7" w:rsidRPr="008C7749">
        <w:rPr>
          <w:rFonts w:asciiTheme="minorHAnsi" w:hAnsiTheme="minorHAnsi" w:cstheme="minorHAnsi"/>
          <w:spacing w:val="-1"/>
        </w:rPr>
        <w:t>r</w:t>
      </w:r>
      <w:r w:rsidR="00F718D7" w:rsidRPr="008C7749">
        <w:rPr>
          <w:rFonts w:asciiTheme="minorHAnsi" w:hAnsiTheme="minorHAnsi" w:cstheme="minorHAnsi"/>
          <w:spacing w:val="1"/>
        </w:rPr>
        <w:t>e</w:t>
      </w:r>
      <w:r w:rsidR="00F718D7" w:rsidRPr="008C7749">
        <w:rPr>
          <w:rFonts w:asciiTheme="minorHAnsi" w:hAnsiTheme="minorHAnsi" w:cstheme="minorHAnsi"/>
          <w:spacing w:val="-1"/>
        </w:rPr>
        <w:t>p</w:t>
      </w:r>
      <w:r w:rsidR="00F718D7" w:rsidRPr="008C7749">
        <w:rPr>
          <w:rFonts w:asciiTheme="minorHAnsi" w:hAnsiTheme="minorHAnsi" w:cstheme="minorHAnsi"/>
          <w:spacing w:val="1"/>
        </w:rPr>
        <w:t>o</w:t>
      </w:r>
      <w:r w:rsidR="00F718D7" w:rsidRPr="008C7749">
        <w:rPr>
          <w:rFonts w:asciiTheme="minorHAnsi" w:hAnsiTheme="minorHAnsi" w:cstheme="minorHAnsi"/>
          <w:spacing w:val="-1"/>
        </w:rPr>
        <w:t>r</w:t>
      </w:r>
      <w:r w:rsidR="00F718D7" w:rsidRPr="008C7749">
        <w:rPr>
          <w:rFonts w:asciiTheme="minorHAnsi" w:hAnsiTheme="minorHAnsi" w:cstheme="minorHAnsi"/>
        </w:rPr>
        <w:t>t.</w:t>
      </w:r>
      <w:r w:rsidR="0097130F" w:rsidRPr="008C7749">
        <w:rPr>
          <w:rFonts w:asciiTheme="minorHAnsi" w:hAnsiTheme="minorHAnsi" w:cstheme="minorHAnsi"/>
        </w:rPr>
        <w:t xml:space="preserve"> </w:t>
      </w:r>
      <w:r w:rsidR="00F93950" w:rsidRPr="008C7749">
        <w:rPr>
          <w:rFonts w:asciiTheme="minorHAnsi" w:hAnsiTheme="minorHAnsi" w:cstheme="minorHAnsi"/>
        </w:rPr>
        <w:t xml:space="preserve">As part of </w:t>
      </w:r>
      <w:r w:rsidR="00F718D7" w:rsidRPr="008C7749">
        <w:rPr>
          <w:rFonts w:asciiTheme="minorHAnsi" w:hAnsiTheme="minorHAnsi" w:cstheme="minorHAnsi"/>
        </w:rPr>
        <w:t>t</w:t>
      </w:r>
      <w:r w:rsidR="00F718D7" w:rsidRPr="008C7749">
        <w:rPr>
          <w:rFonts w:asciiTheme="minorHAnsi" w:hAnsiTheme="minorHAnsi" w:cstheme="minorHAnsi"/>
          <w:spacing w:val="1"/>
        </w:rPr>
        <w:t>h</w:t>
      </w:r>
      <w:r w:rsidR="00F718D7" w:rsidRPr="008C7749">
        <w:rPr>
          <w:rFonts w:asciiTheme="minorHAnsi" w:hAnsiTheme="minorHAnsi" w:cstheme="minorHAnsi"/>
        </w:rPr>
        <w:t>e</w:t>
      </w:r>
      <w:r w:rsidR="00F718D7" w:rsidRPr="008C7749">
        <w:rPr>
          <w:rFonts w:asciiTheme="minorHAnsi" w:hAnsiTheme="minorHAnsi" w:cstheme="minorHAnsi"/>
          <w:spacing w:val="-1"/>
        </w:rPr>
        <w:t xml:space="preserve"> r</w:t>
      </w:r>
      <w:r w:rsidR="00F718D7" w:rsidRPr="008C7749">
        <w:rPr>
          <w:rFonts w:asciiTheme="minorHAnsi" w:hAnsiTheme="minorHAnsi" w:cstheme="minorHAnsi"/>
          <w:spacing w:val="1"/>
        </w:rPr>
        <w:t>e</w:t>
      </w:r>
      <w:r w:rsidR="00F718D7" w:rsidRPr="008C7749">
        <w:rPr>
          <w:rFonts w:asciiTheme="minorHAnsi" w:hAnsiTheme="minorHAnsi" w:cstheme="minorHAnsi"/>
        </w:rPr>
        <w:t>vi</w:t>
      </w:r>
      <w:r w:rsidR="00F718D7" w:rsidRPr="008C7749">
        <w:rPr>
          <w:rFonts w:asciiTheme="minorHAnsi" w:hAnsiTheme="minorHAnsi" w:cstheme="minorHAnsi"/>
          <w:spacing w:val="-1"/>
        </w:rPr>
        <w:t>e</w:t>
      </w:r>
      <w:r w:rsidR="00F718D7" w:rsidRPr="008C7749">
        <w:rPr>
          <w:rFonts w:asciiTheme="minorHAnsi" w:hAnsiTheme="minorHAnsi" w:cstheme="minorHAnsi"/>
        </w:rPr>
        <w:t xml:space="preserve">w </w:t>
      </w:r>
      <w:r w:rsidR="00F718D7" w:rsidRPr="008C7749">
        <w:rPr>
          <w:rFonts w:asciiTheme="minorHAnsi" w:hAnsiTheme="minorHAnsi" w:cstheme="minorHAnsi"/>
          <w:spacing w:val="1"/>
        </w:rPr>
        <w:t xml:space="preserve">of </w:t>
      </w:r>
      <w:r w:rsidR="00F718D7" w:rsidRPr="008C7749">
        <w:rPr>
          <w:rFonts w:asciiTheme="minorHAnsi" w:hAnsiTheme="minorHAnsi" w:cstheme="minorHAnsi"/>
        </w:rPr>
        <w:t>t</w:t>
      </w:r>
      <w:r w:rsidR="00F718D7" w:rsidRPr="008C7749">
        <w:rPr>
          <w:rFonts w:asciiTheme="minorHAnsi" w:hAnsiTheme="minorHAnsi" w:cstheme="minorHAnsi"/>
          <w:spacing w:val="1"/>
        </w:rPr>
        <w:t>h</w:t>
      </w:r>
      <w:r w:rsidR="00F718D7" w:rsidRPr="008C7749">
        <w:rPr>
          <w:rFonts w:asciiTheme="minorHAnsi" w:hAnsiTheme="minorHAnsi" w:cstheme="minorHAnsi"/>
        </w:rPr>
        <w:t>e</w:t>
      </w:r>
      <w:r w:rsidR="00F718D7" w:rsidRPr="008C7749">
        <w:rPr>
          <w:rFonts w:asciiTheme="minorHAnsi" w:hAnsiTheme="minorHAnsi" w:cstheme="minorHAnsi"/>
          <w:spacing w:val="-3"/>
        </w:rPr>
        <w:t xml:space="preserve"> </w:t>
      </w:r>
      <w:r w:rsidR="00F718D7" w:rsidRPr="008C7749">
        <w:rPr>
          <w:rFonts w:asciiTheme="minorHAnsi" w:hAnsiTheme="minorHAnsi" w:cstheme="minorHAnsi"/>
        </w:rPr>
        <w:t>fisc</w:t>
      </w:r>
      <w:r w:rsidR="00F718D7" w:rsidRPr="008C7749">
        <w:rPr>
          <w:rFonts w:asciiTheme="minorHAnsi" w:hAnsiTheme="minorHAnsi" w:cstheme="minorHAnsi"/>
          <w:spacing w:val="1"/>
        </w:rPr>
        <w:t>a</w:t>
      </w:r>
      <w:r w:rsidR="00F718D7" w:rsidRPr="008C7749">
        <w:rPr>
          <w:rFonts w:asciiTheme="minorHAnsi" w:hAnsiTheme="minorHAnsi" w:cstheme="minorHAnsi"/>
        </w:rPr>
        <w:t xml:space="preserve">l </w:t>
      </w:r>
      <w:r w:rsidR="00F718D7" w:rsidRPr="008C7749">
        <w:rPr>
          <w:rFonts w:asciiTheme="minorHAnsi" w:hAnsiTheme="minorHAnsi" w:cstheme="minorHAnsi"/>
          <w:spacing w:val="-1"/>
        </w:rPr>
        <w:t>r</w:t>
      </w:r>
      <w:r w:rsidR="00F718D7" w:rsidRPr="008C7749">
        <w:rPr>
          <w:rFonts w:asciiTheme="minorHAnsi" w:hAnsiTheme="minorHAnsi" w:cstheme="minorHAnsi"/>
          <w:spacing w:val="1"/>
        </w:rPr>
        <w:t>e</w:t>
      </w:r>
      <w:r w:rsidR="00F718D7" w:rsidRPr="008C7749">
        <w:rPr>
          <w:rFonts w:asciiTheme="minorHAnsi" w:hAnsiTheme="minorHAnsi" w:cstheme="minorHAnsi"/>
          <w:spacing w:val="-1"/>
        </w:rPr>
        <w:t>p</w:t>
      </w:r>
      <w:r w:rsidR="00F718D7" w:rsidRPr="008C7749">
        <w:rPr>
          <w:rFonts w:asciiTheme="minorHAnsi" w:hAnsiTheme="minorHAnsi" w:cstheme="minorHAnsi"/>
          <w:spacing w:val="1"/>
        </w:rPr>
        <w:t>o</w:t>
      </w:r>
      <w:r w:rsidR="00F718D7" w:rsidRPr="008C7749">
        <w:rPr>
          <w:rFonts w:asciiTheme="minorHAnsi" w:hAnsiTheme="minorHAnsi" w:cstheme="minorHAnsi"/>
          <w:spacing w:val="-1"/>
        </w:rPr>
        <w:t>r</w:t>
      </w:r>
      <w:r w:rsidR="00F718D7" w:rsidRPr="008C7749">
        <w:rPr>
          <w:rFonts w:asciiTheme="minorHAnsi" w:hAnsiTheme="minorHAnsi" w:cstheme="minorHAnsi"/>
        </w:rPr>
        <w:t>t</w:t>
      </w:r>
      <w:r w:rsidR="003A70FA" w:rsidRPr="008C7749">
        <w:rPr>
          <w:rFonts w:asciiTheme="minorHAnsi" w:hAnsiTheme="minorHAnsi" w:cstheme="minorHAnsi"/>
        </w:rPr>
        <w:t xml:space="preserve"> and supporting documentation</w:t>
      </w:r>
      <w:r w:rsidR="00531790" w:rsidRPr="008C7749">
        <w:rPr>
          <w:rFonts w:asciiTheme="minorHAnsi" w:hAnsiTheme="minorHAnsi" w:cstheme="minorHAnsi"/>
        </w:rPr>
        <w:t>,</w:t>
      </w:r>
      <w:r w:rsidR="00F718D7" w:rsidRPr="008C7749">
        <w:rPr>
          <w:rFonts w:asciiTheme="minorHAnsi" w:hAnsiTheme="minorHAnsi" w:cstheme="minorHAnsi"/>
          <w:spacing w:val="1"/>
        </w:rPr>
        <w:t xml:space="preserve"> </w:t>
      </w:r>
      <w:r w:rsidR="00F718D7" w:rsidRPr="008C7749">
        <w:rPr>
          <w:rFonts w:asciiTheme="minorHAnsi" w:hAnsiTheme="minorHAnsi" w:cstheme="minorHAnsi"/>
        </w:rPr>
        <w:t>s</w:t>
      </w:r>
      <w:r w:rsidR="00F718D7" w:rsidRPr="008C7749">
        <w:rPr>
          <w:rFonts w:asciiTheme="minorHAnsi" w:hAnsiTheme="minorHAnsi" w:cstheme="minorHAnsi"/>
          <w:spacing w:val="-1"/>
        </w:rPr>
        <w:t>om</w:t>
      </w:r>
      <w:r w:rsidR="00F718D7" w:rsidRPr="008C7749">
        <w:rPr>
          <w:rFonts w:asciiTheme="minorHAnsi" w:hAnsiTheme="minorHAnsi" w:cstheme="minorHAnsi"/>
        </w:rPr>
        <w:t>e</w:t>
      </w:r>
      <w:r w:rsidR="00F718D7" w:rsidRPr="008C7749">
        <w:rPr>
          <w:rFonts w:asciiTheme="minorHAnsi" w:hAnsiTheme="minorHAnsi" w:cstheme="minorHAnsi"/>
          <w:spacing w:val="1"/>
        </w:rPr>
        <w:t xml:space="preserve"> a</w:t>
      </w:r>
      <w:r w:rsidR="00F718D7" w:rsidRPr="008C7749">
        <w:rPr>
          <w:rFonts w:asciiTheme="minorHAnsi" w:hAnsiTheme="minorHAnsi" w:cstheme="minorHAnsi"/>
        </w:rPr>
        <w:t>ss</w:t>
      </w:r>
      <w:r w:rsidR="00F718D7" w:rsidRPr="008C7749">
        <w:rPr>
          <w:rFonts w:asciiTheme="minorHAnsi" w:hAnsiTheme="minorHAnsi" w:cstheme="minorHAnsi"/>
          <w:spacing w:val="1"/>
        </w:rPr>
        <w:t>u</w:t>
      </w:r>
      <w:r w:rsidR="00F718D7" w:rsidRPr="008C7749">
        <w:rPr>
          <w:rFonts w:asciiTheme="minorHAnsi" w:hAnsiTheme="minorHAnsi" w:cstheme="minorHAnsi"/>
          <w:spacing w:val="-1"/>
        </w:rPr>
        <w:t>m</w:t>
      </w:r>
      <w:r w:rsidR="00F718D7" w:rsidRPr="008C7749">
        <w:rPr>
          <w:rFonts w:asciiTheme="minorHAnsi" w:hAnsiTheme="minorHAnsi" w:cstheme="minorHAnsi"/>
          <w:spacing w:val="1"/>
        </w:rPr>
        <w:t>p</w:t>
      </w:r>
      <w:r w:rsidR="00F718D7" w:rsidRPr="008C7749">
        <w:rPr>
          <w:rFonts w:asciiTheme="minorHAnsi" w:hAnsiTheme="minorHAnsi" w:cstheme="minorHAnsi"/>
        </w:rPr>
        <w:t>ti</w:t>
      </w:r>
      <w:r w:rsidR="00F718D7" w:rsidRPr="008C7749">
        <w:rPr>
          <w:rFonts w:asciiTheme="minorHAnsi" w:hAnsiTheme="minorHAnsi" w:cstheme="minorHAnsi"/>
          <w:spacing w:val="-1"/>
        </w:rPr>
        <w:t>o</w:t>
      </w:r>
      <w:r w:rsidR="00F718D7" w:rsidRPr="008C7749">
        <w:rPr>
          <w:rFonts w:asciiTheme="minorHAnsi" w:hAnsiTheme="minorHAnsi" w:cstheme="minorHAnsi"/>
          <w:spacing w:val="1"/>
        </w:rPr>
        <w:t>n</w:t>
      </w:r>
      <w:r w:rsidR="00F718D7" w:rsidRPr="008C7749">
        <w:rPr>
          <w:rFonts w:asciiTheme="minorHAnsi" w:hAnsiTheme="minorHAnsi" w:cstheme="minorHAnsi"/>
        </w:rPr>
        <w:t xml:space="preserve">s </w:t>
      </w:r>
      <w:r w:rsidR="00F718D7" w:rsidRPr="008C7749">
        <w:rPr>
          <w:rFonts w:asciiTheme="minorHAnsi" w:hAnsiTheme="minorHAnsi" w:cstheme="minorHAnsi"/>
          <w:spacing w:val="1"/>
        </w:rPr>
        <w:t>a</w:t>
      </w:r>
      <w:r w:rsidR="00F718D7" w:rsidRPr="008C7749">
        <w:rPr>
          <w:rFonts w:asciiTheme="minorHAnsi" w:hAnsiTheme="minorHAnsi" w:cstheme="minorHAnsi"/>
          <w:spacing w:val="-3"/>
        </w:rPr>
        <w:t>r</w:t>
      </w:r>
      <w:r w:rsidR="00F718D7" w:rsidRPr="008C7749">
        <w:rPr>
          <w:rFonts w:asciiTheme="minorHAnsi" w:hAnsiTheme="minorHAnsi" w:cstheme="minorHAnsi"/>
        </w:rPr>
        <w:t>e</w:t>
      </w:r>
      <w:r w:rsidR="00F718D7" w:rsidRPr="008C7749">
        <w:rPr>
          <w:rFonts w:asciiTheme="minorHAnsi" w:hAnsiTheme="minorHAnsi" w:cstheme="minorHAnsi"/>
          <w:spacing w:val="1"/>
        </w:rPr>
        <w:t xml:space="preserve"> </w:t>
      </w:r>
      <w:r w:rsidR="008F00CD" w:rsidRPr="008C7749">
        <w:rPr>
          <w:rFonts w:asciiTheme="minorHAnsi" w:hAnsiTheme="minorHAnsi" w:cstheme="minorHAnsi"/>
          <w:spacing w:val="-1"/>
        </w:rPr>
        <w:t>m</w:t>
      </w:r>
      <w:r w:rsidR="008F00CD" w:rsidRPr="008C7749">
        <w:rPr>
          <w:rFonts w:asciiTheme="minorHAnsi" w:hAnsiTheme="minorHAnsi" w:cstheme="minorHAnsi"/>
          <w:spacing w:val="1"/>
        </w:rPr>
        <w:t>a</w:t>
      </w:r>
      <w:r w:rsidR="008F00CD" w:rsidRPr="008C7749">
        <w:rPr>
          <w:rFonts w:asciiTheme="minorHAnsi" w:hAnsiTheme="minorHAnsi" w:cstheme="minorHAnsi"/>
          <w:spacing w:val="-1"/>
        </w:rPr>
        <w:t>d</w:t>
      </w:r>
      <w:r w:rsidR="008F00CD" w:rsidRPr="008C7749">
        <w:rPr>
          <w:rFonts w:asciiTheme="minorHAnsi" w:hAnsiTheme="minorHAnsi" w:cstheme="minorHAnsi"/>
        </w:rPr>
        <w:t>e,</w:t>
      </w:r>
      <w:r w:rsidR="00F718D7" w:rsidRPr="008C7749">
        <w:rPr>
          <w:rFonts w:asciiTheme="minorHAnsi" w:hAnsiTheme="minorHAnsi" w:cstheme="minorHAnsi"/>
          <w:spacing w:val="-1"/>
        </w:rPr>
        <w:t xml:space="preserve"> </w:t>
      </w:r>
      <w:r w:rsidR="00F718D7" w:rsidRPr="008C7749">
        <w:rPr>
          <w:rFonts w:asciiTheme="minorHAnsi" w:hAnsiTheme="minorHAnsi" w:cstheme="minorHAnsi"/>
          <w:spacing w:val="1"/>
        </w:rPr>
        <w:t>an</w:t>
      </w:r>
      <w:r w:rsidR="00F718D7" w:rsidRPr="008C7749">
        <w:rPr>
          <w:rFonts w:asciiTheme="minorHAnsi" w:hAnsiTheme="minorHAnsi" w:cstheme="minorHAnsi"/>
        </w:rPr>
        <w:t>d</w:t>
      </w:r>
      <w:r w:rsidR="00F718D7" w:rsidRPr="008C7749">
        <w:rPr>
          <w:rFonts w:asciiTheme="minorHAnsi" w:hAnsiTheme="minorHAnsi" w:cstheme="minorHAnsi"/>
          <w:spacing w:val="-1"/>
        </w:rPr>
        <w:t xml:space="preserve"> </w:t>
      </w:r>
      <w:r w:rsidR="00F718D7" w:rsidRPr="008C7749">
        <w:rPr>
          <w:rFonts w:asciiTheme="minorHAnsi" w:hAnsiTheme="minorHAnsi" w:cstheme="minorHAnsi"/>
          <w:spacing w:val="1"/>
        </w:rPr>
        <w:t>q</w:t>
      </w:r>
      <w:r w:rsidR="00F718D7" w:rsidRPr="008C7749">
        <w:rPr>
          <w:rFonts w:asciiTheme="minorHAnsi" w:hAnsiTheme="minorHAnsi" w:cstheme="minorHAnsi"/>
          <w:spacing w:val="-1"/>
        </w:rPr>
        <w:t>u</w:t>
      </w:r>
      <w:r w:rsidR="00F718D7" w:rsidRPr="008C7749">
        <w:rPr>
          <w:rFonts w:asciiTheme="minorHAnsi" w:hAnsiTheme="minorHAnsi" w:cstheme="minorHAnsi"/>
          <w:spacing w:val="1"/>
        </w:rPr>
        <w:t>e</w:t>
      </w:r>
      <w:r w:rsidR="00F718D7" w:rsidRPr="008C7749">
        <w:rPr>
          <w:rFonts w:asciiTheme="minorHAnsi" w:hAnsiTheme="minorHAnsi" w:cstheme="minorHAnsi"/>
        </w:rPr>
        <w:t>sti</w:t>
      </w:r>
      <w:r w:rsidR="00F718D7" w:rsidRPr="008C7749">
        <w:rPr>
          <w:rFonts w:asciiTheme="minorHAnsi" w:hAnsiTheme="minorHAnsi" w:cstheme="minorHAnsi"/>
          <w:spacing w:val="1"/>
        </w:rPr>
        <w:t>on</w:t>
      </w:r>
      <w:r w:rsidR="00F718D7" w:rsidRPr="008C7749">
        <w:rPr>
          <w:rFonts w:asciiTheme="minorHAnsi" w:hAnsiTheme="minorHAnsi" w:cstheme="minorHAnsi"/>
        </w:rPr>
        <w:t>s</w:t>
      </w:r>
      <w:r w:rsidR="00F718D7" w:rsidRPr="008C7749">
        <w:rPr>
          <w:rFonts w:asciiTheme="minorHAnsi" w:hAnsiTheme="minorHAnsi" w:cstheme="minorHAnsi"/>
          <w:spacing w:val="-2"/>
        </w:rPr>
        <w:t xml:space="preserve"> </w:t>
      </w:r>
      <w:r w:rsidR="00F718D7" w:rsidRPr="008C7749">
        <w:rPr>
          <w:rFonts w:asciiTheme="minorHAnsi" w:hAnsiTheme="minorHAnsi" w:cstheme="minorHAnsi"/>
          <w:spacing w:val="1"/>
        </w:rPr>
        <w:t>a</w:t>
      </w:r>
      <w:r w:rsidR="00F718D7" w:rsidRPr="008C7749">
        <w:rPr>
          <w:rFonts w:asciiTheme="minorHAnsi" w:hAnsiTheme="minorHAnsi" w:cstheme="minorHAnsi"/>
          <w:spacing w:val="-1"/>
        </w:rPr>
        <w:t>r</w:t>
      </w:r>
      <w:r w:rsidR="00F718D7" w:rsidRPr="008C7749">
        <w:rPr>
          <w:rFonts w:asciiTheme="minorHAnsi" w:hAnsiTheme="minorHAnsi" w:cstheme="minorHAnsi"/>
        </w:rPr>
        <w:t>e</w:t>
      </w:r>
      <w:r w:rsidR="00F718D7" w:rsidRPr="008C7749">
        <w:rPr>
          <w:rFonts w:asciiTheme="minorHAnsi" w:hAnsiTheme="minorHAnsi" w:cstheme="minorHAnsi"/>
          <w:spacing w:val="1"/>
        </w:rPr>
        <w:t xml:space="preserve"> </w:t>
      </w:r>
      <w:r w:rsidR="00F718D7" w:rsidRPr="008C7749">
        <w:rPr>
          <w:rFonts w:asciiTheme="minorHAnsi" w:hAnsiTheme="minorHAnsi" w:cstheme="minorHAnsi"/>
          <w:spacing w:val="-1"/>
        </w:rPr>
        <w:t>r</w:t>
      </w:r>
      <w:r w:rsidR="00F718D7" w:rsidRPr="008C7749">
        <w:rPr>
          <w:rFonts w:asciiTheme="minorHAnsi" w:hAnsiTheme="minorHAnsi" w:cstheme="minorHAnsi"/>
          <w:spacing w:val="1"/>
        </w:rPr>
        <w:t>a</w:t>
      </w:r>
      <w:r w:rsidR="00F718D7" w:rsidRPr="008C7749">
        <w:rPr>
          <w:rFonts w:asciiTheme="minorHAnsi" w:hAnsiTheme="minorHAnsi" w:cstheme="minorHAnsi"/>
        </w:rPr>
        <w:t>is</w:t>
      </w:r>
      <w:r w:rsidR="00F718D7" w:rsidRPr="008C7749">
        <w:rPr>
          <w:rFonts w:asciiTheme="minorHAnsi" w:hAnsiTheme="minorHAnsi" w:cstheme="minorHAnsi"/>
          <w:spacing w:val="-1"/>
        </w:rPr>
        <w:t>e</w:t>
      </w:r>
      <w:r w:rsidR="00F718D7" w:rsidRPr="008C7749">
        <w:rPr>
          <w:rFonts w:asciiTheme="minorHAnsi" w:hAnsiTheme="minorHAnsi" w:cstheme="minorHAnsi"/>
          <w:spacing w:val="1"/>
        </w:rPr>
        <w:t>d</w:t>
      </w:r>
      <w:r w:rsidR="00F718D7" w:rsidRPr="008C7749">
        <w:rPr>
          <w:rFonts w:asciiTheme="minorHAnsi" w:hAnsiTheme="minorHAnsi" w:cstheme="minorHAnsi"/>
        </w:rPr>
        <w:t>:</w:t>
      </w:r>
    </w:p>
    <w:p w14:paraId="5640676C" w14:textId="77777777" w:rsidR="00516201" w:rsidRPr="008C7749" w:rsidRDefault="00F93950" w:rsidP="00DA3603">
      <w:pPr>
        <w:pStyle w:val="ListParagraph"/>
        <w:numPr>
          <w:ilvl w:val="0"/>
          <w:numId w:val="8"/>
        </w:numPr>
        <w:rPr>
          <w:rFonts w:asciiTheme="minorHAnsi" w:hAnsiTheme="minorHAnsi" w:cstheme="minorHAnsi"/>
        </w:rPr>
      </w:pPr>
      <w:r w:rsidRPr="008C7749">
        <w:rPr>
          <w:rFonts w:asciiTheme="minorHAnsi" w:hAnsiTheme="minorHAnsi" w:cstheme="minorHAnsi"/>
        </w:rPr>
        <w:t xml:space="preserve">Regular/timely </w:t>
      </w:r>
      <w:r w:rsidR="00531790" w:rsidRPr="008C7749">
        <w:rPr>
          <w:rFonts w:asciiTheme="minorHAnsi" w:hAnsiTheme="minorHAnsi" w:cstheme="minorHAnsi"/>
          <w:spacing w:val="-2"/>
        </w:rPr>
        <w:t>p</w:t>
      </w:r>
      <w:r w:rsidR="00F718D7" w:rsidRPr="008C7749">
        <w:rPr>
          <w:rFonts w:asciiTheme="minorHAnsi" w:hAnsiTheme="minorHAnsi" w:cstheme="minorHAnsi"/>
          <w:spacing w:val="1"/>
        </w:rPr>
        <w:t>e</w:t>
      </w:r>
      <w:r w:rsidR="00F718D7" w:rsidRPr="008C7749">
        <w:rPr>
          <w:rFonts w:asciiTheme="minorHAnsi" w:hAnsiTheme="minorHAnsi" w:cstheme="minorHAnsi"/>
          <w:spacing w:val="-1"/>
        </w:rPr>
        <w:t>r</w:t>
      </w:r>
      <w:r w:rsidR="00F718D7" w:rsidRPr="008C7749">
        <w:rPr>
          <w:rFonts w:asciiTheme="minorHAnsi" w:hAnsiTheme="minorHAnsi" w:cstheme="minorHAnsi"/>
        </w:rPr>
        <w:t>s</w:t>
      </w:r>
      <w:r w:rsidR="00F718D7" w:rsidRPr="008C7749">
        <w:rPr>
          <w:rFonts w:asciiTheme="minorHAnsi" w:hAnsiTheme="minorHAnsi" w:cstheme="minorHAnsi"/>
          <w:spacing w:val="1"/>
        </w:rPr>
        <w:t>on</w:t>
      </w:r>
      <w:r w:rsidR="00F718D7" w:rsidRPr="008C7749">
        <w:rPr>
          <w:rFonts w:asciiTheme="minorHAnsi" w:hAnsiTheme="minorHAnsi" w:cstheme="minorHAnsi"/>
          <w:spacing w:val="-1"/>
        </w:rPr>
        <w:t>n</w:t>
      </w:r>
      <w:r w:rsidR="00F718D7" w:rsidRPr="008C7749">
        <w:rPr>
          <w:rFonts w:asciiTheme="minorHAnsi" w:hAnsiTheme="minorHAnsi" w:cstheme="minorHAnsi"/>
          <w:spacing w:val="1"/>
        </w:rPr>
        <w:t>e</w:t>
      </w:r>
      <w:r w:rsidR="00F718D7" w:rsidRPr="008C7749">
        <w:rPr>
          <w:rFonts w:asciiTheme="minorHAnsi" w:hAnsiTheme="minorHAnsi" w:cstheme="minorHAnsi"/>
        </w:rPr>
        <w:t xml:space="preserve">l </w:t>
      </w:r>
      <w:r w:rsidR="00531790" w:rsidRPr="008C7749">
        <w:rPr>
          <w:rFonts w:asciiTheme="minorHAnsi" w:hAnsiTheme="minorHAnsi" w:cstheme="minorHAnsi"/>
          <w:spacing w:val="1"/>
        </w:rPr>
        <w:t>s</w:t>
      </w:r>
      <w:r w:rsidR="00F718D7" w:rsidRPr="008C7749">
        <w:rPr>
          <w:rFonts w:asciiTheme="minorHAnsi" w:hAnsiTheme="minorHAnsi" w:cstheme="minorHAnsi"/>
          <w:spacing w:val="1"/>
        </w:rPr>
        <w:t>e</w:t>
      </w:r>
      <w:r w:rsidR="00F718D7" w:rsidRPr="008C7749">
        <w:rPr>
          <w:rFonts w:asciiTheme="minorHAnsi" w:hAnsiTheme="minorHAnsi" w:cstheme="minorHAnsi"/>
          <w:spacing w:val="-1"/>
        </w:rPr>
        <w:t>r</w:t>
      </w:r>
      <w:r w:rsidR="00F718D7" w:rsidRPr="008C7749">
        <w:rPr>
          <w:rFonts w:asciiTheme="minorHAnsi" w:hAnsiTheme="minorHAnsi" w:cstheme="minorHAnsi"/>
        </w:rPr>
        <w:t>vice</w:t>
      </w:r>
      <w:r w:rsidR="00F718D7" w:rsidRPr="008C7749">
        <w:rPr>
          <w:rFonts w:asciiTheme="minorHAnsi" w:hAnsiTheme="minorHAnsi" w:cstheme="minorHAnsi"/>
          <w:spacing w:val="1"/>
        </w:rPr>
        <w:t xml:space="preserve"> </w:t>
      </w:r>
      <w:r w:rsidR="00F718D7" w:rsidRPr="008C7749">
        <w:rPr>
          <w:rFonts w:asciiTheme="minorHAnsi" w:hAnsiTheme="minorHAnsi" w:cstheme="minorHAnsi"/>
          <w:spacing w:val="-2"/>
        </w:rPr>
        <w:t>c</w:t>
      </w:r>
      <w:r w:rsidR="00F718D7" w:rsidRPr="008C7749">
        <w:rPr>
          <w:rFonts w:asciiTheme="minorHAnsi" w:hAnsiTheme="minorHAnsi" w:cstheme="minorHAnsi"/>
          <w:spacing w:val="1"/>
        </w:rPr>
        <w:t>o</w:t>
      </w:r>
      <w:r w:rsidR="00F718D7" w:rsidRPr="008C7749">
        <w:rPr>
          <w:rFonts w:asciiTheme="minorHAnsi" w:hAnsiTheme="minorHAnsi" w:cstheme="minorHAnsi"/>
        </w:rPr>
        <w:t>sts s</w:t>
      </w:r>
      <w:r w:rsidR="00F718D7" w:rsidRPr="008C7749">
        <w:rPr>
          <w:rFonts w:asciiTheme="minorHAnsi" w:hAnsiTheme="minorHAnsi" w:cstheme="minorHAnsi"/>
          <w:spacing w:val="-1"/>
        </w:rPr>
        <w:t>h</w:t>
      </w:r>
      <w:r w:rsidR="00F718D7" w:rsidRPr="008C7749">
        <w:rPr>
          <w:rFonts w:asciiTheme="minorHAnsi" w:hAnsiTheme="minorHAnsi" w:cstheme="minorHAnsi"/>
          <w:spacing w:val="1"/>
        </w:rPr>
        <w:t>ou</w:t>
      </w:r>
      <w:r w:rsidR="00F718D7" w:rsidRPr="008C7749">
        <w:rPr>
          <w:rFonts w:asciiTheme="minorHAnsi" w:hAnsiTheme="minorHAnsi" w:cstheme="minorHAnsi"/>
        </w:rPr>
        <w:t>ld</w:t>
      </w:r>
      <w:r w:rsidR="00F718D7" w:rsidRPr="008C7749">
        <w:rPr>
          <w:rFonts w:asciiTheme="minorHAnsi" w:hAnsiTheme="minorHAnsi" w:cstheme="minorHAnsi"/>
          <w:spacing w:val="-3"/>
        </w:rPr>
        <w:t xml:space="preserve"> </w:t>
      </w:r>
      <w:r w:rsidR="00F718D7" w:rsidRPr="008C7749">
        <w:rPr>
          <w:rFonts w:asciiTheme="minorHAnsi" w:hAnsiTheme="minorHAnsi" w:cstheme="minorHAnsi"/>
          <w:spacing w:val="1"/>
        </w:rPr>
        <w:t>ha</w:t>
      </w:r>
      <w:r w:rsidR="00F718D7" w:rsidRPr="008C7749">
        <w:rPr>
          <w:rFonts w:asciiTheme="minorHAnsi" w:hAnsiTheme="minorHAnsi" w:cstheme="minorHAnsi"/>
        </w:rPr>
        <w:t>ve</w:t>
      </w:r>
      <w:r w:rsidR="00F718D7" w:rsidRPr="008C7749">
        <w:rPr>
          <w:rFonts w:asciiTheme="minorHAnsi" w:hAnsiTheme="minorHAnsi" w:cstheme="minorHAnsi"/>
          <w:spacing w:val="-1"/>
        </w:rPr>
        <w:t xml:space="preserve"> </w:t>
      </w:r>
      <w:r w:rsidR="00F718D7" w:rsidRPr="008C7749">
        <w:rPr>
          <w:rFonts w:asciiTheme="minorHAnsi" w:hAnsiTheme="minorHAnsi" w:cstheme="minorHAnsi"/>
          <w:spacing w:val="1"/>
        </w:rPr>
        <w:t>b</w:t>
      </w:r>
      <w:r w:rsidR="00F718D7" w:rsidRPr="008C7749">
        <w:rPr>
          <w:rFonts w:asciiTheme="minorHAnsi" w:hAnsiTheme="minorHAnsi" w:cstheme="minorHAnsi"/>
          <w:spacing w:val="-1"/>
        </w:rPr>
        <w:t>e</w:t>
      </w:r>
      <w:r w:rsidR="00F718D7" w:rsidRPr="008C7749">
        <w:rPr>
          <w:rFonts w:asciiTheme="minorHAnsi" w:hAnsiTheme="minorHAnsi" w:cstheme="minorHAnsi"/>
          <w:spacing w:val="1"/>
        </w:rPr>
        <w:t>e</w:t>
      </w:r>
      <w:r w:rsidR="00F718D7" w:rsidRPr="008C7749">
        <w:rPr>
          <w:rFonts w:asciiTheme="minorHAnsi" w:hAnsiTheme="minorHAnsi" w:cstheme="minorHAnsi"/>
        </w:rPr>
        <w:t>n</w:t>
      </w:r>
      <w:r w:rsidR="00F718D7" w:rsidRPr="008C7749">
        <w:rPr>
          <w:rFonts w:asciiTheme="minorHAnsi" w:hAnsiTheme="minorHAnsi" w:cstheme="minorHAnsi"/>
          <w:spacing w:val="1"/>
        </w:rPr>
        <w:t xml:space="preserve"> </w:t>
      </w:r>
      <w:r w:rsidR="00F718D7" w:rsidRPr="008C7749">
        <w:rPr>
          <w:rFonts w:asciiTheme="minorHAnsi" w:hAnsiTheme="minorHAnsi" w:cstheme="minorHAnsi"/>
        </w:rPr>
        <w:t>c</w:t>
      </w:r>
      <w:r w:rsidR="00F718D7" w:rsidRPr="008C7749">
        <w:rPr>
          <w:rFonts w:asciiTheme="minorHAnsi" w:hAnsiTheme="minorHAnsi" w:cstheme="minorHAnsi"/>
          <w:spacing w:val="-1"/>
        </w:rPr>
        <w:t>h</w:t>
      </w:r>
      <w:r w:rsidR="00F718D7" w:rsidRPr="008C7749">
        <w:rPr>
          <w:rFonts w:asciiTheme="minorHAnsi" w:hAnsiTheme="minorHAnsi" w:cstheme="minorHAnsi"/>
          <w:spacing w:val="1"/>
        </w:rPr>
        <w:t>a</w:t>
      </w:r>
      <w:r w:rsidR="00F718D7" w:rsidRPr="008C7749">
        <w:rPr>
          <w:rFonts w:asciiTheme="minorHAnsi" w:hAnsiTheme="minorHAnsi" w:cstheme="minorHAnsi"/>
          <w:spacing w:val="-1"/>
        </w:rPr>
        <w:t>r</w:t>
      </w:r>
      <w:r w:rsidR="00F718D7" w:rsidRPr="008C7749">
        <w:rPr>
          <w:rFonts w:asciiTheme="minorHAnsi" w:hAnsiTheme="minorHAnsi" w:cstheme="minorHAnsi"/>
          <w:spacing w:val="1"/>
        </w:rPr>
        <w:t>g</w:t>
      </w:r>
      <w:r w:rsidR="00F718D7" w:rsidRPr="008C7749">
        <w:rPr>
          <w:rFonts w:asciiTheme="minorHAnsi" w:hAnsiTheme="minorHAnsi" w:cstheme="minorHAnsi"/>
          <w:spacing w:val="-1"/>
        </w:rPr>
        <w:t>e</w:t>
      </w:r>
      <w:r w:rsidR="00F718D7" w:rsidRPr="008C7749">
        <w:rPr>
          <w:rFonts w:asciiTheme="minorHAnsi" w:hAnsiTheme="minorHAnsi" w:cstheme="minorHAnsi"/>
        </w:rPr>
        <w:t>d</w:t>
      </w:r>
      <w:r w:rsidR="00F718D7" w:rsidRPr="008C7749">
        <w:rPr>
          <w:rFonts w:asciiTheme="minorHAnsi" w:hAnsiTheme="minorHAnsi" w:cstheme="minorHAnsi"/>
          <w:spacing w:val="1"/>
        </w:rPr>
        <w:t xml:space="preserve"> </w:t>
      </w:r>
      <w:r w:rsidR="00F718D7" w:rsidRPr="008C7749">
        <w:rPr>
          <w:rFonts w:asciiTheme="minorHAnsi" w:hAnsiTheme="minorHAnsi" w:cstheme="minorHAnsi"/>
          <w:spacing w:val="-2"/>
        </w:rPr>
        <w:t>t</w:t>
      </w:r>
      <w:r w:rsidR="00F718D7" w:rsidRPr="008C7749">
        <w:rPr>
          <w:rFonts w:asciiTheme="minorHAnsi" w:hAnsiTheme="minorHAnsi" w:cstheme="minorHAnsi"/>
        </w:rPr>
        <w:t>o</w:t>
      </w:r>
      <w:r w:rsidR="00F718D7" w:rsidRPr="008C7749">
        <w:rPr>
          <w:rFonts w:asciiTheme="minorHAnsi" w:hAnsiTheme="minorHAnsi" w:cstheme="minorHAnsi"/>
          <w:spacing w:val="1"/>
        </w:rPr>
        <w:t xml:space="preserve"> </w:t>
      </w:r>
      <w:r w:rsidR="00F718D7" w:rsidRPr="008C7749">
        <w:rPr>
          <w:rFonts w:asciiTheme="minorHAnsi" w:hAnsiTheme="minorHAnsi" w:cstheme="minorHAnsi"/>
        </w:rPr>
        <w:t>G</w:t>
      </w:r>
      <w:r w:rsidR="00F718D7" w:rsidRPr="008C7749">
        <w:rPr>
          <w:rFonts w:asciiTheme="minorHAnsi" w:hAnsiTheme="minorHAnsi" w:cstheme="minorHAnsi"/>
          <w:spacing w:val="-2"/>
        </w:rPr>
        <w:t>EA</w:t>
      </w:r>
      <w:r w:rsidR="00F718D7" w:rsidRPr="008C7749">
        <w:rPr>
          <w:rFonts w:asciiTheme="minorHAnsi" w:hAnsiTheme="minorHAnsi" w:cstheme="minorHAnsi"/>
        </w:rPr>
        <w:t>R UP</w:t>
      </w:r>
      <w:r w:rsidR="00F718D7" w:rsidRPr="008C7749">
        <w:rPr>
          <w:rFonts w:asciiTheme="minorHAnsi" w:hAnsiTheme="minorHAnsi" w:cstheme="minorHAnsi"/>
          <w:spacing w:val="1"/>
        </w:rPr>
        <w:t xml:space="preserve"> </w:t>
      </w:r>
      <w:r w:rsidR="00F718D7" w:rsidRPr="008C7749">
        <w:rPr>
          <w:rFonts w:asciiTheme="minorHAnsi" w:hAnsiTheme="minorHAnsi" w:cstheme="minorHAnsi"/>
        </w:rPr>
        <w:t>if</w:t>
      </w:r>
      <w:r w:rsidR="00F718D7" w:rsidRPr="008C7749">
        <w:rPr>
          <w:rFonts w:asciiTheme="minorHAnsi" w:hAnsiTheme="minorHAnsi" w:cstheme="minorHAnsi"/>
          <w:spacing w:val="1"/>
        </w:rPr>
        <w:t xml:space="preserve"> </w:t>
      </w:r>
      <w:r w:rsidR="00F718D7" w:rsidRPr="008C7749">
        <w:rPr>
          <w:rFonts w:asciiTheme="minorHAnsi" w:hAnsiTheme="minorHAnsi" w:cstheme="minorHAnsi"/>
        </w:rPr>
        <w:t>t</w:t>
      </w:r>
      <w:r w:rsidR="00F718D7" w:rsidRPr="008C7749">
        <w:rPr>
          <w:rFonts w:asciiTheme="minorHAnsi" w:hAnsiTheme="minorHAnsi" w:cstheme="minorHAnsi"/>
          <w:spacing w:val="1"/>
        </w:rPr>
        <w:t>h</w:t>
      </w:r>
      <w:r w:rsidR="00F718D7" w:rsidRPr="008C7749">
        <w:rPr>
          <w:rFonts w:asciiTheme="minorHAnsi" w:hAnsiTheme="minorHAnsi" w:cstheme="minorHAnsi"/>
        </w:rPr>
        <w:t>e</w:t>
      </w:r>
      <w:r w:rsidR="00F718D7" w:rsidRPr="008C7749">
        <w:rPr>
          <w:rFonts w:asciiTheme="minorHAnsi" w:hAnsiTheme="minorHAnsi" w:cstheme="minorHAnsi"/>
          <w:spacing w:val="-1"/>
        </w:rPr>
        <w:t xml:space="preserve"> </w:t>
      </w:r>
      <w:r w:rsidR="00F718D7" w:rsidRPr="008C7749">
        <w:rPr>
          <w:rFonts w:asciiTheme="minorHAnsi" w:hAnsiTheme="minorHAnsi" w:cstheme="minorHAnsi"/>
          <w:spacing w:val="1"/>
        </w:rPr>
        <w:t>b</w:t>
      </w:r>
      <w:r w:rsidR="00F718D7" w:rsidRPr="008C7749">
        <w:rPr>
          <w:rFonts w:asciiTheme="minorHAnsi" w:hAnsiTheme="minorHAnsi" w:cstheme="minorHAnsi"/>
          <w:spacing w:val="-1"/>
        </w:rPr>
        <w:t>u</w:t>
      </w:r>
      <w:r w:rsidR="00F718D7" w:rsidRPr="008C7749">
        <w:rPr>
          <w:rFonts w:asciiTheme="minorHAnsi" w:hAnsiTheme="minorHAnsi" w:cstheme="minorHAnsi"/>
          <w:spacing w:val="1"/>
        </w:rPr>
        <w:t>d</w:t>
      </w:r>
      <w:r w:rsidR="00F718D7" w:rsidRPr="008C7749">
        <w:rPr>
          <w:rFonts w:asciiTheme="minorHAnsi" w:hAnsiTheme="minorHAnsi" w:cstheme="minorHAnsi"/>
          <w:spacing w:val="-1"/>
        </w:rPr>
        <w:t>g</w:t>
      </w:r>
      <w:r w:rsidR="00F718D7" w:rsidRPr="008C7749">
        <w:rPr>
          <w:rFonts w:asciiTheme="minorHAnsi" w:hAnsiTheme="minorHAnsi" w:cstheme="minorHAnsi"/>
          <w:spacing w:val="1"/>
        </w:rPr>
        <w:t xml:space="preserve">et </w:t>
      </w:r>
      <w:r w:rsidR="00F718D7" w:rsidRPr="008C7749">
        <w:rPr>
          <w:rFonts w:asciiTheme="minorHAnsi" w:hAnsiTheme="minorHAnsi" w:cstheme="minorHAnsi"/>
        </w:rPr>
        <w:t>i</w:t>
      </w:r>
      <w:r w:rsidR="00F718D7" w:rsidRPr="008C7749">
        <w:rPr>
          <w:rFonts w:asciiTheme="minorHAnsi" w:hAnsiTheme="minorHAnsi" w:cstheme="minorHAnsi"/>
          <w:spacing w:val="1"/>
        </w:rPr>
        <w:t>nd</w:t>
      </w:r>
      <w:r w:rsidR="00F718D7" w:rsidRPr="008C7749">
        <w:rPr>
          <w:rFonts w:asciiTheme="minorHAnsi" w:hAnsiTheme="minorHAnsi" w:cstheme="minorHAnsi"/>
        </w:rPr>
        <w:t>ic</w:t>
      </w:r>
      <w:r w:rsidR="00F718D7" w:rsidRPr="008C7749">
        <w:rPr>
          <w:rFonts w:asciiTheme="minorHAnsi" w:hAnsiTheme="minorHAnsi" w:cstheme="minorHAnsi"/>
          <w:spacing w:val="1"/>
        </w:rPr>
        <w:t>a</w:t>
      </w:r>
      <w:r w:rsidR="00F718D7" w:rsidRPr="008C7749">
        <w:rPr>
          <w:rFonts w:asciiTheme="minorHAnsi" w:hAnsiTheme="minorHAnsi" w:cstheme="minorHAnsi"/>
        </w:rPr>
        <w:t>t</w:t>
      </w:r>
      <w:r w:rsidR="00F718D7" w:rsidRPr="008C7749">
        <w:rPr>
          <w:rFonts w:asciiTheme="minorHAnsi" w:hAnsiTheme="minorHAnsi" w:cstheme="minorHAnsi"/>
          <w:spacing w:val="1"/>
        </w:rPr>
        <w:t>e</w:t>
      </w:r>
      <w:r w:rsidR="00F718D7" w:rsidRPr="008C7749">
        <w:rPr>
          <w:rFonts w:asciiTheme="minorHAnsi" w:hAnsiTheme="minorHAnsi" w:cstheme="minorHAnsi"/>
        </w:rPr>
        <w:t xml:space="preserve">s </w:t>
      </w:r>
      <w:r w:rsidR="00CE2851" w:rsidRPr="008C7749">
        <w:rPr>
          <w:rFonts w:asciiTheme="minorHAnsi" w:hAnsiTheme="minorHAnsi" w:cstheme="minorHAnsi"/>
        </w:rPr>
        <w:t>wages</w:t>
      </w:r>
      <w:r w:rsidR="00F718D7" w:rsidRPr="008C7749">
        <w:rPr>
          <w:rFonts w:asciiTheme="minorHAnsi" w:hAnsiTheme="minorHAnsi" w:cstheme="minorHAnsi"/>
        </w:rPr>
        <w:t xml:space="preserve"> </w:t>
      </w:r>
      <w:r w:rsidR="00CE2851" w:rsidRPr="008C7749">
        <w:rPr>
          <w:rFonts w:asciiTheme="minorHAnsi" w:hAnsiTheme="minorHAnsi" w:cstheme="minorHAnsi"/>
        </w:rPr>
        <w:t>are</w:t>
      </w:r>
      <w:r w:rsidR="00F718D7" w:rsidRPr="008C7749">
        <w:rPr>
          <w:rFonts w:asciiTheme="minorHAnsi" w:hAnsiTheme="minorHAnsi" w:cstheme="minorHAnsi"/>
        </w:rPr>
        <w:t xml:space="preserve"> </w:t>
      </w:r>
      <w:r w:rsidR="00F718D7" w:rsidRPr="008C7749">
        <w:rPr>
          <w:rFonts w:asciiTheme="minorHAnsi" w:hAnsiTheme="minorHAnsi" w:cstheme="minorHAnsi"/>
          <w:spacing w:val="-1"/>
        </w:rPr>
        <w:t>p</w:t>
      </w:r>
      <w:r w:rsidR="00F718D7" w:rsidRPr="008C7749">
        <w:rPr>
          <w:rFonts w:asciiTheme="minorHAnsi" w:hAnsiTheme="minorHAnsi" w:cstheme="minorHAnsi"/>
          <w:spacing w:val="1"/>
        </w:rPr>
        <w:t>a</w:t>
      </w:r>
      <w:r w:rsidR="00F718D7" w:rsidRPr="008C7749">
        <w:rPr>
          <w:rFonts w:asciiTheme="minorHAnsi" w:hAnsiTheme="minorHAnsi" w:cstheme="minorHAnsi"/>
        </w:rPr>
        <w:t>id</w:t>
      </w:r>
      <w:r w:rsidR="00F718D7" w:rsidRPr="008C7749">
        <w:rPr>
          <w:rFonts w:asciiTheme="minorHAnsi" w:hAnsiTheme="minorHAnsi" w:cstheme="minorHAnsi"/>
          <w:spacing w:val="1"/>
        </w:rPr>
        <w:t xml:space="preserve"> </w:t>
      </w:r>
      <w:r w:rsidR="00F718D7" w:rsidRPr="008C7749">
        <w:rPr>
          <w:rFonts w:asciiTheme="minorHAnsi" w:hAnsiTheme="minorHAnsi" w:cstheme="minorHAnsi"/>
        </w:rPr>
        <w:t>f</w:t>
      </w:r>
      <w:r w:rsidR="00F718D7" w:rsidRPr="008C7749">
        <w:rPr>
          <w:rFonts w:asciiTheme="minorHAnsi" w:hAnsiTheme="minorHAnsi" w:cstheme="minorHAnsi"/>
          <w:spacing w:val="-1"/>
        </w:rPr>
        <w:t>r</w:t>
      </w:r>
      <w:r w:rsidR="00F718D7" w:rsidRPr="008C7749">
        <w:rPr>
          <w:rFonts w:asciiTheme="minorHAnsi" w:hAnsiTheme="minorHAnsi" w:cstheme="minorHAnsi"/>
          <w:spacing w:val="1"/>
        </w:rPr>
        <w:t>o</w:t>
      </w:r>
      <w:r w:rsidR="00F718D7" w:rsidRPr="008C7749">
        <w:rPr>
          <w:rFonts w:asciiTheme="minorHAnsi" w:hAnsiTheme="minorHAnsi" w:cstheme="minorHAnsi"/>
        </w:rPr>
        <w:t>m</w:t>
      </w:r>
      <w:r w:rsidR="00F718D7" w:rsidRPr="008C7749">
        <w:rPr>
          <w:rFonts w:asciiTheme="minorHAnsi" w:hAnsiTheme="minorHAnsi" w:cstheme="minorHAnsi"/>
          <w:spacing w:val="-3"/>
        </w:rPr>
        <w:t xml:space="preserve"> </w:t>
      </w:r>
      <w:r w:rsidR="00F718D7" w:rsidRPr="008C7749">
        <w:rPr>
          <w:rFonts w:asciiTheme="minorHAnsi" w:hAnsiTheme="minorHAnsi" w:cstheme="minorHAnsi"/>
        </w:rPr>
        <w:t>t</w:t>
      </w:r>
      <w:r w:rsidR="00F718D7" w:rsidRPr="008C7749">
        <w:rPr>
          <w:rFonts w:asciiTheme="minorHAnsi" w:hAnsiTheme="minorHAnsi" w:cstheme="minorHAnsi"/>
          <w:spacing w:val="1"/>
        </w:rPr>
        <w:t>h</w:t>
      </w:r>
      <w:r w:rsidR="00F718D7" w:rsidRPr="008C7749">
        <w:rPr>
          <w:rFonts w:asciiTheme="minorHAnsi" w:hAnsiTheme="minorHAnsi" w:cstheme="minorHAnsi"/>
        </w:rPr>
        <w:t>e</w:t>
      </w:r>
      <w:r w:rsidR="00F718D7" w:rsidRPr="008C7749">
        <w:rPr>
          <w:rFonts w:asciiTheme="minorHAnsi" w:hAnsiTheme="minorHAnsi" w:cstheme="minorHAnsi"/>
          <w:spacing w:val="-1"/>
        </w:rPr>
        <w:t xml:space="preserve"> </w:t>
      </w:r>
      <w:r w:rsidR="00F718D7" w:rsidRPr="008C7749">
        <w:rPr>
          <w:rFonts w:asciiTheme="minorHAnsi" w:hAnsiTheme="minorHAnsi" w:cstheme="minorHAnsi"/>
          <w:spacing w:val="1"/>
        </w:rPr>
        <w:t>g</w:t>
      </w:r>
      <w:r w:rsidR="00F718D7" w:rsidRPr="008C7749">
        <w:rPr>
          <w:rFonts w:asciiTheme="minorHAnsi" w:hAnsiTheme="minorHAnsi" w:cstheme="minorHAnsi"/>
          <w:spacing w:val="-1"/>
        </w:rPr>
        <w:t>r</w:t>
      </w:r>
      <w:r w:rsidR="00F718D7" w:rsidRPr="008C7749">
        <w:rPr>
          <w:rFonts w:asciiTheme="minorHAnsi" w:hAnsiTheme="minorHAnsi" w:cstheme="minorHAnsi"/>
          <w:spacing w:val="1"/>
        </w:rPr>
        <w:t>an</w:t>
      </w:r>
      <w:r w:rsidR="00F718D7" w:rsidRPr="008C7749">
        <w:rPr>
          <w:rFonts w:asciiTheme="minorHAnsi" w:hAnsiTheme="minorHAnsi" w:cstheme="minorHAnsi"/>
          <w:spacing w:val="-2"/>
        </w:rPr>
        <w:t>t</w:t>
      </w:r>
      <w:r w:rsidR="00F718D7" w:rsidRPr="008C7749">
        <w:rPr>
          <w:rFonts w:asciiTheme="minorHAnsi" w:hAnsiTheme="minorHAnsi" w:cstheme="minorHAnsi"/>
        </w:rPr>
        <w:t>.</w:t>
      </w:r>
      <w:r w:rsidR="0097130F" w:rsidRPr="008C7749">
        <w:rPr>
          <w:rFonts w:asciiTheme="minorHAnsi" w:hAnsiTheme="minorHAnsi" w:cstheme="minorHAnsi"/>
        </w:rPr>
        <w:t xml:space="preserve"> </w:t>
      </w:r>
      <w:r w:rsidR="00F718D7" w:rsidRPr="008C7749">
        <w:rPr>
          <w:rFonts w:asciiTheme="minorHAnsi" w:hAnsiTheme="minorHAnsi" w:cstheme="minorHAnsi"/>
        </w:rPr>
        <w:t>Is</w:t>
      </w:r>
      <w:r w:rsidR="00F718D7" w:rsidRPr="008C7749">
        <w:rPr>
          <w:rFonts w:asciiTheme="minorHAnsi" w:hAnsiTheme="minorHAnsi" w:cstheme="minorHAnsi"/>
          <w:spacing w:val="-2"/>
        </w:rPr>
        <w:t xml:space="preserve"> </w:t>
      </w:r>
      <w:r w:rsidR="00F718D7" w:rsidRPr="008C7749">
        <w:rPr>
          <w:rFonts w:asciiTheme="minorHAnsi" w:hAnsiTheme="minorHAnsi" w:cstheme="minorHAnsi"/>
        </w:rPr>
        <w:t>t</w:t>
      </w:r>
      <w:r w:rsidR="00F718D7" w:rsidRPr="008C7749">
        <w:rPr>
          <w:rFonts w:asciiTheme="minorHAnsi" w:hAnsiTheme="minorHAnsi" w:cstheme="minorHAnsi"/>
          <w:spacing w:val="1"/>
        </w:rPr>
        <w:t>he</w:t>
      </w:r>
      <w:r w:rsidR="00F718D7" w:rsidRPr="008C7749">
        <w:rPr>
          <w:rFonts w:asciiTheme="minorHAnsi" w:hAnsiTheme="minorHAnsi" w:cstheme="minorHAnsi"/>
          <w:spacing w:val="-1"/>
        </w:rPr>
        <w:t>r</w:t>
      </w:r>
      <w:r w:rsidR="00F718D7" w:rsidRPr="008C7749">
        <w:rPr>
          <w:rFonts w:asciiTheme="minorHAnsi" w:hAnsiTheme="minorHAnsi" w:cstheme="minorHAnsi"/>
        </w:rPr>
        <w:t>e</w:t>
      </w:r>
      <w:r w:rsidR="00F718D7" w:rsidRPr="008C7749">
        <w:rPr>
          <w:rFonts w:asciiTheme="minorHAnsi" w:hAnsiTheme="minorHAnsi" w:cstheme="minorHAnsi"/>
          <w:spacing w:val="-1"/>
        </w:rPr>
        <w:t xml:space="preserve"> </w:t>
      </w:r>
      <w:r w:rsidR="00F718D7" w:rsidRPr="008C7749">
        <w:rPr>
          <w:rFonts w:asciiTheme="minorHAnsi" w:hAnsiTheme="minorHAnsi" w:cstheme="minorHAnsi"/>
        </w:rPr>
        <w:t>a</w:t>
      </w:r>
      <w:r w:rsidR="00F718D7" w:rsidRPr="008C7749">
        <w:rPr>
          <w:rFonts w:asciiTheme="minorHAnsi" w:hAnsiTheme="minorHAnsi" w:cstheme="minorHAnsi"/>
          <w:spacing w:val="1"/>
        </w:rPr>
        <w:t xml:space="preserve"> </w:t>
      </w:r>
      <w:r w:rsidR="00F718D7" w:rsidRPr="008C7749">
        <w:rPr>
          <w:rFonts w:asciiTheme="minorHAnsi" w:hAnsiTheme="minorHAnsi" w:cstheme="minorHAnsi"/>
        </w:rPr>
        <w:t>si</w:t>
      </w:r>
      <w:r w:rsidR="00F718D7" w:rsidRPr="008C7749">
        <w:rPr>
          <w:rFonts w:asciiTheme="minorHAnsi" w:hAnsiTheme="minorHAnsi" w:cstheme="minorHAnsi"/>
          <w:spacing w:val="-1"/>
        </w:rPr>
        <w:t>m</w:t>
      </w:r>
      <w:r w:rsidR="00F718D7" w:rsidRPr="008C7749">
        <w:rPr>
          <w:rFonts w:asciiTheme="minorHAnsi" w:hAnsiTheme="minorHAnsi" w:cstheme="minorHAnsi"/>
        </w:rPr>
        <w:t>il</w:t>
      </w:r>
      <w:r w:rsidR="00F718D7" w:rsidRPr="008C7749">
        <w:rPr>
          <w:rFonts w:asciiTheme="minorHAnsi" w:hAnsiTheme="minorHAnsi" w:cstheme="minorHAnsi"/>
          <w:spacing w:val="1"/>
        </w:rPr>
        <w:t>a</w:t>
      </w:r>
      <w:r w:rsidR="00F718D7" w:rsidRPr="008C7749">
        <w:rPr>
          <w:rFonts w:asciiTheme="minorHAnsi" w:hAnsiTheme="minorHAnsi" w:cstheme="minorHAnsi"/>
        </w:rPr>
        <w:t xml:space="preserve">r </w:t>
      </w:r>
      <w:r w:rsidR="00F718D7" w:rsidRPr="008C7749">
        <w:rPr>
          <w:rFonts w:asciiTheme="minorHAnsi" w:hAnsiTheme="minorHAnsi" w:cstheme="minorHAnsi"/>
          <w:spacing w:val="1"/>
        </w:rPr>
        <w:t>a</w:t>
      </w:r>
      <w:r w:rsidR="00F718D7" w:rsidRPr="008C7749">
        <w:rPr>
          <w:rFonts w:asciiTheme="minorHAnsi" w:hAnsiTheme="minorHAnsi" w:cstheme="minorHAnsi"/>
          <w:spacing w:val="-1"/>
        </w:rPr>
        <w:t>m</w:t>
      </w:r>
      <w:r w:rsidR="00F718D7" w:rsidRPr="008C7749">
        <w:rPr>
          <w:rFonts w:asciiTheme="minorHAnsi" w:hAnsiTheme="minorHAnsi" w:cstheme="minorHAnsi"/>
          <w:spacing w:val="1"/>
        </w:rPr>
        <w:t>ou</w:t>
      </w:r>
      <w:r w:rsidR="00F718D7" w:rsidRPr="008C7749">
        <w:rPr>
          <w:rFonts w:asciiTheme="minorHAnsi" w:hAnsiTheme="minorHAnsi" w:cstheme="minorHAnsi"/>
          <w:spacing w:val="-1"/>
        </w:rPr>
        <w:t>n</w:t>
      </w:r>
      <w:r w:rsidR="00F718D7" w:rsidRPr="008C7749">
        <w:rPr>
          <w:rFonts w:asciiTheme="minorHAnsi" w:hAnsiTheme="minorHAnsi" w:cstheme="minorHAnsi"/>
        </w:rPr>
        <w:t>t</w:t>
      </w:r>
      <w:r w:rsidR="00F718D7" w:rsidRPr="008C7749">
        <w:rPr>
          <w:rFonts w:asciiTheme="minorHAnsi" w:hAnsiTheme="minorHAnsi" w:cstheme="minorHAnsi"/>
          <w:spacing w:val="1"/>
        </w:rPr>
        <w:t xml:space="preserve"> o</w:t>
      </w:r>
      <w:r w:rsidR="00F718D7" w:rsidRPr="008C7749">
        <w:rPr>
          <w:rFonts w:asciiTheme="minorHAnsi" w:hAnsiTheme="minorHAnsi" w:cstheme="minorHAnsi"/>
        </w:rPr>
        <w:t>f</w:t>
      </w:r>
      <w:r w:rsidR="00F718D7" w:rsidRPr="008C7749">
        <w:rPr>
          <w:rFonts w:asciiTheme="minorHAnsi" w:hAnsiTheme="minorHAnsi" w:cstheme="minorHAnsi"/>
          <w:spacing w:val="-1"/>
        </w:rPr>
        <w:t xml:space="preserve"> </w:t>
      </w:r>
      <w:r w:rsidR="00F718D7" w:rsidRPr="008C7749">
        <w:rPr>
          <w:rFonts w:asciiTheme="minorHAnsi" w:hAnsiTheme="minorHAnsi" w:cstheme="minorHAnsi"/>
          <w:spacing w:val="1"/>
        </w:rPr>
        <w:t>b</w:t>
      </w:r>
      <w:r w:rsidR="00F718D7" w:rsidRPr="008C7749">
        <w:rPr>
          <w:rFonts w:asciiTheme="minorHAnsi" w:hAnsiTheme="minorHAnsi" w:cstheme="minorHAnsi"/>
          <w:spacing w:val="-1"/>
        </w:rPr>
        <w:t>e</w:t>
      </w:r>
      <w:r w:rsidR="00F718D7" w:rsidRPr="008C7749">
        <w:rPr>
          <w:rFonts w:asciiTheme="minorHAnsi" w:hAnsiTheme="minorHAnsi" w:cstheme="minorHAnsi"/>
          <w:spacing w:val="1"/>
        </w:rPr>
        <w:t>ne</w:t>
      </w:r>
      <w:r w:rsidR="00F718D7" w:rsidRPr="008C7749">
        <w:rPr>
          <w:rFonts w:asciiTheme="minorHAnsi" w:hAnsiTheme="minorHAnsi" w:cstheme="minorHAnsi"/>
        </w:rPr>
        <w:t>fits</w:t>
      </w:r>
      <w:r w:rsidR="00F718D7" w:rsidRPr="008C7749">
        <w:rPr>
          <w:rFonts w:asciiTheme="minorHAnsi" w:hAnsiTheme="minorHAnsi" w:cstheme="minorHAnsi"/>
          <w:spacing w:val="-2"/>
        </w:rPr>
        <w:t xml:space="preserve"> </w:t>
      </w:r>
      <w:r w:rsidR="00F718D7" w:rsidRPr="008C7749">
        <w:rPr>
          <w:rFonts w:asciiTheme="minorHAnsi" w:hAnsiTheme="minorHAnsi" w:cstheme="minorHAnsi"/>
          <w:spacing w:val="1"/>
        </w:rPr>
        <w:t>be</w:t>
      </w:r>
      <w:r w:rsidR="00F718D7" w:rsidRPr="008C7749">
        <w:rPr>
          <w:rFonts w:asciiTheme="minorHAnsi" w:hAnsiTheme="minorHAnsi" w:cstheme="minorHAnsi"/>
        </w:rPr>
        <w:t>i</w:t>
      </w:r>
      <w:r w:rsidR="00F718D7" w:rsidRPr="008C7749">
        <w:rPr>
          <w:rFonts w:asciiTheme="minorHAnsi" w:hAnsiTheme="minorHAnsi" w:cstheme="minorHAnsi"/>
          <w:spacing w:val="-1"/>
        </w:rPr>
        <w:t>n</w:t>
      </w:r>
      <w:r w:rsidR="00F718D7" w:rsidRPr="008C7749">
        <w:rPr>
          <w:rFonts w:asciiTheme="minorHAnsi" w:hAnsiTheme="minorHAnsi" w:cstheme="minorHAnsi"/>
        </w:rPr>
        <w:t>g</w:t>
      </w:r>
      <w:r w:rsidR="00F718D7" w:rsidRPr="008C7749">
        <w:rPr>
          <w:rFonts w:asciiTheme="minorHAnsi" w:hAnsiTheme="minorHAnsi" w:cstheme="minorHAnsi"/>
          <w:spacing w:val="1"/>
        </w:rPr>
        <w:t xml:space="preserve"> </w:t>
      </w:r>
      <w:r w:rsidR="00F718D7" w:rsidRPr="008C7749">
        <w:rPr>
          <w:rFonts w:asciiTheme="minorHAnsi" w:hAnsiTheme="minorHAnsi" w:cstheme="minorHAnsi"/>
          <w:spacing w:val="-2"/>
        </w:rPr>
        <w:t>c</w:t>
      </w:r>
      <w:r w:rsidR="00F718D7" w:rsidRPr="008C7749">
        <w:rPr>
          <w:rFonts w:asciiTheme="minorHAnsi" w:hAnsiTheme="minorHAnsi" w:cstheme="minorHAnsi"/>
          <w:spacing w:val="1"/>
        </w:rPr>
        <w:t>ha</w:t>
      </w:r>
      <w:r w:rsidR="00F718D7" w:rsidRPr="008C7749">
        <w:rPr>
          <w:rFonts w:asciiTheme="minorHAnsi" w:hAnsiTheme="minorHAnsi" w:cstheme="minorHAnsi"/>
          <w:spacing w:val="-1"/>
        </w:rPr>
        <w:t>r</w:t>
      </w:r>
      <w:r w:rsidR="00F718D7" w:rsidRPr="008C7749">
        <w:rPr>
          <w:rFonts w:asciiTheme="minorHAnsi" w:hAnsiTheme="minorHAnsi" w:cstheme="minorHAnsi"/>
          <w:spacing w:val="1"/>
        </w:rPr>
        <w:t>g</w:t>
      </w:r>
      <w:r w:rsidR="00F718D7" w:rsidRPr="008C7749">
        <w:rPr>
          <w:rFonts w:asciiTheme="minorHAnsi" w:hAnsiTheme="minorHAnsi" w:cstheme="minorHAnsi"/>
          <w:spacing w:val="-1"/>
        </w:rPr>
        <w:t>e</w:t>
      </w:r>
      <w:r w:rsidR="00F718D7" w:rsidRPr="008C7749">
        <w:rPr>
          <w:rFonts w:asciiTheme="minorHAnsi" w:hAnsiTheme="minorHAnsi" w:cstheme="minorHAnsi"/>
        </w:rPr>
        <w:t>d</w:t>
      </w:r>
      <w:r w:rsidR="00F718D7" w:rsidRPr="008C7749">
        <w:rPr>
          <w:rFonts w:asciiTheme="minorHAnsi" w:hAnsiTheme="minorHAnsi" w:cstheme="minorHAnsi"/>
          <w:spacing w:val="1"/>
        </w:rPr>
        <w:t xml:space="preserve"> </w:t>
      </w:r>
      <w:r w:rsidR="00F718D7" w:rsidRPr="008C7749">
        <w:rPr>
          <w:rFonts w:asciiTheme="minorHAnsi" w:hAnsiTheme="minorHAnsi" w:cstheme="minorHAnsi"/>
        </w:rPr>
        <w:t>in</w:t>
      </w:r>
      <w:r w:rsidR="00F718D7" w:rsidRPr="008C7749">
        <w:rPr>
          <w:rFonts w:asciiTheme="minorHAnsi" w:hAnsiTheme="minorHAnsi" w:cstheme="minorHAnsi"/>
          <w:spacing w:val="1"/>
        </w:rPr>
        <w:t xml:space="preserve"> </w:t>
      </w:r>
      <w:r w:rsidR="00F718D7" w:rsidRPr="008C7749">
        <w:rPr>
          <w:rFonts w:asciiTheme="minorHAnsi" w:hAnsiTheme="minorHAnsi" w:cstheme="minorHAnsi"/>
          <w:spacing w:val="-1"/>
        </w:rPr>
        <w:t>r</w:t>
      </w:r>
      <w:r w:rsidR="00F718D7" w:rsidRPr="008C7749">
        <w:rPr>
          <w:rFonts w:asciiTheme="minorHAnsi" w:hAnsiTheme="minorHAnsi" w:cstheme="minorHAnsi"/>
          <w:spacing w:val="1"/>
        </w:rPr>
        <w:t>e</w:t>
      </w:r>
      <w:r w:rsidR="00F718D7" w:rsidRPr="008C7749">
        <w:rPr>
          <w:rFonts w:asciiTheme="minorHAnsi" w:hAnsiTheme="minorHAnsi" w:cstheme="minorHAnsi"/>
        </w:rPr>
        <w:t>l</w:t>
      </w:r>
      <w:r w:rsidR="00F718D7" w:rsidRPr="008C7749">
        <w:rPr>
          <w:rFonts w:asciiTheme="minorHAnsi" w:hAnsiTheme="minorHAnsi" w:cstheme="minorHAnsi"/>
          <w:spacing w:val="-1"/>
        </w:rPr>
        <w:t>a</w:t>
      </w:r>
      <w:r w:rsidR="00F718D7" w:rsidRPr="008C7749">
        <w:rPr>
          <w:rFonts w:asciiTheme="minorHAnsi" w:hAnsiTheme="minorHAnsi" w:cstheme="minorHAnsi"/>
        </w:rPr>
        <w:t>ti</w:t>
      </w:r>
      <w:r w:rsidR="00F718D7" w:rsidRPr="008C7749">
        <w:rPr>
          <w:rFonts w:asciiTheme="minorHAnsi" w:hAnsiTheme="minorHAnsi" w:cstheme="minorHAnsi"/>
          <w:spacing w:val="1"/>
        </w:rPr>
        <w:t>o</w:t>
      </w:r>
      <w:r w:rsidR="00F718D7" w:rsidRPr="008C7749">
        <w:rPr>
          <w:rFonts w:asciiTheme="minorHAnsi" w:hAnsiTheme="minorHAnsi" w:cstheme="minorHAnsi"/>
        </w:rPr>
        <w:t>n</w:t>
      </w:r>
      <w:r w:rsidR="00F718D7" w:rsidRPr="008C7749">
        <w:rPr>
          <w:rFonts w:asciiTheme="minorHAnsi" w:hAnsiTheme="minorHAnsi" w:cstheme="minorHAnsi"/>
          <w:spacing w:val="-1"/>
        </w:rPr>
        <w:t xml:space="preserve"> </w:t>
      </w:r>
      <w:r w:rsidR="00F718D7" w:rsidRPr="008C7749">
        <w:rPr>
          <w:rFonts w:asciiTheme="minorHAnsi" w:hAnsiTheme="minorHAnsi" w:cstheme="minorHAnsi"/>
        </w:rPr>
        <w:t>to</w:t>
      </w:r>
      <w:r w:rsidR="00F718D7" w:rsidRPr="008C7749">
        <w:rPr>
          <w:rFonts w:asciiTheme="minorHAnsi" w:hAnsiTheme="minorHAnsi" w:cstheme="minorHAnsi"/>
          <w:spacing w:val="1"/>
        </w:rPr>
        <w:t xml:space="preserve"> </w:t>
      </w:r>
      <w:r w:rsidR="00F718D7" w:rsidRPr="008C7749">
        <w:rPr>
          <w:rFonts w:asciiTheme="minorHAnsi" w:hAnsiTheme="minorHAnsi" w:cstheme="minorHAnsi"/>
          <w:spacing w:val="-2"/>
        </w:rPr>
        <w:t>t</w:t>
      </w:r>
      <w:r w:rsidR="00F718D7" w:rsidRPr="008C7749">
        <w:rPr>
          <w:rFonts w:asciiTheme="minorHAnsi" w:hAnsiTheme="minorHAnsi" w:cstheme="minorHAnsi"/>
          <w:spacing w:val="1"/>
        </w:rPr>
        <w:t xml:space="preserve">he </w:t>
      </w:r>
      <w:r w:rsidR="00F718D7" w:rsidRPr="008C7749">
        <w:rPr>
          <w:rFonts w:asciiTheme="minorHAnsi" w:hAnsiTheme="minorHAnsi" w:cstheme="minorHAnsi"/>
        </w:rPr>
        <w:t>s</w:t>
      </w:r>
      <w:r w:rsidR="00F718D7" w:rsidRPr="008C7749">
        <w:rPr>
          <w:rFonts w:asciiTheme="minorHAnsi" w:hAnsiTheme="minorHAnsi" w:cstheme="minorHAnsi"/>
          <w:spacing w:val="1"/>
        </w:rPr>
        <w:t>a</w:t>
      </w:r>
      <w:r w:rsidR="00F718D7" w:rsidRPr="008C7749">
        <w:rPr>
          <w:rFonts w:asciiTheme="minorHAnsi" w:hAnsiTheme="minorHAnsi" w:cstheme="minorHAnsi"/>
        </w:rPr>
        <w:t>l</w:t>
      </w:r>
      <w:r w:rsidR="00F718D7" w:rsidRPr="008C7749">
        <w:rPr>
          <w:rFonts w:asciiTheme="minorHAnsi" w:hAnsiTheme="minorHAnsi" w:cstheme="minorHAnsi"/>
          <w:spacing w:val="1"/>
        </w:rPr>
        <w:t>a</w:t>
      </w:r>
      <w:r w:rsidR="00F718D7" w:rsidRPr="008C7749">
        <w:rPr>
          <w:rFonts w:asciiTheme="minorHAnsi" w:hAnsiTheme="minorHAnsi" w:cstheme="minorHAnsi"/>
          <w:spacing w:val="-1"/>
        </w:rPr>
        <w:t>r</w:t>
      </w:r>
      <w:r w:rsidR="00F718D7" w:rsidRPr="008C7749">
        <w:rPr>
          <w:rFonts w:asciiTheme="minorHAnsi" w:hAnsiTheme="minorHAnsi" w:cstheme="minorHAnsi"/>
        </w:rPr>
        <w:t>y?</w:t>
      </w:r>
    </w:p>
    <w:p w14:paraId="7FCC73C5" w14:textId="77777777" w:rsidR="00516201" w:rsidRPr="008C7749" w:rsidRDefault="00F718D7" w:rsidP="00DA3603">
      <w:pPr>
        <w:pStyle w:val="ListParagraph"/>
        <w:numPr>
          <w:ilvl w:val="0"/>
          <w:numId w:val="8"/>
        </w:numPr>
        <w:rPr>
          <w:rFonts w:asciiTheme="minorHAnsi" w:hAnsiTheme="minorHAnsi" w:cstheme="minorHAnsi"/>
        </w:rPr>
      </w:pPr>
      <w:r w:rsidRPr="008C7749">
        <w:rPr>
          <w:rFonts w:asciiTheme="minorHAnsi" w:hAnsiTheme="minorHAnsi" w:cstheme="minorHAnsi"/>
        </w:rPr>
        <w:t>Do</w:t>
      </w:r>
      <w:r w:rsidRPr="008C7749">
        <w:rPr>
          <w:rFonts w:asciiTheme="minorHAnsi" w:hAnsiTheme="minorHAnsi" w:cstheme="minorHAnsi"/>
          <w:spacing w:val="1"/>
        </w:rPr>
        <w:t xml:space="preserve"> </w:t>
      </w:r>
      <w:r w:rsidRPr="008C7749">
        <w:rPr>
          <w:rFonts w:asciiTheme="minorHAnsi" w:hAnsiTheme="minorHAnsi" w:cstheme="minorHAnsi"/>
        </w:rPr>
        <w:t>t</w:t>
      </w:r>
      <w:r w:rsidRPr="008C7749">
        <w:rPr>
          <w:rFonts w:asciiTheme="minorHAnsi" w:hAnsiTheme="minorHAnsi" w:cstheme="minorHAnsi"/>
          <w:spacing w:val="1"/>
        </w:rPr>
        <w:t>h</w:t>
      </w:r>
      <w:r w:rsidRPr="008C7749">
        <w:rPr>
          <w:rFonts w:asciiTheme="minorHAnsi" w:hAnsiTheme="minorHAnsi" w:cstheme="minorHAnsi"/>
        </w:rPr>
        <w:t>e</w:t>
      </w:r>
      <w:r w:rsidRPr="008C7749">
        <w:rPr>
          <w:rFonts w:asciiTheme="minorHAnsi" w:hAnsiTheme="minorHAnsi" w:cstheme="minorHAnsi"/>
          <w:spacing w:val="-1"/>
        </w:rPr>
        <w:t xml:space="preserve"> </w:t>
      </w:r>
      <w:r w:rsidRPr="008C7749">
        <w:rPr>
          <w:rFonts w:asciiTheme="minorHAnsi" w:hAnsiTheme="minorHAnsi" w:cstheme="minorHAnsi"/>
          <w:spacing w:val="1"/>
        </w:rPr>
        <w:t>e</w:t>
      </w:r>
      <w:r w:rsidRPr="008C7749">
        <w:rPr>
          <w:rFonts w:asciiTheme="minorHAnsi" w:hAnsiTheme="minorHAnsi" w:cstheme="minorHAnsi"/>
        </w:rPr>
        <w:t>x</w:t>
      </w:r>
      <w:r w:rsidRPr="008C7749">
        <w:rPr>
          <w:rFonts w:asciiTheme="minorHAnsi" w:hAnsiTheme="minorHAnsi" w:cstheme="minorHAnsi"/>
          <w:spacing w:val="-1"/>
        </w:rPr>
        <w:t>p</w:t>
      </w:r>
      <w:r w:rsidRPr="008C7749">
        <w:rPr>
          <w:rFonts w:asciiTheme="minorHAnsi" w:hAnsiTheme="minorHAnsi" w:cstheme="minorHAnsi"/>
          <w:spacing w:val="1"/>
        </w:rPr>
        <w:t>e</w:t>
      </w:r>
      <w:r w:rsidRPr="008C7749">
        <w:rPr>
          <w:rFonts w:asciiTheme="minorHAnsi" w:hAnsiTheme="minorHAnsi" w:cstheme="minorHAnsi"/>
          <w:spacing w:val="-1"/>
        </w:rPr>
        <w:t>n</w:t>
      </w:r>
      <w:r w:rsidRPr="008C7749">
        <w:rPr>
          <w:rFonts w:asciiTheme="minorHAnsi" w:hAnsiTheme="minorHAnsi" w:cstheme="minorHAnsi"/>
          <w:spacing w:val="1"/>
        </w:rPr>
        <w:t>d</w:t>
      </w:r>
      <w:r w:rsidRPr="008C7749">
        <w:rPr>
          <w:rFonts w:asciiTheme="minorHAnsi" w:hAnsiTheme="minorHAnsi" w:cstheme="minorHAnsi"/>
        </w:rPr>
        <w:t>it</w:t>
      </w:r>
      <w:r w:rsidRPr="008C7749">
        <w:rPr>
          <w:rFonts w:asciiTheme="minorHAnsi" w:hAnsiTheme="minorHAnsi" w:cstheme="minorHAnsi"/>
          <w:spacing w:val="1"/>
        </w:rPr>
        <w:t>u</w:t>
      </w:r>
      <w:r w:rsidRPr="008C7749">
        <w:rPr>
          <w:rFonts w:asciiTheme="minorHAnsi" w:hAnsiTheme="minorHAnsi" w:cstheme="minorHAnsi"/>
          <w:spacing w:val="-1"/>
        </w:rPr>
        <w:t>r</w:t>
      </w:r>
      <w:r w:rsidRPr="008C7749">
        <w:rPr>
          <w:rFonts w:asciiTheme="minorHAnsi" w:hAnsiTheme="minorHAnsi" w:cstheme="minorHAnsi"/>
          <w:spacing w:val="1"/>
        </w:rPr>
        <w:t>e</w:t>
      </w:r>
      <w:r w:rsidRPr="008C7749">
        <w:rPr>
          <w:rFonts w:asciiTheme="minorHAnsi" w:hAnsiTheme="minorHAnsi" w:cstheme="minorHAnsi"/>
        </w:rPr>
        <w:t xml:space="preserve">s </w:t>
      </w:r>
      <w:r w:rsidRPr="008C7749">
        <w:rPr>
          <w:rFonts w:asciiTheme="minorHAnsi" w:hAnsiTheme="minorHAnsi" w:cstheme="minorHAnsi"/>
          <w:spacing w:val="-2"/>
        </w:rPr>
        <w:t>f</w:t>
      </w:r>
      <w:r w:rsidRPr="008C7749">
        <w:rPr>
          <w:rFonts w:asciiTheme="minorHAnsi" w:hAnsiTheme="minorHAnsi" w:cstheme="minorHAnsi"/>
          <w:spacing w:val="1"/>
        </w:rPr>
        <w:t>o</w:t>
      </w:r>
      <w:r w:rsidRPr="008C7749">
        <w:rPr>
          <w:rFonts w:asciiTheme="minorHAnsi" w:hAnsiTheme="minorHAnsi" w:cstheme="minorHAnsi"/>
        </w:rPr>
        <w:t>ll</w:t>
      </w:r>
      <w:r w:rsidRPr="008C7749">
        <w:rPr>
          <w:rFonts w:asciiTheme="minorHAnsi" w:hAnsiTheme="minorHAnsi" w:cstheme="minorHAnsi"/>
          <w:spacing w:val="1"/>
        </w:rPr>
        <w:t>o</w:t>
      </w:r>
      <w:r w:rsidRPr="008C7749">
        <w:rPr>
          <w:rFonts w:asciiTheme="minorHAnsi" w:hAnsiTheme="minorHAnsi" w:cstheme="minorHAnsi"/>
        </w:rPr>
        <w:t xml:space="preserve">w </w:t>
      </w:r>
      <w:r w:rsidRPr="008C7749">
        <w:rPr>
          <w:rFonts w:asciiTheme="minorHAnsi" w:hAnsiTheme="minorHAnsi" w:cstheme="minorHAnsi"/>
          <w:spacing w:val="-2"/>
        </w:rPr>
        <w:t>t</w:t>
      </w:r>
      <w:r w:rsidRPr="008C7749">
        <w:rPr>
          <w:rFonts w:asciiTheme="minorHAnsi" w:hAnsiTheme="minorHAnsi" w:cstheme="minorHAnsi"/>
          <w:spacing w:val="1"/>
        </w:rPr>
        <w:t>h</w:t>
      </w:r>
      <w:r w:rsidRPr="008C7749">
        <w:rPr>
          <w:rFonts w:asciiTheme="minorHAnsi" w:hAnsiTheme="minorHAnsi" w:cstheme="minorHAnsi"/>
        </w:rPr>
        <w:t>e</w:t>
      </w:r>
      <w:r w:rsidRPr="008C7749">
        <w:rPr>
          <w:rFonts w:asciiTheme="minorHAnsi" w:hAnsiTheme="minorHAnsi" w:cstheme="minorHAnsi"/>
          <w:spacing w:val="1"/>
        </w:rPr>
        <w:t xml:space="preserve"> </w:t>
      </w:r>
      <w:r w:rsidR="00225961" w:rsidRPr="008C7749">
        <w:rPr>
          <w:rFonts w:asciiTheme="minorHAnsi" w:hAnsiTheme="minorHAnsi" w:cstheme="minorHAnsi"/>
          <w:spacing w:val="1"/>
        </w:rPr>
        <w:t xml:space="preserve">IP and </w:t>
      </w:r>
      <w:r w:rsidR="0069123E" w:rsidRPr="008C7749">
        <w:rPr>
          <w:rFonts w:asciiTheme="minorHAnsi" w:hAnsiTheme="minorHAnsi" w:cstheme="minorHAnsi"/>
          <w:spacing w:val="1"/>
        </w:rPr>
        <w:t xml:space="preserve">approved </w:t>
      </w:r>
      <w:r w:rsidR="00225961" w:rsidRPr="008C7749">
        <w:rPr>
          <w:rFonts w:asciiTheme="minorHAnsi" w:hAnsiTheme="minorHAnsi" w:cstheme="minorHAnsi"/>
          <w:spacing w:val="1"/>
        </w:rPr>
        <w:t xml:space="preserve">or amended </w:t>
      </w:r>
      <w:r w:rsidRPr="008C7749">
        <w:rPr>
          <w:rFonts w:asciiTheme="minorHAnsi" w:hAnsiTheme="minorHAnsi" w:cstheme="minorHAnsi"/>
          <w:spacing w:val="-1"/>
        </w:rPr>
        <w:t>b</w:t>
      </w:r>
      <w:r w:rsidRPr="008C7749">
        <w:rPr>
          <w:rFonts w:asciiTheme="minorHAnsi" w:hAnsiTheme="minorHAnsi" w:cstheme="minorHAnsi"/>
          <w:spacing w:val="1"/>
        </w:rPr>
        <w:t>u</w:t>
      </w:r>
      <w:r w:rsidRPr="008C7749">
        <w:rPr>
          <w:rFonts w:asciiTheme="minorHAnsi" w:hAnsiTheme="minorHAnsi" w:cstheme="minorHAnsi"/>
          <w:spacing w:val="-1"/>
        </w:rPr>
        <w:t>d</w:t>
      </w:r>
      <w:r w:rsidRPr="008C7749">
        <w:rPr>
          <w:rFonts w:asciiTheme="minorHAnsi" w:hAnsiTheme="minorHAnsi" w:cstheme="minorHAnsi"/>
          <w:spacing w:val="1"/>
        </w:rPr>
        <w:t>ge</w:t>
      </w:r>
      <w:r w:rsidRPr="008C7749">
        <w:rPr>
          <w:rFonts w:asciiTheme="minorHAnsi" w:hAnsiTheme="minorHAnsi" w:cstheme="minorHAnsi"/>
        </w:rPr>
        <w:t>t?</w:t>
      </w:r>
      <w:r w:rsidR="00225961" w:rsidRPr="008C7749">
        <w:rPr>
          <w:rFonts w:asciiTheme="minorHAnsi" w:hAnsiTheme="minorHAnsi" w:cstheme="minorHAnsi"/>
        </w:rPr>
        <w:t xml:space="preserve"> </w:t>
      </w:r>
    </w:p>
    <w:p w14:paraId="61824F17" w14:textId="77777777" w:rsidR="00CF0A48" w:rsidRPr="008C7749" w:rsidRDefault="00CF0A48" w:rsidP="00DA3603">
      <w:pPr>
        <w:pStyle w:val="ListParagraph"/>
        <w:numPr>
          <w:ilvl w:val="0"/>
          <w:numId w:val="8"/>
        </w:numPr>
        <w:rPr>
          <w:rFonts w:asciiTheme="minorHAnsi" w:hAnsiTheme="minorHAnsi" w:cstheme="minorHAnsi"/>
        </w:rPr>
      </w:pPr>
      <w:r w:rsidRPr="008C7749">
        <w:rPr>
          <w:rFonts w:asciiTheme="minorHAnsi" w:hAnsiTheme="minorHAnsi" w:cstheme="minorHAnsi"/>
        </w:rPr>
        <w:t>Do figures reported on the fiscal report tie back to expenditures reported in the school’s accounting system?</w:t>
      </w:r>
    </w:p>
    <w:p w14:paraId="5F210F61" w14:textId="57D42596" w:rsidR="00516201" w:rsidRPr="001A66EA" w:rsidRDefault="0069123E" w:rsidP="00DA3603">
      <w:pPr>
        <w:pStyle w:val="ListParagraph"/>
        <w:numPr>
          <w:ilvl w:val="0"/>
          <w:numId w:val="8"/>
        </w:numPr>
        <w:rPr>
          <w:rFonts w:asciiTheme="minorHAnsi" w:hAnsiTheme="minorHAnsi" w:cstheme="minorHAnsi"/>
        </w:rPr>
      </w:pPr>
      <w:r w:rsidRPr="001A66EA">
        <w:rPr>
          <w:rFonts w:asciiTheme="minorHAnsi" w:hAnsiTheme="minorHAnsi" w:cstheme="minorHAnsi"/>
        </w:rPr>
        <w:t>W</w:t>
      </w:r>
      <w:r w:rsidR="00C12EA2" w:rsidRPr="001A66EA">
        <w:rPr>
          <w:rFonts w:asciiTheme="minorHAnsi" w:hAnsiTheme="minorHAnsi" w:cstheme="minorHAnsi"/>
        </w:rPr>
        <w:t xml:space="preserve">hen did purchases occur? While </w:t>
      </w:r>
      <w:r w:rsidR="00F718D7" w:rsidRPr="001A66EA">
        <w:rPr>
          <w:rFonts w:asciiTheme="minorHAnsi" w:hAnsiTheme="minorHAnsi" w:cstheme="minorHAnsi"/>
        </w:rPr>
        <w:t>so</w:t>
      </w:r>
      <w:r w:rsidR="00F718D7" w:rsidRPr="001A66EA">
        <w:rPr>
          <w:rFonts w:asciiTheme="minorHAnsi" w:hAnsiTheme="minorHAnsi" w:cstheme="minorHAnsi"/>
          <w:spacing w:val="-1"/>
        </w:rPr>
        <w:t>m</w:t>
      </w:r>
      <w:r w:rsidR="00F718D7" w:rsidRPr="001A66EA">
        <w:rPr>
          <w:rFonts w:asciiTheme="minorHAnsi" w:hAnsiTheme="minorHAnsi" w:cstheme="minorHAnsi"/>
        </w:rPr>
        <w:t>e t</w:t>
      </w:r>
      <w:r w:rsidR="00F718D7" w:rsidRPr="001A66EA">
        <w:rPr>
          <w:rFonts w:asciiTheme="minorHAnsi" w:hAnsiTheme="minorHAnsi" w:cstheme="minorHAnsi"/>
          <w:spacing w:val="-1"/>
        </w:rPr>
        <w:t>r</w:t>
      </w:r>
      <w:r w:rsidR="00F718D7" w:rsidRPr="001A66EA">
        <w:rPr>
          <w:rFonts w:asciiTheme="minorHAnsi" w:hAnsiTheme="minorHAnsi" w:cstheme="minorHAnsi"/>
        </w:rPr>
        <w:t>a</w:t>
      </w:r>
      <w:r w:rsidR="00F718D7" w:rsidRPr="001A66EA">
        <w:rPr>
          <w:rFonts w:asciiTheme="minorHAnsi" w:hAnsiTheme="minorHAnsi" w:cstheme="minorHAnsi"/>
          <w:spacing w:val="-2"/>
        </w:rPr>
        <w:t>v</w:t>
      </w:r>
      <w:r w:rsidR="00F718D7" w:rsidRPr="001A66EA">
        <w:rPr>
          <w:rFonts w:asciiTheme="minorHAnsi" w:hAnsiTheme="minorHAnsi" w:cstheme="minorHAnsi"/>
        </w:rPr>
        <w:t xml:space="preserve">el </w:t>
      </w:r>
      <w:r w:rsidR="00F718D7" w:rsidRPr="001A66EA">
        <w:rPr>
          <w:rFonts w:asciiTheme="minorHAnsi" w:hAnsiTheme="minorHAnsi" w:cstheme="minorHAnsi"/>
          <w:spacing w:val="-1"/>
        </w:rPr>
        <w:t>a</w:t>
      </w:r>
      <w:r w:rsidR="00F718D7" w:rsidRPr="001A66EA">
        <w:rPr>
          <w:rFonts w:asciiTheme="minorHAnsi" w:hAnsiTheme="minorHAnsi" w:cstheme="minorHAnsi"/>
        </w:rPr>
        <w:t>nd</w:t>
      </w:r>
      <w:r w:rsidR="00F718D7" w:rsidRPr="001A66EA">
        <w:rPr>
          <w:rFonts w:asciiTheme="minorHAnsi" w:hAnsiTheme="minorHAnsi" w:cstheme="minorHAnsi"/>
          <w:spacing w:val="-1"/>
        </w:rPr>
        <w:t xml:space="preserve"> </w:t>
      </w:r>
      <w:r w:rsidR="00F718D7" w:rsidRPr="001A66EA">
        <w:rPr>
          <w:rFonts w:asciiTheme="minorHAnsi" w:hAnsiTheme="minorHAnsi" w:cstheme="minorHAnsi"/>
        </w:rPr>
        <w:t>s</w:t>
      </w:r>
      <w:r w:rsidR="00F718D7" w:rsidRPr="001A66EA">
        <w:rPr>
          <w:rFonts w:asciiTheme="minorHAnsi" w:hAnsiTheme="minorHAnsi" w:cstheme="minorHAnsi"/>
          <w:spacing w:val="-1"/>
        </w:rPr>
        <w:t>u</w:t>
      </w:r>
      <w:r w:rsidR="00F718D7" w:rsidRPr="001A66EA">
        <w:rPr>
          <w:rFonts w:asciiTheme="minorHAnsi" w:hAnsiTheme="minorHAnsi" w:cstheme="minorHAnsi"/>
        </w:rPr>
        <w:t>ppl</w:t>
      </w:r>
      <w:r w:rsidR="00F718D7" w:rsidRPr="001A66EA">
        <w:rPr>
          <w:rFonts w:asciiTheme="minorHAnsi" w:hAnsiTheme="minorHAnsi" w:cstheme="minorHAnsi"/>
          <w:spacing w:val="-3"/>
        </w:rPr>
        <w:t>i</w:t>
      </w:r>
      <w:r w:rsidR="00F718D7" w:rsidRPr="001A66EA">
        <w:rPr>
          <w:rFonts w:asciiTheme="minorHAnsi" w:hAnsiTheme="minorHAnsi" w:cstheme="minorHAnsi"/>
        </w:rPr>
        <w:t xml:space="preserve">es </w:t>
      </w:r>
      <w:r w:rsidR="00F718D7" w:rsidRPr="001A66EA">
        <w:rPr>
          <w:rFonts w:asciiTheme="minorHAnsi" w:hAnsiTheme="minorHAnsi" w:cstheme="minorHAnsi"/>
          <w:spacing w:val="-1"/>
        </w:rPr>
        <w:t>m</w:t>
      </w:r>
      <w:r w:rsidR="00F718D7" w:rsidRPr="001A66EA">
        <w:rPr>
          <w:rFonts w:asciiTheme="minorHAnsi" w:hAnsiTheme="minorHAnsi" w:cstheme="minorHAnsi"/>
        </w:rPr>
        <w:t xml:space="preserve">ay </w:t>
      </w:r>
      <w:r w:rsidR="00C12EA2" w:rsidRPr="001A66EA">
        <w:rPr>
          <w:rFonts w:asciiTheme="minorHAnsi" w:hAnsiTheme="minorHAnsi" w:cstheme="minorHAnsi"/>
        </w:rPr>
        <w:t xml:space="preserve">not occur immediately following approval, </w:t>
      </w:r>
      <w:r w:rsidR="00C12EA2" w:rsidRPr="001A66EA">
        <w:rPr>
          <w:rFonts w:asciiTheme="minorHAnsi" w:hAnsiTheme="minorHAnsi" w:cstheme="minorHAnsi"/>
          <w:spacing w:val="-1"/>
        </w:rPr>
        <w:t>e</w:t>
      </w:r>
      <w:r w:rsidR="00F718D7" w:rsidRPr="001A66EA">
        <w:rPr>
          <w:rFonts w:asciiTheme="minorHAnsi" w:hAnsiTheme="minorHAnsi" w:cstheme="minorHAnsi"/>
        </w:rPr>
        <w:t>quip</w:t>
      </w:r>
      <w:r w:rsidR="00F718D7" w:rsidRPr="001A66EA">
        <w:rPr>
          <w:rFonts w:asciiTheme="minorHAnsi" w:hAnsiTheme="minorHAnsi" w:cstheme="minorHAnsi"/>
          <w:spacing w:val="-1"/>
        </w:rPr>
        <w:t>me</w:t>
      </w:r>
      <w:r w:rsidR="00F718D7" w:rsidRPr="001A66EA">
        <w:rPr>
          <w:rFonts w:asciiTheme="minorHAnsi" w:hAnsiTheme="minorHAnsi" w:cstheme="minorHAnsi"/>
        </w:rPr>
        <w:t>nt</w:t>
      </w:r>
      <w:r w:rsidR="00F718D7" w:rsidRPr="001A66EA">
        <w:rPr>
          <w:rFonts w:asciiTheme="minorHAnsi" w:hAnsiTheme="minorHAnsi" w:cstheme="minorHAnsi"/>
          <w:spacing w:val="-1"/>
        </w:rPr>
        <w:t xml:space="preserve"> </w:t>
      </w:r>
      <w:r w:rsidR="00F718D7" w:rsidRPr="001A66EA">
        <w:rPr>
          <w:rFonts w:asciiTheme="minorHAnsi" w:hAnsiTheme="minorHAnsi" w:cstheme="minorHAnsi"/>
        </w:rPr>
        <w:t>and c</w:t>
      </w:r>
      <w:r w:rsidR="00F718D7" w:rsidRPr="001A66EA">
        <w:rPr>
          <w:rFonts w:asciiTheme="minorHAnsi" w:hAnsiTheme="minorHAnsi" w:cstheme="minorHAnsi"/>
          <w:spacing w:val="-3"/>
        </w:rPr>
        <w:t>l</w:t>
      </w:r>
      <w:r w:rsidR="00F718D7" w:rsidRPr="001A66EA">
        <w:rPr>
          <w:rFonts w:asciiTheme="minorHAnsi" w:hAnsiTheme="minorHAnsi" w:cstheme="minorHAnsi"/>
        </w:rPr>
        <w:t>ass</w:t>
      </w:r>
      <w:r w:rsidR="00F718D7" w:rsidRPr="001A66EA">
        <w:rPr>
          <w:rFonts w:asciiTheme="minorHAnsi" w:hAnsiTheme="minorHAnsi" w:cstheme="minorHAnsi"/>
          <w:spacing w:val="-1"/>
        </w:rPr>
        <w:t>r</w:t>
      </w:r>
      <w:r w:rsidR="00F718D7" w:rsidRPr="001A66EA">
        <w:rPr>
          <w:rFonts w:asciiTheme="minorHAnsi" w:hAnsiTheme="minorHAnsi" w:cstheme="minorHAnsi"/>
        </w:rPr>
        <w:t xml:space="preserve">oom </w:t>
      </w:r>
      <w:r w:rsidR="00F718D7" w:rsidRPr="001A66EA">
        <w:rPr>
          <w:rFonts w:asciiTheme="minorHAnsi" w:hAnsiTheme="minorHAnsi" w:cstheme="minorHAnsi"/>
          <w:spacing w:val="-2"/>
        </w:rPr>
        <w:t>s</w:t>
      </w:r>
      <w:r w:rsidR="00F718D7" w:rsidRPr="001A66EA">
        <w:rPr>
          <w:rFonts w:asciiTheme="minorHAnsi" w:hAnsiTheme="minorHAnsi" w:cstheme="minorHAnsi"/>
        </w:rPr>
        <w:t xml:space="preserve">upplies </w:t>
      </w:r>
      <w:r w:rsidR="00F718D7" w:rsidRPr="001A66EA">
        <w:rPr>
          <w:rFonts w:asciiTheme="minorHAnsi" w:hAnsiTheme="minorHAnsi" w:cstheme="minorHAnsi"/>
          <w:spacing w:val="-2"/>
        </w:rPr>
        <w:t>s</w:t>
      </w:r>
      <w:r w:rsidR="00F718D7" w:rsidRPr="001A66EA">
        <w:rPr>
          <w:rFonts w:asciiTheme="minorHAnsi" w:hAnsiTheme="minorHAnsi" w:cstheme="minorHAnsi"/>
        </w:rPr>
        <w:t>hou</w:t>
      </w:r>
      <w:r w:rsidR="00F718D7" w:rsidRPr="001A66EA">
        <w:rPr>
          <w:rFonts w:asciiTheme="minorHAnsi" w:hAnsiTheme="minorHAnsi" w:cstheme="minorHAnsi"/>
          <w:spacing w:val="-3"/>
        </w:rPr>
        <w:t>l</w:t>
      </w:r>
      <w:r w:rsidR="00F718D7" w:rsidRPr="001A66EA">
        <w:rPr>
          <w:rFonts w:asciiTheme="minorHAnsi" w:hAnsiTheme="minorHAnsi" w:cstheme="minorHAnsi"/>
        </w:rPr>
        <w:t xml:space="preserve">d be </w:t>
      </w:r>
      <w:r w:rsidR="00F718D7" w:rsidRPr="001A66EA">
        <w:rPr>
          <w:rFonts w:asciiTheme="minorHAnsi" w:hAnsiTheme="minorHAnsi" w:cstheme="minorHAnsi"/>
          <w:spacing w:val="-1"/>
        </w:rPr>
        <w:t>p</w:t>
      </w:r>
      <w:r w:rsidR="00F718D7" w:rsidRPr="001A66EA">
        <w:rPr>
          <w:rFonts w:asciiTheme="minorHAnsi" w:hAnsiTheme="minorHAnsi" w:cstheme="minorHAnsi"/>
        </w:rPr>
        <w:t>u</w:t>
      </w:r>
      <w:r w:rsidR="00F718D7" w:rsidRPr="001A66EA">
        <w:rPr>
          <w:rFonts w:asciiTheme="minorHAnsi" w:hAnsiTheme="minorHAnsi" w:cstheme="minorHAnsi"/>
          <w:spacing w:val="-1"/>
        </w:rPr>
        <w:t>r</w:t>
      </w:r>
      <w:r w:rsidR="00F718D7" w:rsidRPr="001A66EA">
        <w:rPr>
          <w:rFonts w:asciiTheme="minorHAnsi" w:hAnsiTheme="minorHAnsi" w:cstheme="minorHAnsi"/>
        </w:rPr>
        <w:t>chas</w:t>
      </w:r>
      <w:r w:rsidR="00F718D7" w:rsidRPr="001A66EA">
        <w:rPr>
          <w:rFonts w:asciiTheme="minorHAnsi" w:hAnsiTheme="minorHAnsi" w:cstheme="minorHAnsi"/>
          <w:spacing w:val="-1"/>
        </w:rPr>
        <w:t>e</w:t>
      </w:r>
      <w:r w:rsidR="00F718D7" w:rsidRPr="001A66EA">
        <w:rPr>
          <w:rFonts w:asciiTheme="minorHAnsi" w:hAnsiTheme="minorHAnsi" w:cstheme="minorHAnsi"/>
        </w:rPr>
        <w:t xml:space="preserve">d </w:t>
      </w:r>
      <w:r w:rsidR="00F718D7" w:rsidRPr="001A66EA">
        <w:rPr>
          <w:rFonts w:asciiTheme="minorHAnsi" w:hAnsiTheme="minorHAnsi" w:cstheme="minorHAnsi"/>
          <w:spacing w:val="-1"/>
        </w:rPr>
        <w:t>r</w:t>
      </w:r>
      <w:r w:rsidR="00F718D7" w:rsidRPr="001A66EA">
        <w:rPr>
          <w:rFonts w:asciiTheme="minorHAnsi" w:hAnsiTheme="minorHAnsi" w:cstheme="minorHAnsi"/>
        </w:rPr>
        <w:t>ight</w:t>
      </w:r>
      <w:r w:rsidR="00F718D7" w:rsidRPr="001A66EA">
        <w:rPr>
          <w:rFonts w:asciiTheme="minorHAnsi" w:hAnsiTheme="minorHAnsi" w:cstheme="minorHAnsi"/>
          <w:spacing w:val="-1"/>
        </w:rPr>
        <w:t xml:space="preserve"> </w:t>
      </w:r>
      <w:r w:rsidR="00F718D7" w:rsidRPr="001A66EA">
        <w:rPr>
          <w:rFonts w:asciiTheme="minorHAnsi" w:hAnsiTheme="minorHAnsi" w:cstheme="minorHAnsi"/>
        </w:rPr>
        <w:t>af</w:t>
      </w:r>
      <w:r w:rsidR="00F718D7" w:rsidRPr="001A66EA">
        <w:rPr>
          <w:rFonts w:asciiTheme="minorHAnsi" w:hAnsiTheme="minorHAnsi" w:cstheme="minorHAnsi"/>
          <w:spacing w:val="-2"/>
        </w:rPr>
        <w:t>t</w:t>
      </w:r>
      <w:r w:rsidR="00F718D7" w:rsidRPr="001A66EA">
        <w:rPr>
          <w:rFonts w:asciiTheme="minorHAnsi" w:hAnsiTheme="minorHAnsi" w:cstheme="minorHAnsi"/>
        </w:rPr>
        <w:t>er app</w:t>
      </w:r>
      <w:r w:rsidR="00F718D7" w:rsidRPr="001A66EA">
        <w:rPr>
          <w:rFonts w:asciiTheme="minorHAnsi" w:hAnsiTheme="minorHAnsi" w:cstheme="minorHAnsi"/>
          <w:spacing w:val="-1"/>
        </w:rPr>
        <w:t>r</w:t>
      </w:r>
      <w:r w:rsidR="00F718D7" w:rsidRPr="001A66EA">
        <w:rPr>
          <w:rFonts w:asciiTheme="minorHAnsi" w:hAnsiTheme="minorHAnsi" w:cstheme="minorHAnsi"/>
        </w:rPr>
        <w:t>o</w:t>
      </w:r>
      <w:r w:rsidR="00F718D7" w:rsidRPr="001A66EA">
        <w:rPr>
          <w:rFonts w:asciiTheme="minorHAnsi" w:hAnsiTheme="minorHAnsi" w:cstheme="minorHAnsi"/>
          <w:spacing w:val="-2"/>
        </w:rPr>
        <w:t>v</w:t>
      </w:r>
      <w:r w:rsidR="00C12EA2" w:rsidRPr="001A66EA">
        <w:rPr>
          <w:rFonts w:asciiTheme="minorHAnsi" w:hAnsiTheme="minorHAnsi" w:cstheme="minorHAnsi"/>
          <w:spacing w:val="-2"/>
        </w:rPr>
        <w:t>al</w:t>
      </w:r>
      <w:r w:rsidR="001A66EA" w:rsidRPr="001A66EA">
        <w:rPr>
          <w:rFonts w:asciiTheme="minorHAnsi" w:hAnsiTheme="minorHAnsi" w:cstheme="minorHAnsi"/>
          <w:spacing w:val="-2"/>
        </w:rPr>
        <w:t>.</w:t>
      </w:r>
      <w:r w:rsidR="004861BE">
        <w:rPr>
          <w:rFonts w:asciiTheme="minorHAnsi" w:hAnsiTheme="minorHAnsi" w:cstheme="minorHAnsi"/>
          <w:spacing w:val="-2"/>
        </w:rPr>
        <w:t xml:space="preserve"> Supplies for special services should be purchased within 30 days of the event.</w:t>
      </w:r>
    </w:p>
    <w:p w14:paraId="1257D6E8" w14:textId="77777777" w:rsidR="00F718D7" w:rsidRPr="008C7749" w:rsidRDefault="00F718D7" w:rsidP="00DA3603">
      <w:pPr>
        <w:pStyle w:val="ListParagraph"/>
        <w:numPr>
          <w:ilvl w:val="0"/>
          <w:numId w:val="8"/>
        </w:numPr>
        <w:rPr>
          <w:rFonts w:asciiTheme="minorHAnsi" w:hAnsiTheme="minorHAnsi" w:cstheme="minorHAnsi"/>
        </w:rPr>
      </w:pPr>
      <w:r w:rsidRPr="008C7749">
        <w:rPr>
          <w:rFonts w:asciiTheme="minorHAnsi" w:hAnsiTheme="minorHAnsi" w:cstheme="minorHAnsi"/>
        </w:rPr>
        <w:t>D</w:t>
      </w:r>
      <w:r w:rsidRPr="008C7749">
        <w:rPr>
          <w:rFonts w:asciiTheme="minorHAnsi" w:hAnsiTheme="minorHAnsi" w:cstheme="minorHAnsi"/>
          <w:spacing w:val="1"/>
        </w:rPr>
        <w:t>oe</w:t>
      </w:r>
      <w:r w:rsidRPr="008C7749">
        <w:rPr>
          <w:rFonts w:asciiTheme="minorHAnsi" w:hAnsiTheme="minorHAnsi" w:cstheme="minorHAnsi"/>
        </w:rPr>
        <w:t>s t</w:t>
      </w:r>
      <w:r w:rsidRPr="008C7749">
        <w:rPr>
          <w:rFonts w:asciiTheme="minorHAnsi" w:hAnsiTheme="minorHAnsi" w:cstheme="minorHAnsi"/>
          <w:spacing w:val="-1"/>
        </w:rPr>
        <w:t>h</w:t>
      </w:r>
      <w:r w:rsidRPr="008C7749">
        <w:rPr>
          <w:rFonts w:asciiTheme="minorHAnsi" w:hAnsiTheme="minorHAnsi" w:cstheme="minorHAnsi"/>
        </w:rPr>
        <w:t>e</w:t>
      </w:r>
      <w:r w:rsidRPr="008C7749">
        <w:rPr>
          <w:rFonts w:asciiTheme="minorHAnsi" w:hAnsiTheme="minorHAnsi" w:cstheme="minorHAnsi"/>
          <w:spacing w:val="1"/>
        </w:rPr>
        <w:t xml:space="preserve"> </w:t>
      </w:r>
      <w:r w:rsidRPr="008C7749">
        <w:rPr>
          <w:rFonts w:asciiTheme="minorHAnsi" w:hAnsiTheme="minorHAnsi" w:cstheme="minorHAnsi"/>
        </w:rPr>
        <w:t>sc</w:t>
      </w:r>
      <w:r w:rsidRPr="008C7749">
        <w:rPr>
          <w:rFonts w:asciiTheme="minorHAnsi" w:hAnsiTheme="minorHAnsi" w:cstheme="minorHAnsi"/>
          <w:spacing w:val="-1"/>
        </w:rPr>
        <w:t>h</w:t>
      </w:r>
      <w:r w:rsidRPr="008C7749">
        <w:rPr>
          <w:rFonts w:asciiTheme="minorHAnsi" w:hAnsiTheme="minorHAnsi" w:cstheme="minorHAnsi"/>
          <w:spacing w:val="1"/>
        </w:rPr>
        <w:t>oo</w:t>
      </w:r>
      <w:r w:rsidRPr="008C7749">
        <w:rPr>
          <w:rFonts w:asciiTheme="minorHAnsi" w:hAnsiTheme="minorHAnsi" w:cstheme="minorHAnsi"/>
        </w:rPr>
        <w:t xml:space="preserve">l’s </w:t>
      </w:r>
      <w:r w:rsidR="00516201" w:rsidRPr="008C7749">
        <w:rPr>
          <w:rFonts w:asciiTheme="minorHAnsi" w:hAnsiTheme="minorHAnsi" w:cstheme="minorHAnsi"/>
        </w:rPr>
        <w:t>“</w:t>
      </w:r>
      <w:r w:rsidRPr="008C7749">
        <w:rPr>
          <w:rFonts w:asciiTheme="minorHAnsi" w:hAnsiTheme="minorHAnsi" w:cstheme="minorHAnsi"/>
        </w:rPr>
        <w:t>f</w:t>
      </w:r>
      <w:r w:rsidRPr="008C7749">
        <w:rPr>
          <w:rFonts w:asciiTheme="minorHAnsi" w:hAnsiTheme="minorHAnsi" w:cstheme="minorHAnsi"/>
          <w:spacing w:val="-1"/>
        </w:rPr>
        <w:t>u</w:t>
      </w:r>
      <w:r w:rsidRPr="008C7749">
        <w:rPr>
          <w:rFonts w:asciiTheme="minorHAnsi" w:hAnsiTheme="minorHAnsi" w:cstheme="minorHAnsi"/>
          <w:spacing w:val="1"/>
        </w:rPr>
        <w:t>nd</w:t>
      </w:r>
      <w:r w:rsidRPr="008C7749">
        <w:rPr>
          <w:rFonts w:asciiTheme="minorHAnsi" w:hAnsiTheme="minorHAnsi" w:cstheme="minorHAnsi"/>
        </w:rPr>
        <w:t xml:space="preserve">s </w:t>
      </w:r>
      <w:r w:rsidRPr="008C7749">
        <w:rPr>
          <w:rFonts w:asciiTheme="minorHAnsi" w:hAnsiTheme="minorHAnsi" w:cstheme="minorHAnsi"/>
          <w:spacing w:val="-1"/>
        </w:rPr>
        <w:t>re</w:t>
      </w:r>
      <w:r w:rsidRPr="008C7749">
        <w:rPr>
          <w:rFonts w:asciiTheme="minorHAnsi" w:hAnsiTheme="minorHAnsi" w:cstheme="minorHAnsi"/>
        </w:rPr>
        <w:t>c</w:t>
      </w:r>
      <w:r w:rsidRPr="008C7749">
        <w:rPr>
          <w:rFonts w:asciiTheme="minorHAnsi" w:hAnsiTheme="minorHAnsi" w:cstheme="minorHAnsi"/>
          <w:spacing w:val="1"/>
        </w:rPr>
        <w:t>e</w:t>
      </w:r>
      <w:r w:rsidRPr="008C7749">
        <w:rPr>
          <w:rFonts w:asciiTheme="minorHAnsi" w:hAnsiTheme="minorHAnsi" w:cstheme="minorHAnsi"/>
        </w:rPr>
        <w:t>iv</w:t>
      </w:r>
      <w:r w:rsidRPr="008C7749">
        <w:rPr>
          <w:rFonts w:asciiTheme="minorHAnsi" w:hAnsiTheme="minorHAnsi" w:cstheme="minorHAnsi"/>
          <w:spacing w:val="1"/>
        </w:rPr>
        <w:t>e</w:t>
      </w:r>
      <w:r w:rsidRPr="008C7749">
        <w:rPr>
          <w:rFonts w:asciiTheme="minorHAnsi" w:hAnsiTheme="minorHAnsi" w:cstheme="minorHAnsi"/>
        </w:rPr>
        <w:t>d</w:t>
      </w:r>
      <w:r w:rsidRPr="008C7749">
        <w:rPr>
          <w:rFonts w:asciiTheme="minorHAnsi" w:hAnsiTheme="minorHAnsi" w:cstheme="minorHAnsi"/>
          <w:spacing w:val="1"/>
        </w:rPr>
        <w:t xml:space="preserve"> </w:t>
      </w:r>
      <w:r w:rsidRPr="008C7749">
        <w:rPr>
          <w:rFonts w:asciiTheme="minorHAnsi" w:hAnsiTheme="minorHAnsi" w:cstheme="minorHAnsi"/>
          <w:spacing w:val="-2"/>
        </w:rPr>
        <w:t>t</w:t>
      </w:r>
      <w:r w:rsidRPr="008C7749">
        <w:rPr>
          <w:rFonts w:asciiTheme="minorHAnsi" w:hAnsiTheme="minorHAnsi" w:cstheme="minorHAnsi"/>
        </w:rPr>
        <w:t>o</w:t>
      </w:r>
      <w:r w:rsidRPr="008C7749">
        <w:rPr>
          <w:rFonts w:asciiTheme="minorHAnsi" w:hAnsiTheme="minorHAnsi" w:cstheme="minorHAnsi"/>
          <w:spacing w:val="1"/>
        </w:rPr>
        <w:t xml:space="preserve"> </w:t>
      </w:r>
      <w:r w:rsidRPr="008C7749">
        <w:rPr>
          <w:rFonts w:asciiTheme="minorHAnsi" w:hAnsiTheme="minorHAnsi" w:cstheme="minorHAnsi"/>
          <w:spacing w:val="-1"/>
        </w:rPr>
        <w:t>d</w:t>
      </w:r>
      <w:r w:rsidRPr="008C7749">
        <w:rPr>
          <w:rFonts w:asciiTheme="minorHAnsi" w:hAnsiTheme="minorHAnsi" w:cstheme="minorHAnsi"/>
          <w:spacing w:val="1"/>
        </w:rPr>
        <w:t>a</w:t>
      </w:r>
      <w:r w:rsidRPr="008C7749">
        <w:rPr>
          <w:rFonts w:asciiTheme="minorHAnsi" w:hAnsiTheme="minorHAnsi" w:cstheme="minorHAnsi"/>
        </w:rPr>
        <w:t>t</w:t>
      </w:r>
      <w:r w:rsidRPr="008C7749">
        <w:rPr>
          <w:rFonts w:asciiTheme="minorHAnsi" w:hAnsiTheme="minorHAnsi" w:cstheme="minorHAnsi"/>
          <w:spacing w:val="1"/>
        </w:rPr>
        <w:t>e</w:t>
      </w:r>
      <w:r w:rsidR="00516201" w:rsidRPr="008C7749">
        <w:rPr>
          <w:rFonts w:asciiTheme="minorHAnsi" w:hAnsiTheme="minorHAnsi" w:cstheme="minorHAnsi"/>
          <w:spacing w:val="1"/>
        </w:rPr>
        <w:t>”</w:t>
      </w:r>
      <w:r w:rsidRPr="008C7749">
        <w:rPr>
          <w:rFonts w:asciiTheme="minorHAnsi" w:hAnsiTheme="minorHAnsi" w:cstheme="minorHAnsi"/>
          <w:spacing w:val="-2"/>
        </w:rPr>
        <w:t xml:space="preserve"> </w:t>
      </w:r>
      <w:r w:rsidRPr="008C7749">
        <w:rPr>
          <w:rFonts w:asciiTheme="minorHAnsi" w:hAnsiTheme="minorHAnsi" w:cstheme="minorHAnsi"/>
        </w:rPr>
        <w:t>fi</w:t>
      </w:r>
      <w:r w:rsidRPr="008C7749">
        <w:rPr>
          <w:rFonts w:asciiTheme="minorHAnsi" w:hAnsiTheme="minorHAnsi" w:cstheme="minorHAnsi"/>
          <w:spacing w:val="1"/>
        </w:rPr>
        <w:t>gu</w:t>
      </w:r>
      <w:r w:rsidRPr="008C7749">
        <w:rPr>
          <w:rFonts w:asciiTheme="minorHAnsi" w:hAnsiTheme="minorHAnsi" w:cstheme="minorHAnsi"/>
          <w:spacing w:val="-1"/>
        </w:rPr>
        <w:t>r</w:t>
      </w:r>
      <w:r w:rsidRPr="008C7749">
        <w:rPr>
          <w:rFonts w:asciiTheme="minorHAnsi" w:hAnsiTheme="minorHAnsi" w:cstheme="minorHAnsi"/>
        </w:rPr>
        <w:t>e</w:t>
      </w:r>
      <w:r w:rsidRPr="008C7749">
        <w:rPr>
          <w:rFonts w:asciiTheme="minorHAnsi" w:hAnsiTheme="minorHAnsi" w:cstheme="minorHAnsi"/>
          <w:spacing w:val="-1"/>
        </w:rPr>
        <w:t xml:space="preserve"> </w:t>
      </w:r>
      <w:r w:rsidRPr="008C7749">
        <w:rPr>
          <w:rFonts w:asciiTheme="minorHAnsi" w:hAnsiTheme="minorHAnsi" w:cstheme="minorHAnsi"/>
          <w:spacing w:val="1"/>
        </w:rPr>
        <w:t>ag</w:t>
      </w:r>
      <w:r w:rsidRPr="008C7749">
        <w:rPr>
          <w:rFonts w:asciiTheme="minorHAnsi" w:hAnsiTheme="minorHAnsi" w:cstheme="minorHAnsi"/>
          <w:spacing w:val="-1"/>
        </w:rPr>
        <w:t>re</w:t>
      </w:r>
      <w:r w:rsidRPr="008C7749">
        <w:rPr>
          <w:rFonts w:asciiTheme="minorHAnsi" w:hAnsiTheme="minorHAnsi" w:cstheme="minorHAnsi"/>
        </w:rPr>
        <w:t>e</w:t>
      </w:r>
      <w:r w:rsidRPr="008C7749">
        <w:rPr>
          <w:rFonts w:asciiTheme="minorHAnsi" w:hAnsiTheme="minorHAnsi" w:cstheme="minorHAnsi"/>
          <w:spacing w:val="-1"/>
        </w:rPr>
        <w:t xml:space="preserve"> </w:t>
      </w:r>
      <w:r w:rsidRPr="008C7749">
        <w:rPr>
          <w:rFonts w:asciiTheme="minorHAnsi" w:hAnsiTheme="minorHAnsi" w:cstheme="minorHAnsi"/>
        </w:rPr>
        <w:t>with</w:t>
      </w:r>
      <w:r w:rsidRPr="008C7749">
        <w:rPr>
          <w:rFonts w:asciiTheme="minorHAnsi" w:hAnsiTheme="minorHAnsi" w:cstheme="minorHAnsi"/>
          <w:spacing w:val="1"/>
        </w:rPr>
        <w:t xml:space="preserve"> </w:t>
      </w:r>
      <w:r w:rsidR="00B1742A" w:rsidRPr="008C7749">
        <w:rPr>
          <w:rFonts w:asciiTheme="minorHAnsi" w:hAnsiTheme="minorHAnsi" w:cstheme="minorHAnsi"/>
          <w:spacing w:val="1"/>
        </w:rPr>
        <w:t>the state</w:t>
      </w:r>
      <w:r w:rsidR="00ED7C6B" w:rsidRPr="008C7749">
        <w:rPr>
          <w:rFonts w:asciiTheme="minorHAnsi" w:hAnsiTheme="minorHAnsi" w:cstheme="minorHAnsi"/>
          <w:spacing w:val="1"/>
        </w:rPr>
        <w:t>’</w:t>
      </w:r>
      <w:r w:rsidR="00B1742A" w:rsidRPr="008C7749">
        <w:rPr>
          <w:rFonts w:asciiTheme="minorHAnsi" w:hAnsiTheme="minorHAnsi" w:cstheme="minorHAnsi"/>
          <w:spacing w:val="1"/>
        </w:rPr>
        <w:t>s records?</w:t>
      </w:r>
      <w:r w:rsidR="009970CE" w:rsidRPr="008C7749">
        <w:rPr>
          <w:rFonts w:asciiTheme="minorHAnsi" w:hAnsiTheme="minorHAnsi" w:cstheme="minorHAnsi"/>
          <w:spacing w:val="1"/>
        </w:rPr>
        <w:t xml:space="preserve"> Does the school show the same </w:t>
      </w:r>
      <w:r w:rsidR="00B42CCA" w:rsidRPr="008C7749">
        <w:rPr>
          <w:rFonts w:asciiTheme="minorHAnsi" w:hAnsiTheme="minorHAnsi" w:cstheme="minorHAnsi"/>
          <w:spacing w:val="1"/>
        </w:rPr>
        <w:t xml:space="preserve">amount of </w:t>
      </w:r>
      <w:r w:rsidR="009970CE" w:rsidRPr="008C7749">
        <w:rPr>
          <w:rFonts w:asciiTheme="minorHAnsi" w:hAnsiTheme="minorHAnsi" w:cstheme="minorHAnsi"/>
          <w:spacing w:val="1"/>
        </w:rPr>
        <w:t>cas</w:t>
      </w:r>
      <w:r w:rsidR="00B42CCA" w:rsidRPr="008C7749">
        <w:rPr>
          <w:rFonts w:asciiTheme="minorHAnsi" w:hAnsiTheme="minorHAnsi" w:cstheme="minorHAnsi"/>
          <w:spacing w:val="1"/>
        </w:rPr>
        <w:t>h</w:t>
      </w:r>
      <w:r w:rsidR="009970CE" w:rsidRPr="008C7749">
        <w:rPr>
          <w:rFonts w:asciiTheme="minorHAnsi" w:hAnsiTheme="minorHAnsi" w:cstheme="minorHAnsi"/>
          <w:spacing w:val="1"/>
        </w:rPr>
        <w:t xml:space="preserve"> received </w:t>
      </w:r>
      <w:r w:rsidR="00B42CCA" w:rsidRPr="008C7749">
        <w:rPr>
          <w:rFonts w:asciiTheme="minorHAnsi" w:hAnsiTheme="minorHAnsi" w:cstheme="minorHAnsi"/>
          <w:spacing w:val="1"/>
        </w:rPr>
        <w:t>that</w:t>
      </w:r>
      <w:r w:rsidR="009970CE" w:rsidRPr="008C7749">
        <w:rPr>
          <w:rFonts w:asciiTheme="minorHAnsi" w:hAnsiTheme="minorHAnsi" w:cstheme="minorHAnsi"/>
          <w:spacing w:val="1"/>
        </w:rPr>
        <w:t xml:space="preserve"> GEAR UP shows </w:t>
      </w:r>
      <w:r w:rsidR="00B42CCA" w:rsidRPr="008C7749">
        <w:rPr>
          <w:rFonts w:asciiTheme="minorHAnsi" w:hAnsiTheme="minorHAnsi" w:cstheme="minorHAnsi"/>
          <w:spacing w:val="1"/>
        </w:rPr>
        <w:t xml:space="preserve">as </w:t>
      </w:r>
      <w:r w:rsidR="009970CE" w:rsidRPr="008C7749">
        <w:rPr>
          <w:rFonts w:asciiTheme="minorHAnsi" w:hAnsiTheme="minorHAnsi" w:cstheme="minorHAnsi"/>
          <w:spacing w:val="1"/>
        </w:rPr>
        <w:t>having advanced (if applicable)?</w:t>
      </w:r>
    </w:p>
    <w:p w14:paraId="4EDC2D84" w14:textId="77777777" w:rsidR="00F718D7" w:rsidRPr="008C7749" w:rsidRDefault="00F718D7" w:rsidP="0055203B">
      <w:pPr>
        <w:rPr>
          <w:rFonts w:asciiTheme="minorHAnsi" w:hAnsiTheme="minorHAnsi" w:cstheme="minorHAnsi"/>
        </w:rPr>
      </w:pPr>
    </w:p>
    <w:p w14:paraId="6FCAF35F" w14:textId="523B13AE" w:rsidR="00F718D7" w:rsidRPr="008C7749" w:rsidRDefault="00F718D7" w:rsidP="00C407F9">
      <w:pPr>
        <w:rPr>
          <w:rFonts w:asciiTheme="minorHAnsi" w:hAnsiTheme="minorHAnsi" w:cstheme="minorHAnsi"/>
        </w:rPr>
      </w:pPr>
      <w:r w:rsidRPr="008C7749">
        <w:rPr>
          <w:rFonts w:asciiTheme="minorHAnsi" w:hAnsiTheme="minorHAnsi" w:cstheme="minorHAnsi"/>
        </w:rPr>
        <w:t>T</w:t>
      </w:r>
      <w:r w:rsidRPr="008C7749">
        <w:rPr>
          <w:rFonts w:asciiTheme="minorHAnsi" w:hAnsiTheme="minorHAnsi" w:cstheme="minorHAnsi"/>
          <w:spacing w:val="1"/>
        </w:rPr>
        <w:t>he</w:t>
      </w:r>
      <w:r w:rsidRPr="008C7749">
        <w:rPr>
          <w:rFonts w:asciiTheme="minorHAnsi" w:hAnsiTheme="minorHAnsi" w:cstheme="minorHAnsi"/>
        </w:rPr>
        <w:t>se</w:t>
      </w:r>
      <w:r w:rsidRPr="008C7749">
        <w:rPr>
          <w:rFonts w:asciiTheme="minorHAnsi" w:hAnsiTheme="minorHAnsi" w:cstheme="minorHAnsi"/>
          <w:spacing w:val="-1"/>
        </w:rPr>
        <w:t xml:space="preserve"> </w:t>
      </w:r>
      <w:r w:rsidRPr="008C7749">
        <w:rPr>
          <w:rFonts w:asciiTheme="minorHAnsi" w:hAnsiTheme="minorHAnsi" w:cstheme="minorHAnsi"/>
          <w:spacing w:val="1"/>
        </w:rPr>
        <w:t>que</w:t>
      </w:r>
      <w:r w:rsidRPr="008C7749">
        <w:rPr>
          <w:rFonts w:asciiTheme="minorHAnsi" w:hAnsiTheme="minorHAnsi" w:cstheme="minorHAnsi"/>
          <w:spacing w:val="-2"/>
        </w:rPr>
        <w:t>s</w:t>
      </w:r>
      <w:r w:rsidRPr="008C7749">
        <w:rPr>
          <w:rFonts w:asciiTheme="minorHAnsi" w:hAnsiTheme="minorHAnsi" w:cstheme="minorHAnsi"/>
        </w:rPr>
        <w:t>ti</w:t>
      </w:r>
      <w:r w:rsidRPr="008C7749">
        <w:rPr>
          <w:rFonts w:asciiTheme="minorHAnsi" w:hAnsiTheme="minorHAnsi" w:cstheme="minorHAnsi"/>
          <w:spacing w:val="1"/>
        </w:rPr>
        <w:t>on</w:t>
      </w:r>
      <w:r w:rsidRPr="008C7749">
        <w:rPr>
          <w:rFonts w:asciiTheme="minorHAnsi" w:hAnsiTheme="minorHAnsi" w:cstheme="minorHAnsi"/>
        </w:rPr>
        <w:t>s</w:t>
      </w:r>
      <w:r w:rsidRPr="008C7749">
        <w:rPr>
          <w:rFonts w:asciiTheme="minorHAnsi" w:hAnsiTheme="minorHAnsi" w:cstheme="minorHAnsi"/>
          <w:spacing w:val="-2"/>
        </w:rPr>
        <w:t xml:space="preserve"> </w:t>
      </w:r>
      <w:r w:rsidRPr="008C7749">
        <w:rPr>
          <w:rFonts w:asciiTheme="minorHAnsi" w:hAnsiTheme="minorHAnsi" w:cstheme="minorHAnsi"/>
          <w:spacing w:val="1"/>
        </w:rPr>
        <w:t>p</w:t>
      </w:r>
      <w:r w:rsidRPr="008C7749">
        <w:rPr>
          <w:rFonts w:asciiTheme="minorHAnsi" w:hAnsiTheme="minorHAnsi" w:cstheme="minorHAnsi"/>
          <w:spacing w:val="-1"/>
        </w:rPr>
        <w:t>r</w:t>
      </w:r>
      <w:r w:rsidRPr="008C7749">
        <w:rPr>
          <w:rFonts w:asciiTheme="minorHAnsi" w:hAnsiTheme="minorHAnsi" w:cstheme="minorHAnsi"/>
          <w:spacing w:val="1"/>
        </w:rPr>
        <w:t>o</w:t>
      </w:r>
      <w:r w:rsidRPr="008C7749">
        <w:rPr>
          <w:rFonts w:asciiTheme="minorHAnsi" w:hAnsiTheme="minorHAnsi" w:cstheme="minorHAnsi"/>
        </w:rPr>
        <w:t>vi</w:t>
      </w:r>
      <w:r w:rsidRPr="008C7749">
        <w:rPr>
          <w:rFonts w:asciiTheme="minorHAnsi" w:hAnsiTheme="minorHAnsi" w:cstheme="minorHAnsi"/>
          <w:spacing w:val="1"/>
        </w:rPr>
        <w:t>d</w:t>
      </w:r>
      <w:r w:rsidRPr="008C7749">
        <w:rPr>
          <w:rFonts w:asciiTheme="minorHAnsi" w:hAnsiTheme="minorHAnsi" w:cstheme="minorHAnsi"/>
        </w:rPr>
        <w:t>e</w:t>
      </w:r>
      <w:r w:rsidRPr="008C7749">
        <w:rPr>
          <w:rFonts w:asciiTheme="minorHAnsi" w:hAnsiTheme="minorHAnsi" w:cstheme="minorHAnsi"/>
          <w:spacing w:val="-1"/>
        </w:rPr>
        <w:t xml:space="preserve"> </w:t>
      </w:r>
      <w:r w:rsidRPr="008C7749">
        <w:rPr>
          <w:rFonts w:asciiTheme="minorHAnsi" w:hAnsiTheme="minorHAnsi" w:cstheme="minorHAnsi"/>
        </w:rPr>
        <w:t>a</w:t>
      </w:r>
      <w:r w:rsidRPr="008C7749">
        <w:rPr>
          <w:rFonts w:asciiTheme="minorHAnsi" w:hAnsiTheme="minorHAnsi" w:cstheme="minorHAnsi"/>
          <w:spacing w:val="1"/>
        </w:rPr>
        <w:t xml:space="preserve"> </w:t>
      </w:r>
      <w:r w:rsidRPr="008C7749">
        <w:rPr>
          <w:rFonts w:asciiTheme="minorHAnsi" w:hAnsiTheme="minorHAnsi" w:cstheme="minorHAnsi"/>
          <w:spacing w:val="-2"/>
        </w:rPr>
        <w:t>f</w:t>
      </w:r>
      <w:r w:rsidRPr="008C7749">
        <w:rPr>
          <w:rFonts w:asciiTheme="minorHAnsi" w:hAnsiTheme="minorHAnsi" w:cstheme="minorHAnsi"/>
          <w:spacing w:val="-1"/>
        </w:rPr>
        <w:t>r</w:t>
      </w:r>
      <w:r w:rsidRPr="008C7749">
        <w:rPr>
          <w:rFonts w:asciiTheme="minorHAnsi" w:hAnsiTheme="minorHAnsi" w:cstheme="minorHAnsi"/>
          <w:spacing w:val="1"/>
        </w:rPr>
        <w:t>a</w:t>
      </w:r>
      <w:r w:rsidRPr="008C7749">
        <w:rPr>
          <w:rFonts w:asciiTheme="minorHAnsi" w:hAnsiTheme="minorHAnsi" w:cstheme="minorHAnsi"/>
          <w:spacing w:val="-1"/>
        </w:rPr>
        <w:t>m</w:t>
      </w:r>
      <w:r w:rsidRPr="008C7749">
        <w:rPr>
          <w:rFonts w:asciiTheme="minorHAnsi" w:hAnsiTheme="minorHAnsi" w:cstheme="minorHAnsi"/>
          <w:spacing w:val="1"/>
        </w:rPr>
        <w:t>e</w:t>
      </w:r>
      <w:r w:rsidRPr="008C7749">
        <w:rPr>
          <w:rFonts w:asciiTheme="minorHAnsi" w:hAnsiTheme="minorHAnsi" w:cstheme="minorHAnsi"/>
        </w:rPr>
        <w:t>w</w:t>
      </w:r>
      <w:r w:rsidRPr="008C7749">
        <w:rPr>
          <w:rFonts w:asciiTheme="minorHAnsi" w:hAnsiTheme="minorHAnsi" w:cstheme="minorHAnsi"/>
          <w:spacing w:val="1"/>
        </w:rPr>
        <w:t>o</w:t>
      </w:r>
      <w:r w:rsidRPr="008C7749">
        <w:rPr>
          <w:rFonts w:asciiTheme="minorHAnsi" w:hAnsiTheme="minorHAnsi" w:cstheme="minorHAnsi"/>
          <w:spacing w:val="-1"/>
        </w:rPr>
        <w:t>r</w:t>
      </w:r>
      <w:r w:rsidRPr="008C7749">
        <w:rPr>
          <w:rFonts w:asciiTheme="minorHAnsi" w:hAnsiTheme="minorHAnsi" w:cstheme="minorHAnsi"/>
        </w:rPr>
        <w:t>k f</w:t>
      </w:r>
      <w:r w:rsidRPr="008C7749">
        <w:rPr>
          <w:rFonts w:asciiTheme="minorHAnsi" w:hAnsiTheme="minorHAnsi" w:cstheme="minorHAnsi"/>
          <w:spacing w:val="1"/>
        </w:rPr>
        <w:t>o</w:t>
      </w:r>
      <w:r w:rsidRPr="008C7749">
        <w:rPr>
          <w:rFonts w:asciiTheme="minorHAnsi" w:hAnsiTheme="minorHAnsi" w:cstheme="minorHAnsi"/>
        </w:rPr>
        <w:t>r t</w:t>
      </w:r>
      <w:r w:rsidRPr="008C7749">
        <w:rPr>
          <w:rFonts w:asciiTheme="minorHAnsi" w:hAnsiTheme="minorHAnsi" w:cstheme="minorHAnsi"/>
          <w:spacing w:val="-1"/>
        </w:rPr>
        <w:t>h</w:t>
      </w:r>
      <w:r w:rsidRPr="008C7749">
        <w:rPr>
          <w:rFonts w:asciiTheme="minorHAnsi" w:hAnsiTheme="minorHAnsi" w:cstheme="minorHAnsi"/>
        </w:rPr>
        <w:t>e</w:t>
      </w:r>
      <w:r w:rsidRPr="008C7749">
        <w:rPr>
          <w:rFonts w:asciiTheme="minorHAnsi" w:hAnsiTheme="minorHAnsi" w:cstheme="minorHAnsi"/>
          <w:spacing w:val="1"/>
        </w:rPr>
        <w:t xml:space="preserve"> e</w:t>
      </w:r>
      <w:r w:rsidRPr="008C7749">
        <w:rPr>
          <w:rFonts w:asciiTheme="minorHAnsi" w:hAnsiTheme="minorHAnsi" w:cstheme="minorHAnsi"/>
          <w:spacing w:val="-2"/>
        </w:rPr>
        <w:t>v</w:t>
      </w:r>
      <w:r w:rsidRPr="008C7749">
        <w:rPr>
          <w:rFonts w:asciiTheme="minorHAnsi" w:hAnsiTheme="minorHAnsi" w:cstheme="minorHAnsi"/>
          <w:spacing w:val="1"/>
        </w:rPr>
        <w:t>a</w:t>
      </w:r>
      <w:r w:rsidRPr="008C7749">
        <w:rPr>
          <w:rFonts w:asciiTheme="minorHAnsi" w:hAnsiTheme="minorHAnsi" w:cstheme="minorHAnsi"/>
        </w:rPr>
        <w:t>l</w:t>
      </w:r>
      <w:r w:rsidRPr="008C7749">
        <w:rPr>
          <w:rFonts w:asciiTheme="minorHAnsi" w:hAnsiTheme="minorHAnsi" w:cstheme="minorHAnsi"/>
          <w:spacing w:val="1"/>
        </w:rPr>
        <w:t>ua</w:t>
      </w:r>
      <w:r w:rsidRPr="008C7749">
        <w:rPr>
          <w:rFonts w:asciiTheme="minorHAnsi" w:hAnsiTheme="minorHAnsi" w:cstheme="minorHAnsi"/>
        </w:rPr>
        <w:t>t</w:t>
      </w:r>
      <w:r w:rsidRPr="008C7749">
        <w:rPr>
          <w:rFonts w:asciiTheme="minorHAnsi" w:hAnsiTheme="minorHAnsi" w:cstheme="minorHAnsi"/>
          <w:spacing w:val="-3"/>
        </w:rPr>
        <w:t>i</w:t>
      </w:r>
      <w:r w:rsidRPr="008C7749">
        <w:rPr>
          <w:rFonts w:asciiTheme="minorHAnsi" w:hAnsiTheme="minorHAnsi" w:cstheme="minorHAnsi"/>
          <w:spacing w:val="1"/>
        </w:rPr>
        <w:t>o</w:t>
      </w:r>
      <w:r w:rsidRPr="008C7749">
        <w:rPr>
          <w:rFonts w:asciiTheme="minorHAnsi" w:hAnsiTheme="minorHAnsi" w:cstheme="minorHAnsi"/>
        </w:rPr>
        <w:t>n</w:t>
      </w:r>
      <w:r w:rsidRPr="008C7749">
        <w:rPr>
          <w:rFonts w:asciiTheme="minorHAnsi" w:hAnsiTheme="minorHAnsi" w:cstheme="minorHAnsi"/>
          <w:spacing w:val="-1"/>
        </w:rPr>
        <w:t xml:space="preserve"> </w:t>
      </w:r>
      <w:r w:rsidRPr="008C7749">
        <w:rPr>
          <w:rFonts w:asciiTheme="minorHAnsi" w:hAnsiTheme="minorHAnsi" w:cstheme="minorHAnsi"/>
          <w:spacing w:val="1"/>
        </w:rPr>
        <w:t>o</w:t>
      </w:r>
      <w:r w:rsidRPr="008C7749">
        <w:rPr>
          <w:rFonts w:asciiTheme="minorHAnsi" w:hAnsiTheme="minorHAnsi" w:cstheme="minorHAnsi"/>
        </w:rPr>
        <w:t>f</w:t>
      </w:r>
      <w:r w:rsidRPr="008C7749">
        <w:rPr>
          <w:rFonts w:asciiTheme="minorHAnsi" w:hAnsiTheme="minorHAnsi" w:cstheme="minorHAnsi"/>
          <w:spacing w:val="1"/>
        </w:rPr>
        <w:t xml:space="preserve"> </w:t>
      </w:r>
      <w:r w:rsidRPr="008C7749">
        <w:rPr>
          <w:rFonts w:asciiTheme="minorHAnsi" w:hAnsiTheme="minorHAnsi" w:cstheme="minorHAnsi"/>
          <w:spacing w:val="-2"/>
        </w:rPr>
        <w:t>t</w:t>
      </w:r>
      <w:r w:rsidRPr="008C7749">
        <w:rPr>
          <w:rFonts w:asciiTheme="minorHAnsi" w:hAnsiTheme="minorHAnsi" w:cstheme="minorHAnsi"/>
          <w:spacing w:val="1"/>
        </w:rPr>
        <w:t>h</w:t>
      </w:r>
      <w:r w:rsidRPr="008C7749">
        <w:rPr>
          <w:rFonts w:asciiTheme="minorHAnsi" w:hAnsiTheme="minorHAnsi" w:cstheme="minorHAnsi"/>
        </w:rPr>
        <w:t>e</w:t>
      </w:r>
      <w:r w:rsidRPr="008C7749">
        <w:rPr>
          <w:rFonts w:asciiTheme="minorHAnsi" w:hAnsiTheme="minorHAnsi" w:cstheme="minorHAnsi"/>
          <w:spacing w:val="1"/>
        </w:rPr>
        <w:t xml:space="preserve"> </w:t>
      </w:r>
      <w:r w:rsidR="0094484E" w:rsidRPr="008C7749">
        <w:rPr>
          <w:rFonts w:asciiTheme="minorHAnsi" w:hAnsiTheme="minorHAnsi" w:cstheme="minorHAnsi"/>
          <w:spacing w:val="-1"/>
        </w:rPr>
        <w:t xml:space="preserve">quarterly </w:t>
      </w:r>
      <w:r w:rsidRPr="008C7749">
        <w:rPr>
          <w:rFonts w:asciiTheme="minorHAnsi" w:hAnsiTheme="minorHAnsi" w:cstheme="minorHAnsi"/>
        </w:rPr>
        <w:t>fisc</w:t>
      </w:r>
      <w:r w:rsidRPr="008C7749">
        <w:rPr>
          <w:rFonts w:asciiTheme="minorHAnsi" w:hAnsiTheme="minorHAnsi" w:cstheme="minorHAnsi"/>
          <w:spacing w:val="1"/>
        </w:rPr>
        <w:t>a</w:t>
      </w:r>
      <w:r w:rsidRPr="008C7749">
        <w:rPr>
          <w:rFonts w:asciiTheme="minorHAnsi" w:hAnsiTheme="minorHAnsi" w:cstheme="minorHAnsi"/>
        </w:rPr>
        <w:t xml:space="preserve">l </w:t>
      </w:r>
      <w:r w:rsidRPr="008C7749">
        <w:rPr>
          <w:rFonts w:asciiTheme="minorHAnsi" w:hAnsiTheme="minorHAnsi" w:cstheme="minorHAnsi"/>
          <w:spacing w:val="-1"/>
        </w:rPr>
        <w:t>r</w:t>
      </w:r>
      <w:r w:rsidRPr="008C7749">
        <w:rPr>
          <w:rFonts w:asciiTheme="minorHAnsi" w:hAnsiTheme="minorHAnsi" w:cstheme="minorHAnsi"/>
          <w:spacing w:val="1"/>
        </w:rPr>
        <w:t>e</w:t>
      </w:r>
      <w:r w:rsidRPr="008C7749">
        <w:rPr>
          <w:rFonts w:asciiTheme="minorHAnsi" w:hAnsiTheme="minorHAnsi" w:cstheme="minorHAnsi"/>
          <w:spacing w:val="-1"/>
        </w:rPr>
        <w:t>p</w:t>
      </w:r>
      <w:r w:rsidRPr="008C7749">
        <w:rPr>
          <w:rFonts w:asciiTheme="minorHAnsi" w:hAnsiTheme="minorHAnsi" w:cstheme="minorHAnsi"/>
          <w:spacing w:val="1"/>
        </w:rPr>
        <w:t>o</w:t>
      </w:r>
      <w:r w:rsidRPr="008C7749">
        <w:rPr>
          <w:rFonts w:asciiTheme="minorHAnsi" w:hAnsiTheme="minorHAnsi" w:cstheme="minorHAnsi"/>
          <w:spacing w:val="-1"/>
        </w:rPr>
        <w:t>r</w:t>
      </w:r>
      <w:r w:rsidRPr="008C7749">
        <w:rPr>
          <w:rFonts w:asciiTheme="minorHAnsi" w:hAnsiTheme="minorHAnsi" w:cstheme="minorHAnsi"/>
        </w:rPr>
        <w:t>t</w:t>
      </w:r>
      <w:r w:rsidR="0094484E" w:rsidRPr="008C7749">
        <w:rPr>
          <w:rFonts w:asciiTheme="minorHAnsi" w:hAnsiTheme="minorHAnsi" w:cstheme="minorHAnsi"/>
        </w:rPr>
        <w:t>s</w:t>
      </w:r>
      <w:r w:rsidRPr="008C7749">
        <w:rPr>
          <w:rFonts w:asciiTheme="minorHAnsi" w:hAnsiTheme="minorHAnsi" w:cstheme="minorHAnsi"/>
        </w:rPr>
        <w:t>.</w:t>
      </w:r>
      <w:r w:rsidRPr="008C7749">
        <w:rPr>
          <w:rFonts w:asciiTheme="minorHAnsi" w:hAnsiTheme="minorHAnsi" w:cstheme="minorHAnsi"/>
          <w:spacing w:val="1"/>
        </w:rPr>
        <w:t xml:space="preserve"> </w:t>
      </w:r>
      <w:r w:rsidRPr="008C7749">
        <w:rPr>
          <w:rFonts w:asciiTheme="minorHAnsi" w:hAnsiTheme="minorHAnsi" w:cstheme="minorHAnsi"/>
        </w:rPr>
        <w:t>T</w:t>
      </w:r>
      <w:r w:rsidRPr="008C7749">
        <w:rPr>
          <w:rFonts w:asciiTheme="minorHAnsi" w:hAnsiTheme="minorHAnsi" w:cstheme="minorHAnsi"/>
          <w:spacing w:val="1"/>
        </w:rPr>
        <w:t>h</w:t>
      </w:r>
      <w:r w:rsidRPr="008C7749">
        <w:rPr>
          <w:rFonts w:asciiTheme="minorHAnsi" w:hAnsiTheme="minorHAnsi" w:cstheme="minorHAnsi"/>
        </w:rPr>
        <w:t>e</w:t>
      </w:r>
      <w:r w:rsidRPr="008C7749">
        <w:rPr>
          <w:rFonts w:asciiTheme="minorHAnsi" w:hAnsiTheme="minorHAnsi" w:cstheme="minorHAnsi"/>
          <w:spacing w:val="1"/>
        </w:rPr>
        <w:t xml:space="preserve"> </w:t>
      </w:r>
      <w:r w:rsidRPr="008C7749">
        <w:rPr>
          <w:rFonts w:asciiTheme="minorHAnsi" w:hAnsiTheme="minorHAnsi" w:cstheme="minorHAnsi"/>
        </w:rPr>
        <w:t>s</w:t>
      </w:r>
      <w:r w:rsidRPr="008C7749">
        <w:rPr>
          <w:rFonts w:asciiTheme="minorHAnsi" w:hAnsiTheme="minorHAnsi" w:cstheme="minorHAnsi"/>
          <w:spacing w:val="-2"/>
        </w:rPr>
        <w:t>c</w:t>
      </w:r>
      <w:r w:rsidRPr="008C7749">
        <w:rPr>
          <w:rFonts w:asciiTheme="minorHAnsi" w:hAnsiTheme="minorHAnsi" w:cstheme="minorHAnsi"/>
          <w:spacing w:val="1"/>
        </w:rPr>
        <w:t>hoo</w:t>
      </w:r>
      <w:r w:rsidRPr="008C7749">
        <w:rPr>
          <w:rFonts w:asciiTheme="minorHAnsi" w:hAnsiTheme="minorHAnsi" w:cstheme="minorHAnsi"/>
        </w:rPr>
        <w:t xml:space="preserve">l </w:t>
      </w:r>
      <w:r w:rsidRPr="008C7749">
        <w:rPr>
          <w:rFonts w:asciiTheme="minorHAnsi" w:hAnsiTheme="minorHAnsi" w:cstheme="minorHAnsi"/>
          <w:spacing w:val="-2"/>
        </w:rPr>
        <w:t>s</w:t>
      </w:r>
      <w:r w:rsidRPr="008C7749">
        <w:rPr>
          <w:rFonts w:asciiTheme="minorHAnsi" w:hAnsiTheme="minorHAnsi" w:cstheme="minorHAnsi"/>
          <w:spacing w:val="1"/>
        </w:rPr>
        <w:t>h</w:t>
      </w:r>
      <w:r w:rsidRPr="008C7749">
        <w:rPr>
          <w:rFonts w:asciiTheme="minorHAnsi" w:hAnsiTheme="minorHAnsi" w:cstheme="minorHAnsi"/>
          <w:spacing w:val="-1"/>
        </w:rPr>
        <w:t>o</w:t>
      </w:r>
      <w:r w:rsidRPr="008C7749">
        <w:rPr>
          <w:rFonts w:asciiTheme="minorHAnsi" w:hAnsiTheme="minorHAnsi" w:cstheme="minorHAnsi"/>
          <w:spacing w:val="1"/>
        </w:rPr>
        <w:t>u</w:t>
      </w:r>
      <w:r w:rsidRPr="008C7749">
        <w:rPr>
          <w:rFonts w:asciiTheme="minorHAnsi" w:hAnsiTheme="minorHAnsi" w:cstheme="minorHAnsi"/>
        </w:rPr>
        <w:t>ld</w:t>
      </w:r>
      <w:r w:rsidRPr="008C7749">
        <w:rPr>
          <w:rFonts w:asciiTheme="minorHAnsi" w:hAnsiTheme="minorHAnsi" w:cstheme="minorHAnsi"/>
          <w:spacing w:val="1"/>
        </w:rPr>
        <w:t xml:space="preserve"> p</w:t>
      </w:r>
      <w:r w:rsidRPr="008C7749">
        <w:rPr>
          <w:rFonts w:asciiTheme="minorHAnsi" w:hAnsiTheme="minorHAnsi" w:cstheme="minorHAnsi"/>
          <w:spacing w:val="-1"/>
        </w:rPr>
        <w:t>r</w:t>
      </w:r>
      <w:r w:rsidRPr="008C7749">
        <w:rPr>
          <w:rFonts w:asciiTheme="minorHAnsi" w:hAnsiTheme="minorHAnsi" w:cstheme="minorHAnsi"/>
          <w:spacing w:val="1"/>
        </w:rPr>
        <w:t>o</w:t>
      </w:r>
      <w:r w:rsidRPr="008C7749">
        <w:rPr>
          <w:rFonts w:asciiTheme="minorHAnsi" w:hAnsiTheme="minorHAnsi" w:cstheme="minorHAnsi"/>
        </w:rPr>
        <w:t>v</w:t>
      </w:r>
      <w:r w:rsidRPr="008C7749">
        <w:rPr>
          <w:rFonts w:asciiTheme="minorHAnsi" w:hAnsiTheme="minorHAnsi" w:cstheme="minorHAnsi"/>
          <w:spacing w:val="-3"/>
        </w:rPr>
        <w:t>i</w:t>
      </w:r>
      <w:r w:rsidRPr="008C7749">
        <w:rPr>
          <w:rFonts w:asciiTheme="minorHAnsi" w:hAnsiTheme="minorHAnsi" w:cstheme="minorHAnsi"/>
          <w:spacing w:val="1"/>
        </w:rPr>
        <w:t>d</w:t>
      </w:r>
      <w:r w:rsidRPr="008C7749">
        <w:rPr>
          <w:rFonts w:asciiTheme="minorHAnsi" w:hAnsiTheme="minorHAnsi" w:cstheme="minorHAnsi"/>
        </w:rPr>
        <w:t>e</w:t>
      </w:r>
      <w:r w:rsidRPr="008C7749">
        <w:rPr>
          <w:rFonts w:asciiTheme="minorHAnsi" w:hAnsiTheme="minorHAnsi" w:cstheme="minorHAnsi"/>
          <w:spacing w:val="-1"/>
        </w:rPr>
        <w:t xml:space="preserve"> </w:t>
      </w:r>
      <w:r w:rsidRPr="008C7749">
        <w:rPr>
          <w:rFonts w:asciiTheme="minorHAnsi" w:hAnsiTheme="minorHAnsi" w:cstheme="minorHAnsi"/>
          <w:spacing w:val="1"/>
        </w:rPr>
        <w:t>an e</w:t>
      </w:r>
      <w:r w:rsidRPr="008C7749">
        <w:rPr>
          <w:rFonts w:asciiTheme="minorHAnsi" w:hAnsiTheme="minorHAnsi" w:cstheme="minorHAnsi"/>
        </w:rPr>
        <w:t>x</w:t>
      </w:r>
      <w:r w:rsidRPr="008C7749">
        <w:rPr>
          <w:rFonts w:asciiTheme="minorHAnsi" w:hAnsiTheme="minorHAnsi" w:cstheme="minorHAnsi"/>
          <w:spacing w:val="1"/>
        </w:rPr>
        <w:t>p</w:t>
      </w:r>
      <w:r w:rsidRPr="008C7749">
        <w:rPr>
          <w:rFonts w:asciiTheme="minorHAnsi" w:hAnsiTheme="minorHAnsi" w:cstheme="minorHAnsi"/>
        </w:rPr>
        <w:t>l</w:t>
      </w:r>
      <w:r w:rsidRPr="008C7749">
        <w:rPr>
          <w:rFonts w:asciiTheme="minorHAnsi" w:hAnsiTheme="minorHAnsi" w:cstheme="minorHAnsi"/>
          <w:spacing w:val="1"/>
        </w:rPr>
        <w:t>a</w:t>
      </w:r>
      <w:r w:rsidRPr="008C7749">
        <w:rPr>
          <w:rFonts w:asciiTheme="minorHAnsi" w:hAnsiTheme="minorHAnsi" w:cstheme="minorHAnsi"/>
          <w:spacing w:val="-1"/>
        </w:rPr>
        <w:t>n</w:t>
      </w:r>
      <w:r w:rsidRPr="008C7749">
        <w:rPr>
          <w:rFonts w:asciiTheme="minorHAnsi" w:hAnsiTheme="minorHAnsi" w:cstheme="minorHAnsi"/>
          <w:spacing w:val="1"/>
        </w:rPr>
        <w:t>a</w:t>
      </w:r>
      <w:r w:rsidRPr="008C7749">
        <w:rPr>
          <w:rFonts w:asciiTheme="minorHAnsi" w:hAnsiTheme="minorHAnsi" w:cstheme="minorHAnsi"/>
        </w:rPr>
        <w:t>ti</w:t>
      </w:r>
      <w:r w:rsidRPr="008C7749">
        <w:rPr>
          <w:rFonts w:asciiTheme="minorHAnsi" w:hAnsiTheme="minorHAnsi" w:cstheme="minorHAnsi"/>
          <w:spacing w:val="1"/>
        </w:rPr>
        <w:t>o</w:t>
      </w:r>
      <w:r w:rsidRPr="008C7749">
        <w:rPr>
          <w:rFonts w:asciiTheme="minorHAnsi" w:hAnsiTheme="minorHAnsi" w:cstheme="minorHAnsi"/>
        </w:rPr>
        <w:t>n</w:t>
      </w:r>
      <w:r w:rsidRPr="008C7749">
        <w:rPr>
          <w:rFonts w:asciiTheme="minorHAnsi" w:hAnsiTheme="minorHAnsi" w:cstheme="minorHAnsi"/>
          <w:spacing w:val="-1"/>
        </w:rPr>
        <w:t xml:space="preserve"> </w:t>
      </w:r>
      <w:r w:rsidRPr="008C7749">
        <w:rPr>
          <w:rFonts w:asciiTheme="minorHAnsi" w:hAnsiTheme="minorHAnsi" w:cstheme="minorHAnsi"/>
        </w:rPr>
        <w:t>in</w:t>
      </w:r>
      <w:r w:rsidRPr="008C7749">
        <w:rPr>
          <w:rFonts w:asciiTheme="minorHAnsi" w:hAnsiTheme="minorHAnsi" w:cstheme="minorHAnsi"/>
          <w:spacing w:val="1"/>
        </w:rPr>
        <w:t xml:space="preserve"> </w:t>
      </w:r>
      <w:r w:rsidRPr="008C7749">
        <w:rPr>
          <w:rFonts w:asciiTheme="minorHAnsi" w:hAnsiTheme="minorHAnsi" w:cstheme="minorHAnsi"/>
          <w:spacing w:val="-2"/>
        </w:rPr>
        <w:t>t</w:t>
      </w:r>
      <w:r w:rsidRPr="008C7749">
        <w:rPr>
          <w:rFonts w:asciiTheme="minorHAnsi" w:hAnsiTheme="minorHAnsi" w:cstheme="minorHAnsi"/>
          <w:spacing w:val="1"/>
        </w:rPr>
        <w:t>h</w:t>
      </w:r>
      <w:r w:rsidRPr="008C7749">
        <w:rPr>
          <w:rFonts w:asciiTheme="minorHAnsi" w:hAnsiTheme="minorHAnsi" w:cstheme="minorHAnsi"/>
        </w:rPr>
        <w:t>e</w:t>
      </w:r>
      <w:r w:rsidRPr="008C7749">
        <w:rPr>
          <w:rFonts w:asciiTheme="minorHAnsi" w:hAnsiTheme="minorHAnsi" w:cstheme="minorHAnsi"/>
          <w:spacing w:val="1"/>
        </w:rPr>
        <w:t xml:space="preserve"> </w:t>
      </w:r>
      <w:r w:rsidRPr="008C7749">
        <w:rPr>
          <w:rFonts w:asciiTheme="minorHAnsi" w:hAnsiTheme="minorHAnsi" w:cstheme="minorHAnsi"/>
          <w:spacing w:val="-2"/>
        </w:rPr>
        <w:t>c</w:t>
      </w:r>
      <w:r w:rsidRPr="008C7749">
        <w:rPr>
          <w:rFonts w:asciiTheme="minorHAnsi" w:hAnsiTheme="minorHAnsi" w:cstheme="minorHAnsi"/>
          <w:spacing w:val="1"/>
        </w:rPr>
        <w:t>o</w:t>
      </w:r>
      <w:r w:rsidRPr="008C7749">
        <w:rPr>
          <w:rFonts w:asciiTheme="minorHAnsi" w:hAnsiTheme="minorHAnsi" w:cstheme="minorHAnsi"/>
          <w:spacing w:val="-1"/>
        </w:rPr>
        <w:t>mm</w:t>
      </w:r>
      <w:r w:rsidRPr="008C7749">
        <w:rPr>
          <w:rFonts w:asciiTheme="minorHAnsi" w:hAnsiTheme="minorHAnsi" w:cstheme="minorHAnsi"/>
          <w:spacing w:val="1"/>
        </w:rPr>
        <w:t>en</w:t>
      </w:r>
      <w:r w:rsidRPr="008C7749">
        <w:rPr>
          <w:rFonts w:asciiTheme="minorHAnsi" w:hAnsiTheme="minorHAnsi" w:cstheme="minorHAnsi"/>
        </w:rPr>
        <w:t>t</w:t>
      </w:r>
      <w:r w:rsidRPr="008C7749">
        <w:rPr>
          <w:rFonts w:asciiTheme="minorHAnsi" w:hAnsiTheme="minorHAnsi" w:cstheme="minorHAnsi"/>
          <w:spacing w:val="-1"/>
        </w:rPr>
        <w:t xml:space="preserve"> </w:t>
      </w:r>
      <w:r w:rsidRPr="008C7749">
        <w:rPr>
          <w:rFonts w:asciiTheme="minorHAnsi" w:hAnsiTheme="minorHAnsi" w:cstheme="minorHAnsi"/>
        </w:rPr>
        <w:t>s</w:t>
      </w:r>
      <w:r w:rsidRPr="008C7749">
        <w:rPr>
          <w:rFonts w:asciiTheme="minorHAnsi" w:hAnsiTheme="minorHAnsi" w:cstheme="minorHAnsi"/>
          <w:spacing w:val="1"/>
        </w:rPr>
        <w:t>e</w:t>
      </w:r>
      <w:r w:rsidRPr="008C7749">
        <w:rPr>
          <w:rFonts w:asciiTheme="minorHAnsi" w:hAnsiTheme="minorHAnsi" w:cstheme="minorHAnsi"/>
        </w:rPr>
        <w:t>cti</w:t>
      </w:r>
      <w:r w:rsidRPr="008C7749">
        <w:rPr>
          <w:rFonts w:asciiTheme="minorHAnsi" w:hAnsiTheme="minorHAnsi" w:cstheme="minorHAnsi"/>
          <w:spacing w:val="1"/>
        </w:rPr>
        <w:t>o</w:t>
      </w:r>
      <w:r w:rsidRPr="008C7749">
        <w:rPr>
          <w:rFonts w:asciiTheme="minorHAnsi" w:hAnsiTheme="minorHAnsi" w:cstheme="minorHAnsi"/>
        </w:rPr>
        <w:t>n</w:t>
      </w:r>
      <w:r w:rsidRPr="008C7749">
        <w:rPr>
          <w:rFonts w:asciiTheme="minorHAnsi" w:hAnsiTheme="minorHAnsi" w:cstheme="minorHAnsi"/>
          <w:spacing w:val="-1"/>
        </w:rPr>
        <w:t xml:space="preserve"> </w:t>
      </w:r>
      <w:r w:rsidRPr="008C7749">
        <w:rPr>
          <w:rFonts w:asciiTheme="minorHAnsi" w:hAnsiTheme="minorHAnsi" w:cstheme="minorHAnsi"/>
          <w:spacing w:val="1"/>
        </w:rPr>
        <w:t>o</w:t>
      </w:r>
      <w:r w:rsidRPr="008C7749">
        <w:rPr>
          <w:rFonts w:asciiTheme="minorHAnsi" w:hAnsiTheme="minorHAnsi" w:cstheme="minorHAnsi"/>
        </w:rPr>
        <w:t>f</w:t>
      </w:r>
      <w:r w:rsidRPr="008C7749">
        <w:rPr>
          <w:rFonts w:asciiTheme="minorHAnsi" w:hAnsiTheme="minorHAnsi" w:cstheme="minorHAnsi"/>
          <w:spacing w:val="1"/>
        </w:rPr>
        <w:t xml:space="preserve"> </w:t>
      </w:r>
      <w:r w:rsidRPr="008C7749">
        <w:rPr>
          <w:rFonts w:asciiTheme="minorHAnsi" w:hAnsiTheme="minorHAnsi" w:cstheme="minorHAnsi"/>
          <w:spacing w:val="-2"/>
        </w:rPr>
        <w:t>t</w:t>
      </w:r>
      <w:r w:rsidRPr="008C7749">
        <w:rPr>
          <w:rFonts w:asciiTheme="minorHAnsi" w:hAnsiTheme="minorHAnsi" w:cstheme="minorHAnsi"/>
          <w:spacing w:val="1"/>
        </w:rPr>
        <w:t>h</w:t>
      </w:r>
      <w:r w:rsidRPr="008C7749">
        <w:rPr>
          <w:rFonts w:asciiTheme="minorHAnsi" w:hAnsiTheme="minorHAnsi" w:cstheme="minorHAnsi"/>
        </w:rPr>
        <w:t>e</w:t>
      </w:r>
      <w:r w:rsidRPr="008C7749">
        <w:rPr>
          <w:rFonts w:asciiTheme="minorHAnsi" w:hAnsiTheme="minorHAnsi" w:cstheme="minorHAnsi"/>
          <w:spacing w:val="-1"/>
        </w:rPr>
        <w:t xml:space="preserve"> </w:t>
      </w:r>
      <w:r w:rsidRPr="008C7749">
        <w:rPr>
          <w:rFonts w:asciiTheme="minorHAnsi" w:hAnsiTheme="minorHAnsi" w:cstheme="minorHAnsi"/>
        </w:rPr>
        <w:t>fisc</w:t>
      </w:r>
      <w:r w:rsidRPr="008C7749">
        <w:rPr>
          <w:rFonts w:asciiTheme="minorHAnsi" w:hAnsiTheme="minorHAnsi" w:cstheme="minorHAnsi"/>
          <w:spacing w:val="1"/>
        </w:rPr>
        <w:t>a</w:t>
      </w:r>
      <w:r w:rsidRPr="008C7749">
        <w:rPr>
          <w:rFonts w:asciiTheme="minorHAnsi" w:hAnsiTheme="minorHAnsi" w:cstheme="minorHAnsi"/>
        </w:rPr>
        <w:t xml:space="preserve">l </w:t>
      </w:r>
      <w:r w:rsidRPr="008C7749">
        <w:rPr>
          <w:rFonts w:asciiTheme="minorHAnsi" w:hAnsiTheme="minorHAnsi" w:cstheme="minorHAnsi"/>
          <w:spacing w:val="-1"/>
        </w:rPr>
        <w:t>r</w:t>
      </w:r>
      <w:r w:rsidRPr="008C7749">
        <w:rPr>
          <w:rFonts w:asciiTheme="minorHAnsi" w:hAnsiTheme="minorHAnsi" w:cstheme="minorHAnsi"/>
          <w:spacing w:val="1"/>
        </w:rPr>
        <w:t>e</w:t>
      </w:r>
      <w:r w:rsidRPr="008C7749">
        <w:rPr>
          <w:rFonts w:asciiTheme="minorHAnsi" w:hAnsiTheme="minorHAnsi" w:cstheme="minorHAnsi"/>
          <w:spacing w:val="-1"/>
        </w:rPr>
        <w:t>p</w:t>
      </w:r>
      <w:r w:rsidRPr="008C7749">
        <w:rPr>
          <w:rFonts w:asciiTheme="minorHAnsi" w:hAnsiTheme="minorHAnsi" w:cstheme="minorHAnsi"/>
          <w:spacing w:val="1"/>
        </w:rPr>
        <w:t>o</w:t>
      </w:r>
      <w:r w:rsidRPr="008C7749">
        <w:rPr>
          <w:rFonts w:asciiTheme="minorHAnsi" w:hAnsiTheme="minorHAnsi" w:cstheme="minorHAnsi"/>
          <w:spacing w:val="-1"/>
        </w:rPr>
        <w:t>r</w:t>
      </w:r>
      <w:r w:rsidRPr="008C7749">
        <w:rPr>
          <w:rFonts w:asciiTheme="minorHAnsi" w:hAnsiTheme="minorHAnsi" w:cstheme="minorHAnsi"/>
        </w:rPr>
        <w:t>t</w:t>
      </w:r>
      <w:r w:rsidRPr="008C7749">
        <w:rPr>
          <w:rFonts w:asciiTheme="minorHAnsi" w:hAnsiTheme="minorHAnsi" w:cstheme="minorHAnsi"/>
          <w:spacing w:val="1"/>
        </w:rPr>
        <w:t xml:space="preserve"> </w:t>
      </w:r>
      <w:r w:rsidRPr="008C7749">
        <w:rPr>
          <w:rFonts w:asciiTheme="minorHAnsi" w:hAnsiTheme="minorHAnsi" w:cstheme="minorHAnsi"/>
          <w:spacing w:val="-3"/>
        </w:rPr>
        <w:t>i</w:t>
      </w:r>
      <w:r w:rsidRPr="008C7749">
        <w:rPr>
          <w:rFonts w:asciiTheme="minorHAnsi" w:hAnsiTheme="minorHAnsi" w:cstheme="minorHAnsi"/>
        </w:rPr>
        <w:t>f</w:t>
      </w:r>
      <w:r w:rsidRPr="008C7749">
        <w:rPr>
          <w:rFonts w:asciiTheme="minorHAnsi" w:hAnsiTheme="minorHAnsi" w:cstheme="minorHAnsi"/>
          <w:spacing w:val="1"/>
        </w:rPr>
        <w:t xml:space="preserve"> </w:t>
      </w:r>
      <w:r w:rsidRPr="008C7749">
        <w:rPr>
          <w:rFonts w:asciiTheme="minorHAnsi" w:hAnsiTheme="minorHAnsi" w:cstheme="minorHAnsi"/>
        </w:rPr>
        <w:t>t</w:t>
      </w:r>
      <w:r w:rsidRPr="008C7749">
        <w:rPr>
          <w:rFonts w:asciiTheme="minorHAnsi" w:hAnsiTheme="minorHAnsi" w:cstheme="minorHAnsi"/>
          <w:spacing w:val="1"/>
        </w:rPr>
        <w:t>he</w:t>
      </w:r>
      <w:r w:rsidRPr="008C7749">
        <w:rPr>
          <w:rFonts w:asciiTheme="minorHAnsi" w:hAnsiTheme="minorHAnsi" w:cstheme="minorHAnsi"/>
          <w:spacing w:val="-1"/>
        </w:rPr>
        <w:t>r</w:t>
      </w:r>
      <w:r w:rsidRPr="008C7749">
        <w:rPr>
          <w:rFonts w:asciiTheme="minorHAnsi" w:hAnsiTheme="minorHAnsi" w:cstheme="minorHAnsi"/>
        </w:rPr>
        <w:t>e</w:t>
      </w:r>
      <w:r w:rsidRPr="008C7749">
        <w:rPr>
          <w:rFonts w:asciiTheme="minorHAnsi" w:hAnsiTheme="minorHAnsi" w:cstheme="minorHAnsi"/>
          <w:spacing w:val="-1"/>
        </w:rPr>
        <w:t xml:space="preserve"> </w:t>
      </w:r>
      <w:r w:rsidRPr="008C7749">
        <w:rPr>
          <w:rFonts w:asciiTheme="minorHAnsi" w:hAnsiTheme="minorHAnsi" w:cstheme="minorHAnsi"/>
        </w:rPr>
        <w:t xml:space="preserve">is </w:t>
      </w:r>
      <w:r w:rsidRPr="008C7749">
        <w:rPr>
          <w:rFonts w:asciiTheme="minorHAnsi" w:hAnsiTheme="minorHAnsi" w:cstheme="minorHAnsi"/>
          <w:spacing w:val="1"/>
        </w:rPr>
        <w:t>an</w:t>
      </w:r>
      <w:r w:rsidRPr="008C7749">
        <w:rPr>
          <w:rFonts w:asciiTheme="minorHAnsi" w:hAnsiTheme="minorHAnsi" w:cstheme="minorHAnsi"/>
        </w:rPr>
        <w:t>y</w:t>
      </w:r>
      <w:r w:rsidRPr="008C7749">
        <w:rPr>
          <w:rFonts w:asciiTheme="minorHAnsi" w:hAnsiTheme="minorHAnsi" w:cstheme="minorHAnsi"/>
          <w:spacing w:val="-2"/>
        </w:rPr>
        <w:t xml:space="preserve"> </w:t>
      </w:r>
      <w:r w:rsidRPr="008C7749">
        <w:rPr>
          <w:rFonts w:asciiTheme="minorHAnsi" w:hAnsiTheme="minorHAnsi" w:cstheme="minorHAnsi"/>
          <w:spacing w:val="1"/>
        </w:rPr>
        <w:t>u</w:t>
      </w:r>
      <w:r w:rsidRPr="008C7749">
        <w:rPr>
          <w:rFonts w:asciiTheme="minorHAnsi" w:hAnsiTheme="minorHAnsi" w:cstheme="minorHAnsi"/>
          <w:spacing w:val="-1"/>
        </w:rPr>
        <w:t>n</w:t>
      </w:r>
      <w:r w:rsidRPr="008C7749">
        <w:rPr>
          <w:rFonts w:asciiTheme="minorHAnsi" w:hAnsiTheme="minorHAnsi" w:cstheme="minorHAnsi"/>
        </w:rPr>
        <w:t>f</w:t>
      </w:r>
      <w:r w:rsidRPr="008C7749">
        <w:rPr>
          <w:rFonts w:asciiTheme="minorHAnsi" w:hAnsiTheme="minorHAnsi" w:cstheme="minorHAnsi"/>
          <w:spacing w:val="1"/>
        </w:rPr>
        <w:t>o</w:t>
      </w:r>
      <w:r w:rsidRPr="008C7749">
        <w:rPr>
          <w:rFonts w:asciiTheme="minorHAnsi" w:hAnsiTheme="minorHAnsi" w:cstheme="minorHAnsi"/>
          <w:spacing w:val="-1"/>
        </w:rPr>
        <w:t>r</w:t>
      </w:r>
      <w:r w:rsidRPr="008C7749">
        <w:rPr>
          <w:rFonts w:asciiTheme="minorHAnsi" w:hAnsiTheme="minorHAnsi" w:cstheme="minorHAnsi"/>
          <w:spacing w:val="1"/>
        </w:rPr>
        <w:t>e</w:t>
      </w:r>
      <w:r w:rsidRPr="008C7749">
        <w:rPr>
          <w:rFonts w:asciiTheme="minorHAnsi" w:hAnsiTheme="minorHAnsi" w:cstheme="minorHAnsi"/>
        </w:rPr>
        <w:t>s</w:t>
      </w:r>
      <w:r w:rsidRPr="008C7749">
        <w:rPr>
          <w:rFonts w:asciiTheme="minorHAnsi" w:hAnsiTheme="minorHAnsi" w:cstheme="minorHAnsi"/>
          <w:spacing w:val="-1"/>
        </w:rPr>
        <w:t>e</w:t>
      </w:r>
      <w:r w:rsidRPr="008C7749">
        <w:rPr>
          <w:rFonts w:asciiTheme="minorHAnsi" w:hAnsiTheme="minorHAnsi" w:cstheme="minorHAnsi"/>
          <w:spacing w:val="1"/>
        </w:rPr>
        <w:t>e</w:t>
      </w:r>
      <w:r w:rsidRPr="008C7749">
        <w:rPr>
          <w:rFonts w:asciiTheme="minorHAnsi" w:hAnsiTheme="minorHAnsi" w:cstheme="minorHAnsi"/>
        </w:rPr>
        <w:t>n</w:t>
      </w:r>
      <w:r w:rsidRPr="008C7749">
        <w:rPr>
          <w:rFonts w:asciiTheme="minorHAnsi" w:hAnsiTheme="minorHAnsi" w:cstheme="minorHAnsi"/>
          <w:spacing w:val="1"/>
        </w:rPr>
        <w:t xml:space="preserve"> </w:t>
      </w:r>
      <w:r w:rsidRPr="008C7749">
        <w:rPr>
          <w:rFonts w:asciiTheme="minorHAnsi" w:hAnsiTheme="minorHAnsi" w:cstheme="minorHAnsi"/>
          <w:spacing w:val="-1"/>
        </w:rPr>
        <w:t>re</w:t>
      </w:r>
      <w:r w:rsidRPr="008C7749">
        <w:rPr>
          <w:rFonts w:asciiTheme="minorHAnsi" w:hAnsiTheme="minorHAnsi" w:cstheme="minorHAnsi"/>
          <w:spacing w:val="1"/>
        </w:rPr>
        <w:t>a</w:t>
      </w:r>
      <w:r w:rsidRPr="008C7749">
        <w:rPr>
          <w:rFonts w:asciiTheme="minorHAnsi" w:hAnsiTheme="minorHAnsi" w:cstheme="minorHAnsi"/>
        </w:rPr>
        <w:t>s</w:t>
      </w:r>
      <w:r w:rsidRPr="008C7749">
        <w:rPr>
          <w:rFonts w:asciiTheme="minorHAnsi" w:hAnsiTheme="minorHAnsi" w:cstheme="minorHAnsi"/>
          <w:spacing w:val="1"/>
        </w:rPr>
        <w:t>o</w:t>
      </w:r>
      <w:r w:rsidRPr="008C7749">
        <w:rPr>
          <w:rFonts w:asciiTheme="minorHAnsi" w:hAnsiTheme="minorHAnsi" w:cstheme="minorHAnsi"/>
        </w:rPr>
        <w:t>n</w:t>
      </w:r>
      <w:r w:rsidRPr="008C7749">
        <w:rPr>
          <w:rFonts w:asciiTheme="minorHAnsi" w:hAnsiTheme="minorHAnsi" w:cstheme="minorHAnsi"/>
          <w:spacing w:val="1"/>
        </w:rPr>
        <w:t xml:space="preserve"> </w:t>
      </w:r>
      <w:r w:rsidRPr="008C7749">
        <w:rPr>
          <w:rFonts w:asciiTheme="minorHAnsi" w:hAnsiTheme="minorHAnsi" w:cstheme="minorHAnsi"/>
          <w:spacing w:val="-3"/>
        </w:rPr>
        <w:t>w</w:t>
      </w:r>
      <w:r w:rsidRPr="008C7749">
        <w:rPr>
          <w:rFonts w:asciiTheme="minorHAnsi" w:hAnsiTheme="minorHAnsi" w:cstheme="minorHAnsi"/>
          <w:spacing w:val="1"/>
        </w:rPr>
        <w:t>h</w:t>
      </w:r>
      <w:r w:rsidRPr="008C7749">
        <w:rPr>
          <w:rFonts w:asciiTheme="minorHAnsi" w:hAnsiTheme="minorHAnsi" w:cstheme="minorHAnsi"/>
        </w:rPr>
        <w:t>y t</w:t>
      </w:r>
      <w:r w:rsidRPr="008C7749">
        <w:rPr>
          <w:rFonts w:asciiTheme="minorHAnsi" w:hAnsiTheme="minorHAnsi" w:cstheme="minorHAnsi"/>
          <w:spacing w:val="-1"/>
        </w:rPr>
        <w:t>h</w:t>
      </w:r>
      <w:r w:rsidRPr="008C7749">
        <w:rPr>
          <w:rFonts w:asciiTheme="minorHAnsi" w:hAnsiTheme="minorHAnsi" w:cstheme="minorHAnsi"/>
        </w:rPr>
        <w:t>e</w:t>
      </w:r>
      <w:r w:rsidRPr="008C7749">
        <w:rPr>
          <w:rFonts w:asciiTheme="minorHAnsi" w:hAnsiTheme="minorHAnsi" w:cstheme="minorHAnsi"/>
          <w:spacing w:val="1"/>
        </w:rPr>
        <w:t xml:space="preserve"> </w:t>
      </w:r>
      <w:r w:rsidRPr="008C7749">
        <w:rPr>
          <w:rFonts w:asciiTheme="minorHAnsi" w:hAnsiTheme="minorHAnsi" w:cstheme="minorHAnsi"/>
          <w:spacing w:val="-1"/>
        </w:rPr>
        <w:t>b</w:t>
      </w:r>
      <w:r w:rsidRPr="008C7749">
        <w:rPr>
          <w:rFonts w:asciiTheme="minorHAnsi" w:hAnsiTheme="minorHAnsi" w:cstheme="minorHAnsi"/>
          <w:spacing w:val="1"/>
        </w:rPr>
        <w:t>ud</w:t>
      </w:r>
      <w:r w:rsidRPr="008C7749">
        <w:rPr>
          <w:rFonts w:asciiTheme="minorHAnsi" w:hAnsiTheme="minorHAnsi" w:cstheme="minorHAnsi"/>
          <w:spacing w:val="-1"/>
        </w:rPr>
        <w:t>g</w:t>
      </w:r>
      <w:r w:rsidRPr="008C7749">
        <w:rPr>
          <w:rFonts w:asciiTheme="minorHAnsi" w:hAnsiTheme="minorHAnsi" w:cstheme="minorHAnsi"/>
          <w:spacing w:val="1"/>
        </w:rPr>
        <w:t>e</w:t>
      </w:r>
      <w:r w:rsidRPr="008C7749">
        <w:rPr>
          <w:rFonts w:asciiTheme="minorHAnsi" w:hAnsiTheme="minorHAnsi" w:cstheme="minorHAnsi"/>
        </w:rPr>
        <w:t>t</w:t>
      </w:r>
      <w:r w:rsidRPr="008C7749">
        <w:rPr>
          <w:rFonts w:asciiTheme="minorHAnsi" w:hAnsiTheme="minorHAnsi" w:cstheme="minorHAnsi"/>
          <w:spacing w:val="-1"/>
        </w:rPr>
        <w:t xml:space="preserve"> </w:t>
      </w:r>
      <w:r w:rsidRPr="008C7749">
        <w:rPr>
          <w:rFonts w:asciiTheme="minorHAnsi" w:hAnsiTheme="minorHAnsi" w:cstheme="minorHAnsi"/>
          <w:spacing w:val="1"/>
        </w:rPr>
        <w:t>an</w:t>
      </w:r>
      <w:r w:rsidRPr="008C7749">
        <w:rPr>
          <w:rFonts w:asciiTheme="minorHAnsi" w:hAnsiTheme="minorHAnsi" w:cstheme="minorHAnsi"/>
        </w:rPr>
        <w:t>d</w:t>
      </w:r>
      <w:r w:rsidRPr="008C7749">
        <w:rPr>
          <w:rFonts w:asciiTheme="minorHAnsi" w:hAnsiTheme="minorHAnsi" w:cstheme="minorHAnsi"/>
          <w:spacing w:val="-1"/>
        </w:rPr>
        <w:t xml:space="preserve"> </w:t>
      </w:r>
      <w:r w:rsidRPr="008C7749">
        <w:rPr>
          <w:rFonts w:asciiTheme="minorHAnsi" w:hAnsiTheme="minorHAnsi" w:cstheme="minorHAnsi"/>
        </w:rPr>
        <w:t>t</w:t>
      </w:r>
      <w:r w:rsidRPr="008C7749">
        <w:rPr>
          <w:rFonts w:asciiTheme="minorHAnsi" w:hAnsiTheme="minorHAnsi" w:cstheme="minorHAnsi"/>
          <w:spacing w:val="-1"/>
        </w:rPr>
        <w:t>h</w:t>
      </w:r>
      <w:r w:rsidRPr="008C7749">
        <w:rPr>
          <w:rFonts w:asciiTheme="minorHAnsi" w:hAnsiTheme="minorHAnsi" w:cstheme="minorHAnsi"/>
        </w:rPr>
        <w:t xml:space="preserve">e </w:t>
      </w:r>
      <w:r w:rsidRPr="008C7749">
        <w:rPr>
          <w:rFonts w:asciiTheme="minorHAnsi" w:hAnsiTheme="minorHAnsi" w:cstheme="minorHAnsi"/>
          <w:spacing w:val="-1"/>
        </w:rPr>
        <w:t>m</w:t>
      </w:r>
      <w:r w:rsidRPr="008C7749">
        <w:rPr>
          <w:rFonts w:asciiTheme="minorHAnsi" w:hAnsiTheme="minorHAnsi" w:cstheme="minorHAnsi"/>
          <w:spacing w:val="1"/>
        </w:rPr>
        <w:t>a</w:t>
      </w:r>
      <w:r w:rsidRPr="008C7749">
        <w:rPr>
          <w:rFonts w:asciiTheme="minorHAnsi" w:hAnsiTheme="minorHAnsi" w:cstheme="minorHAnsi"/>
        </w:rPr>
        <w:t>tch</w:t>
      </w:r>
      <w:r w:rsidRPr="008C7749">
        <w:rPr>
          <w:rFonts w:asciiTheme="minorHAnsi" w:hAnsiTheme="minorHAnsi" w:cstheme="minorHAnsi"/>
          <w:spacing w:val="1"/>
        </w:rPr>
        <w:t xml:space="preserve"> </w:t>
      </w:r>
      <w:r w:rsidR="003D1D75" w:rsidRPr="008C7749">
        <w:rPr>
          <w:rFonts w:asciiTheme="minorHAnsi" w:hAnsiTheme="minorHAnsi" w:cstheme="minorHAnsi"/>
          <w:spacing w:val="-1"/>
        </w:rPr>
        <w:t>d</w:t>
      </w:r>
      <w:r w:rsidR="003D1D75" w:rsidRPr="008C7749">
        <w:rPr>
          <w:rFonts w:asciiTheme="minorHAnsi" w:hAnsiTheme="minorHAnsi" w:cstheme="minorHAnsi"/>
          <w:spacing w:val="1"/>
        </w:rPr>
        <w:t>oe</w:t>
      </w:r>
      <w:r w:rsidR="003D1D75" w:rsidRPr="008C7749">
        <w:rPr>
          <w:rFonts w:asciiTheme="minorHAnsi" w:hAnsiTheme="minorHAnsi" w:cstheme="minorHAnsi"/>
        </w:rPr>
        <w:t>s</w:t>
      </w:r>
      <w:r w:rsidR="003D1D75" w:rsidRPr="008C7749">
        <w:rPr>
          <w:rFonts w:asciiTheme="minorHAnsi" w:hAnsiTheme="minorHAnsi" w:cstheme="minorHAnsi"/>
          <w:spacing w:val="1"/>
        </w:rPr>
        <w:t xml:space="preserve"> not</w:t>
      </w:r>
      <w:r w:rsidRPr="008C7749">
        <w:rPr>
          <w:rFonts w:asciiTheme="minorHAnsi" w:hAnsiTheme="minorHAnsi" w:cstheme="minorHAnsi"/>
          <w:spacing w:val="-1"/>
        </w:rPr>
        <w:t xml:space="preserve"> </w:t>
      </w:r>
      <w:r w:rsidRPr="008C7749">
        <w:rPr>
          <w:rFonts w:asciiTheme="minorHAnsi" w:hAnsiTheme="minorHAnsi" w:cstheme="minorHAnsi"/>
        </w:rPr>
        <w:t>f</w:t>
      </w:r>
      <w:r w:rsidRPr="008C7749">
        <w:rPr>
          <w:rFonts w:asciiTheme="minorHAnsi" w:hAnsiTheme="minorHAnsi" w:cstheme="minorHAnsi"/>
          <w:spacing w:val="1"/>
        </w:rPr>
        <w:t>o</w:t>
      </w:r>
      <w:r w:rsidRPr="008C7749">
        <w:rPr>
          <w:rFonts w:asciiTheme="minorHAnsi" w:hAnsiTheme="minorHAnsi" w:cstheme="minorHAnsi"/>
        </w:rPr>
        <w:t>ll</w:t>
      </w:r>
      <w:r w:rsidRPr="008C7749">
        <w:rPr>
          <w:rFonts w:asciiTheme="minorHAnsi" w:hAnsiTheme="minorHAnsi" w:cstheme="minorHAnsi"/>
          <w:spacing w:val="1"/>
        </w:rPr>
        <w:t>o</w:t>
      </w:r>
      <w:r w:rsidRPr="008C7749">
        <w:rPr>
          <w:rFonts w:asciiTheme="minorHAnsi" w:hAnsiTheme="minorHAnsi" w:cstheme="minorHAnsi"/>
        </w:rPr>
        <w:t xml:space="preserve">w </w:t>
      </w:r>
      <w:r w:rsidRPr="008C7749">
        <w:rPr>
          <w:rFonts w:asciiTheme="minorHAnsi" w:hAnsiTheme="minorHAnsi" w:cstheme="minorHAnsi"/>
          <w:spacing w:val="-2"/>
        </w:rPr>
        <w:t>t</w:t>
      </w:r>
      <w:r w:rsidRPr="008C7749">
        <w:rPr>
          <w:rFonts w:asciiTheme="minorHAnsi" w:hAnsiTheme="minorHAnsi" w:cstheme="minorHAnsi"/>
          <w:spacing w:val="1"/>
        </w:rPr>
        <w:t>h</w:t>
      </w:r>
      <w:r w:rsidRPr="008C7749">
        <w:rPr>
          <w:rFonts w:asciiTheme="minorHAnsi" w:hAnsiTheme="minorHAnsi" w:cstheme="minorHAnsi"/>
        </w:rPr>
        <w:t>e</w:t>
      </w:r>
      <w:r w:rsidRPr="008C7749">
        <w:rPr>
          <w:rFonts w:asciiTheme="minorHAnsi" w:hAnsiTheme="minorHAnsi" w:cstheme="minorHAnsi"/>
          <w:spacing w:val="-1"/>
        </w:rPr>
        <w:t xml:space="preserve"> </w:t>
      </w:r>
      <w:r w:rsidRPr="008C7749">
        <w:rPr>
          <w:rFonts w:asciiTheme="minorHAnsi" w:hAnsiTheme="minorHAnsi" w:cstheme="minorHAnsi"/>
          <w:spacing w:val="1"/>
        </w:rPr>
        <w:t>e</w:t>
      </w:r>
      <w:r w:rsidRPr="008C7749">
        <w:rPr>
          <w:rFonts w:asciiTheme="minorHAnsi" w:hAnsiTheme="minorHAnsi" w:cstheme="minorHAnsi"/>
          <w:spacing w:val="-2"/>
        </w:rPr>
        <w:t>x</w:t>
      </w:r>
      <w:r w:rsidRPr="008C7749">
        <w:rPr>
          <w:rFonts w:asciiTheme="minorHAnsi" w:hAnsiTheme="minorHAnsi" w:cstheme="minorHAnsi"/>
          <w:spacing w:val="1"/>
        </w:rPr>
        <w:t>pe</w:t>
      </w:r>
      <w:r w:rsidRPr="008C7749">
        <w:rPr>
          <w:rFonts w:asciiTheme="minorHAnsi" w:hAnsiTheme="minorHAnsi" w:cstheme="minorHAnsi"/>
        </w:rPr>
        <w:t>ct</w:t>
      </w:r>
      <w:r w:rsidRPr="008C7749">
        <w:rPr>
          <w:rFonts w:asciiTheme="minorHAnsi" w:hAnsiTheme="minorHAnsi" w:cstheme="minorHAnsi"/>
          <w:spacing w:val="-1"/>
        </w:rPr>
        <w:t>e</w:t>
      </w:r>
      <w:r w:rsidRPr="008C7749">
        <w:rPr>
          <w:rFonts w:asciiTheme="minorHAnsi" w:hAnsiTheme="minorHAnsi" w:cstheme="minorHAnsi"/>
        </w:rPr>
        <w:t>d</w:t>
      </w:r>
      <w:r w:rsidRPr="008C7749">
        <w:rPr>
          <w:rFonts w:asciiTheme="minorHAnsi" w:hAnsiTheme="minorHAnsi" w:cstheme="minorHAnsi"/>
          <w:spacing w:val="1"/>
        </w:rPr>
        <w:t xml:space="preserve"> a</w:t>
      </w:r>
      <w:r w:rsidRPr="008C7749">
        <w:rPr>
          <w:rFonts w:asciiTheme="minorHAnsi" w:hAnsiTheme="minorHAnsi" w:cstheme="minorHAnsi"/>
        </w:rPr>
        <w:t>s</w:t>
      </w:r>
      <w:r w:rsidRPr="008C7749">
        <w:rPr>
          <w:rFonts w:asciiTheme="minorHAnsi" w:hAnsiTheme="minorHAnsi" w:cstheme="minorHAnsi"/>
          <w:spacing w:val="-2"/>
        </w:rPr>
        <w:t>s</w:t>
      </w:r>
      <w:r w:rsidRPr="008C7749">
        <w:rPr>
          <w:rFonts w:asciiTheme="minorHAnsi" w:hAnsiTheme="minorHAnsi" w:cstheme="minorHAnsi"/>
          <w:spacing w:val="1"/>
        </w:rPr>
        <w:t>u</w:t>
      </w:r>
      <w:r w:rsidRPr="008C7749">
        <w:rPr>
          <w:rFonts w:asciiTheme="minorHAnsi" w:hAnsiTheme="minorHAnsi" w:cstheme="minorHAnsi"/>
          <w:spacing w:val="-1"/>
        </w:rPr>
        <w:t>m</w:t>
      </w:r>
      <w:r w:rsidRPr="008C7749">
        <w:rPr>
          <w:rFonts w:asciiTheme="minorHAnsi" w:hAnsiTheme="minorHAnsi" w:cstheme="minorHAnsi"/>
          <w:spacing w:val="1"/>
        </w:rPr>
        <w:t>p</w:t>
      </w:r>
      <w:r w:rsidRPr="008C7749">
        <w:rPr>
          <w:rFonts w:asciiTheme="minorHAnsi" w:hAnsiTheme="minorHAnsi" w:cstheme="minorHAnsi"/>
        </w:rPr>
        <w:t>ti</w:t>
      </w:r>
      <w:r w:rsidRPr="008C7749">
        <w:rPr>
          <w:rFonts w:asciiTheme="minorHAnsi" w:hAnsiTheme="minorHAnsi" w:cstheme="minorHAnsi"/>
          <w:spacing w:val="-1"/>
        </w:rPr>
        <w:t>o</w:t>
      </w:r>
      <w:r w:rsidRPr="008C7749">
        <w:rPr>
          <w:rFonts w:asciiTheme="minorHAnsi" w:hAnsiTheme="minorHAnsi" w:cstheme="minorHAnsi"/>
          <w:spacing w:val="1"/>
        </w:rPr>
        <w:t>n</w:t>
      </w:r>
      <w:r w:rsidRPr="008C7749">
        <w:rPr>
          <w:rFonts w:asciiTheme="minorHAnsi" w:hAnsiTheme="minorHAnsi" w:cstheme="minorHAnsi"/>
        </w:rPr>
        <w:t xml:space="preserve">s </w:t>
      </w:r>
      <w:r w:rsidRPr="008C7749">
        <w:rPr>
          <w:rFonts w:asciiTheme="minorHAnsi" w:hAnsiTheme="minorHAnsi" w:cstheme="minorHAnsi"/>
          <w:spacing w:val="1"/>
        </w:rPr>
        <w:t>o</w:t>
      </w:r>
      <w:r w:rsidRPr="008C7749">
        <w:rPr>
          <w:rFonts w:asciiTheme="minorHAnsi" w:hAnsiTheme="minorHAnsi" w:cstheme="minorHAnsi"/>
          <w:spacing w:val="-1"/>
        </w:rPr>
        <w:t>u</w:t>
      </w:r>
      <w:r w:rsidRPr="008C7749">
        <w:rPr>
          <w:rFonts w:asciiTheme="minorHAnsi" w:hAnsiTheme="minorHAnsi" w:cstheme="minorHAnsi"/>
        </w:rPr>
        <w:t>tli</w:t>
      </w:r>
      <w:r w:rsidRPr="008C7749">
        <w:rPr>
          <w:rFonts w:asciiTheme="minorHAnsi" w:hAnsiTheme="minorHAnsi" w:cstheme="minorHAnsi"/>
          <w:spacing w:val="1"/>
        </w:rPr>
        <w:t>n</w:t>
      </w:r>
      <w:r w:rsidRPr="008C7749">
        <w:rPr>
          <w:rFonts w:asciiTheme="minorHAnsi" w:hAnsiTheme="minorHAnsi" w:cstheme="minorHAnsi"/>
          <w:spacing w:val="-1"/>
        </w:rPr>
        <w:t>e</w:t>
      </w:r>
      <w:r w:rsidRPr="008C7749">
        <w:rPr>
          <w:rFonts w:asciiTheme="minorHAnsi" w:hAnsiTheme="minorHAnsi" w:cstheme="minorHAnsi"/>
        </w:rPr>
        <w:t>d</w:t>
      </w:r>
      <w:r w:rsidRPr="008C7749">
        <w:rPr>
          <w:rFonts w:asciiTheme="minorHAnsi" w:hAnsiTheme="minorHAnsi" w:cstheme="minorHAnsi"/>
          <w:spacing w:val="1"/>
        </w:rPr>
        <w:t xml:space="preserve"> a</w:t>
      </w:r>
      <w:r w:rsidRPr="008C7749">
        <w:rPr>
          <w:rFonts w:asciiTheme="minorHAnsi" w:hAnsiTheme="minorHAnsi" w:cstheme="minorHAnsi"/>
          <w:spacing w:val="-1"/>
        </w:rPr>
        <w:t>b</w:t>
      </w:r>
      <w:r w:rsidRPr="008C7749">
        <w:rPr>
          <w:rFonts w:asciiTheme="minorHAnsi" w:hAnsiTheme="minorHAnsi" w:cstheme="minorHAnsi"/>
          <w:spacing w:val="1"/>
        </w:rPr>
        <w:t>o</w:t>
      </w:r>
      <w:r w:rsidRPr="008C7749">
        <w:rPr>
          <w:rFonts w:asciiTheme="minorHAnsi" w:hAnsiTheme="minorHAnsi" w:cstheme="minorHAnsi"/>
        </w:rPr>
        <w:t>v</w:t>
      </w:r>
      <w:r w:rsidRPr="008C7749">
        <w:rPr>
          <w:rFonts w:asciiTheme="minorHAnsi" w:hAnsiTheme="minorHAnsi" w:cstheme="minorHAnsi"/>
          <w:spacing w:val="1"/>
        </w:rPr>
        <w:t>e</w:t>
      </w:r>
      <w:r w:rsidRPr="008C7749">
        <w:rPr>
          <w:rFonts w:asciiTheme="minorHAnsi" w:hAnsiTheme="minorHAnsi" w:cstheme="minorHAnsi"/>
        </w:rPr>
        <w:t>.</w:t>
      </w:r>
      <w:r w:rsidR="0097130F" w:rsidRPr="008C7749">
        <w:rPr>
          <w:rFonts w:asciiTheme="minorHAnsi" w:hAnsiTheme="minorHAnsi" w:cstheme="minorHAnsi"/>
        </w:rPr>
        <w:t xml:space="preserve"> </w:t>
      </w:r>
      <w:r w:rsidRPr="008C7749">
        <w:rPr>
          <w:rFonts w:asciiTheme="minorHAnsi" w:hAnsiTheme="minorHAnsi" w:cstheme="minorHAnsi"/>
        </w:rPr>
        <w:t>If</w:t>
      </w:r>
      <w:r w:rsidRPr="008C7749">
        <w:rPr>
          <w:rFonts w:asciiTheme="minorHAnsi" w:hAnsiTheme="minorHAnsi" w:cstheme="minorHAnsi"/>
          <w:spacing w:val="1"/>
        </w:rPr>
        <w:t xml:space="preserve"> </w:t>
      </w:r>
      <w:r w:rsidRPr="008C7749">
        <w:rPr>
          <w:rFonts w:asciiTheme="minorHAnsi" w:hAnsiTheme="minorHAnsi" w:cstheme="minorHAnsi"/>
          <w:spacing w:val="-2"/>
        </w:rPr>
        <w:t>t</w:t>
      </w:r>
      <w:r w:rsidRPr="008C7749">
        <w:rPr>
          <w:rFonts w:asciiTheme="minorHAnsi" w:hAnsiTheme="minorHAnsi" w:cstheme="minorHAnsi"/>
          <w:spacing w:val="1"/>
        </w:rPr>
        <w:t>he</w:t>
      </w:r>
      <w:r w:rsidRPr="008C7749">
        <w:rPr>
          <w:rFonts w:asciiTheme="minorHAnsi" w:hAnsiTheme="minorHAnsi" w:cstheme="minorHAnsi"/>
          <w:spacing w:val="-1"/>
        </w:rPr>
        <w:t>r</w:t>
      </w:r>
      <w:r w:rsidRPr="008C7749">
        <w:rPr>
          <w:rFonts w:asciiTheme="minorHAnsi" w:hAnsiTheme="minorHAnsi" w:cstheme="minorHAnsi"/>
        </w:rPr>
        <w:t>e</w:t>
      </w:r>
      <w:r w:rsidRPr="008C7749">
        <w:rPr>
          <w:rFonts w:asciiTheme="minorHAnsi" w:hAnsiTheme="minorHAnsi" w:cstheme="minorHAnsi"/>
          <w:spacing w:val="-1"/>
        </w:rPr>
        <w:t xml:space="preserve"> </w:t>
      </w:r>
      <w:r w:rsidRPr="008C7749">
        <w:rPr>
          <w:rFonts w:asciiTheme="minorHAnsi" w:hAnsiTheme="minorHAnsi" w:cstheme="minorHAnsi"/>
          <w:spacing w:val="1"/>
        </w:rPr>
        <w:t>a</w:t>
      </w:r>
      <w:r w:rsidRPr="008C7749">
        <w:rPr>
          <w:rFonts w:asciiTheme="minorHAnsi" w:hAnsiTheme="minorHAnsi" w:cstheme="minorHAnsi"/>
          <w:spacing w:val="-1"/>
        </w:rPr>
        <w:t>r</w:t>
      </w:r>
      <w:r w:rsidRPr="008C7749">
        <w:rPr>
          <w:rFonts w:asciiTheme="minorHAnsi" w:hAnsiTheme="minorHAnsi" w:cstheme="minorHAnsi"/>
        </w:rPr>
        <w:t>e</w:t>
      </w:r>
      <w:r w:rsidRPr="008C7749">
        <w:rPr>
          <w:rFonts w:asciiTheme="minorHAnsi" w:hAnsiTheme="minorHAnsi" w:cstheme="minorHAnsi"/>
          <w:spacing w:val="1"/>
        </w:rPr>
        <w:t xml:space="preserve"> </w:t>
      </w:r>
      <w:r w:rsidRPr="008C7749">
        <w:rPr>
          <w:rFonts w:asciiTheme="minorHAnsi" w:hAnsiTheme="minorHAnsi" w:cstheme="minorHAnsi"/>
          <w:spacing w:val="-1"/>
        </w:rPr>
        <w:t>m</w:t>
      </w:r>
      <w:r w:rsidRPr="008C7749">
        <w:rPr>
          <w:rFonts w:asciiTheme="minorHAnsi" w:hAnsiTheme="minorHAnsi" w:cstheme="minorHAnsi"/>
          <w:spacing w:val="1"/>
        </w:rPr>
        <w:t>a</w:t>
      </w:r>
      <w:r w:rsidRPr="008C7749">
        <w:rPr>
          <w:rFonts w:asciiTheme="minorHAnsi" w:hAnsiTheme="minorHAnsi" w:cstheme="minorHAnsi"/>
        </w:rPr>
        <w:t>j</w:t>
      </w:r>
      <w:r w:rsidRPr="008C7749">
        <w:rPr>
          <w:rFonts w:asciiTheme="minorHAnsi" w:hAnsiTheme="minorHAnsi" w:cstheme="minorHAnsi"/>
          <w:spacing w:val="1"/>
        </w:rPr>
        <w:t>o</w:t>
      </w:r>
      <w:r w:rsidRPr="008C7749">
        <w:rPr>
          <w:rFonts w:asciiTheme="minorHAnsi" w:hAnsiTheme="minorHAnsi" w:cstheme="minorHAnsi"/>
        </w:rPr>
        <w:t xml:space="preserve">r </w:t>
      </w:r>
      <w:r w:rsidRPr="008C7749">
        <w:rPr>
          <w:rFonts w:asciiTheme="minorHAnsi" w:hAnsiTheme="minorHAnsi" w:cstheme="minorHAnsi"/>
          <w:spacing w:val="-3"/>
        </w:rPr>
        <w:t>i</w:t>
      </w:r>
      <w:r w:rsidRPr="008C7749">
        <w:rPr>
          <w:rFonts w:asciiTheme="minorHAnsi" w:hAnsiTheme="minorHAnsi" w:cstheme="minorHAnsi"/>
        </w:rPr>
        <w:t>ss</w:t>
      </w:r>
      <w:r w:rsidRPr="008C7749">
        <w:rPr>
          <w:rFonts w:asciiTheme="minorHAnsi" w:hAnsiTheme="minorHAnsi" w:cstheme="minorHAnsi"/>
          <w:spacing w:val="1"/>
        </w:rPr>
        <w:t>ue</w:t>
      </w:r>
      <w:r w:rsidRPr="008C7749">
        <w:rPr>
          <w:rFonts w:asciiTheme="minorHAnsi" w:hAnsiTheme="minorHAnsi" w:cstheme="minorHAnsi"/>
        </w:rPr>
        <w:t>s</w:t>
      </w:r>
      <w:r w:rsidR="00633C88" w:rsidRPr="008C7749">
        <w:rPr>
          <w:rFonts w:asciiTheme="minorHAnsi" w:hAnsiTheme="minorHAnsi" w:cstheme="minorHAnsi"/>
        </w:rPr>
        <w:t xml:space="preserve"> or concerns</w:t>
      </w:r>
      <w:r w:rsidRPr="008C7749">
        <w:rPr>
          <w:rFonts w:asciiTheme="minorHAnsi" w:hAnsiTheme="minorHAnsi" w:cstheme="minorHAnsi"/>
        </w:rPr>
        <w:t>,</w:t>
      </w:r>
      <w:r w:rsidRPr="008C7749">
        <w:rPr>
          <w:rFonts w:asciiTheme="minorHAnsi" w:hAnsiTheme="minorHAnsi" w:cstheme="minorHAnsi"/>
          <w:spacing w:val="1"/>
        </w:rPr>
        <w:t xml:space="preserve"> </w:t>
      </w:r>
      <w:r w:rsidR="00442849" w:rsidRPr="008C7749">
        <w:rPr>
          <w:rFonts w:asciiTheme="minorHAnsi" w:hAnsiTheme="minorHAnsi" w:cstheme="minorHAnsi"/>
          <w:spacing w:val="-2"/>
        </w:rPr>
        <w:t xml:space="preserve">a member of the </w:t>
      </w:r>
      <w:r w:rsidR="008C7749" w:rsidRPr="008C7749">
        <w:rPr>
          <w:rFonts w:asciiTheme="minorHAnsi" w:hAnsiTheme="minorHAnsi" w:cstheme="minorHAnsi"/>
          <w:spacing w:val="-2"/>
        </w:rPr>
        <w:t>state team</w:t>
      </w:r>
      <w:r w:rsidR="00442849" w:rsidRPr="008C7749">
        <w:rPr>
          <w:rFonts w:asciiTheme="minorHAnsi" w:hAnsiTheme="minorHAnsi" w:cstheme="minorHAnsi"/>
          <w:spacing w:val="-2"/>
        </w:rPr>
        <w:t xml:space="preserve"> </w:t>
      </w:r>
      <w:r w:rsidRPr="008C7749">
        <w:rPr>
          <w:rFonts w:asciiTheme="minorHAnsi" w:hAnsiTheme="minorHAnsi" w:cstheme="minorHAnsi"/>
        </w:rPr>
        <w:t>will c</w:t>
      </w:r>
      <w:r w:rsidRPr="008C7749">
        <w:rPr>
          <w:rFonts w:asciiTheme="minorHAnsi" w:hAnsiTheme="minorHAnsi" w:cstheme="minorHAnsi"/>
          <w:spacing w:val="1"/>
        </w:rPr>
        <w:t>o</w:t>
      </w:r>
      <w:r w:rsidRPr="008C7749">
        <w:rPr>
          <w:rFonts w:asciiTheme="minorHAnsi" w:hAnsiTheme="minorHAnsi" w:cstheme="minorHAnsi"/>
          <w:spacing w:val="-1"/>
        </w:rPr>
        <w:t>n</w:t>
      </w:r>
      <w:r w:rsidRPr="008C7749">
        <w:rPr>
          <w:rFonts w:asciiTheme="minorHAnsi" w:hAnsiTheme="minorHAnsi" w:cstheme="minorHAnsi"/>
        </w:rPr>
        <w:t>t</w:t>
      </w:r>
      <w:r w:rsidRPr="008C7749">
        <w:rPr>
          <w:rFonts w:asciiTheme="minorHAnsi" w:hAnsiTheme="minorHAnsi" w:cstheme="minorHAnsi"/>
          <w:spacing w:val="1"/>
        </w:rPr>
        <w:t>a</w:t>
      </w:r>
      <w:r w:rsidRPr="008C7749">
        <w:rPr>
          <w:rFonts w:asciiTheme="minorHAnsi" w:hAnsiTheme="minorHAnsi" w:cstheme="minorHAnsi"/>
        </w:rPr>
        <w:t>ct</w:t>
      </w:r>
      <w:r w:rsidRPr="008C7749">
        <w:rPr>
          <w:rFonts w:asciiTheme="minorHAnsi" w:hAnsiTheme="minorHAnsi" w:cstheme="minorHAnsi"/>
          <w:spacing w:val="-1"/>
        </w:rPr>
        <w:t xml:space="preserve"> </w:t>
      </w:r>
      <w:r w:rsidRPr="008C7749">
        <w:rPr>
          <w:rFonts w:asciiTheme="minorHAnsi" w:hAnsiTheme="minorHAnsi" w:cstheme="minorHAnsi"/>
        </w:rPr>
        <w:t>t</w:t>
      </w:r>
      <w:r w:rsidRPr="008C7749">
        <w:rPr>
          <w:rFonts w:asciiTheme="minorHAnsi" w:hAnsiTheme="minorHAnsi" w:cstheme="minorHAnsi"/>
          <w:spacing w:val="1"/>
        </w:rPr>
        <w:t>h</w:t>
      </w:r>
      <w:r w:rsidRPr="008C7749">
        <w:rPr>
          <w:rFonts w:asciiTheme="minorHAnsi" w:hAnsiTheme="minorHAnsi" w:cstheme="minorHAnsi"/>
        </w:rPr>
        <w:t>e</w:t>
      </w:r>
      <w:r w:rsidRPr="008C7749">
        <w:rPr>
          <w:rFonts w:asciiTheme="minorHAnsi" w:hAnsiTheme="minorHAnsi" w:cstheme="minorHAnsi"/>
          <w:spacing w:val="1"/>
        </w:rPr>
        <w:t xml:space="preserve"> </w:t>
      </w:r>
      <w:r w:rsidRPr="008C7749">
        <w:rPr>
          <w:rFonts w:asciiTheme="minorHAnsi" w:hAnsiTheme="minorHAnsi" w:cstheme="minorHAnsi"/>
        </w:rPr>
        <w:t>s</w:t>
      </w:r>
      <w:r w:rsidRPr="008C7749">
        <w:rPr>
          <w:rFonts w:asciiTheme="minorHAnsi" w:hAnsiTheme="minorHAnsi" w:cstheme="minorHAnsi"/>
          <w:spacing w:val="-2"/>
        </w:rPr>
        <w:t>c</w:t>
      </w:r>
      <w:r w:rsidRPr="008C7749">
        <w:rPr>
          <w:rFonts w:asciiTheme="minorHAnsi" w:hAnsiTheme="minorHAnsi" w:cstheme="minorHAnsi"/>
          <w:spacing w:val="1"/>
        </w:rPr>
        <w:t>h</w:t>
      </w:r>
      <w:r w:rsidRPr="008C7749">
        <w:rPr>
          <w:rFonts w:asciiTheme="minorHAnsi" w:hAnsiTheme="minorHAnsi" w:cstheme="minorHAnsi"/>
          <w:spacing w:val="-1"/>
        </w:rPr>
        <w:t>o</w:t>
      </w:r>
      <w:r w:rsidRPr="008C7749">
        <w:rPr>
          <w:rFonts w:asciiTheme="minorHAnsi" w:hAnsiTheme="minorHAnsi" w:cstheme="minorHAnsi"/>
          <w:spacing w:val="1"/>
        </w:rPr>
        <w:t>o</w:t>
      </w:r>
      <w:r w:rsidRPr="008C7749">
        <w:rPr>
          <w:rFonts w:asciiTheme="minorHAnsi" w:hAnsiTheme="minorHAnsi" w:cstheme="minorHAnsi"/>
        </w:rPr>
        <w:t xml:space="preserve">l </w:t>
      </w:r>
      <w:r w:rsidR="00531790" w:rsidRPr="008C7749">
        <w:rPr>
          <w:rFonts w:asciiTheme="minorHAnsi" w:hAnsiTheme="minorHAnsi" w:cstheme="minorHAnsi"/>
        </w:rPr>
        <w:t>l</w:t>
      </w:r>
      <w:r w:rsidRPr="008C7749">
        <w:rPr>
          <w:rFonts w:asciiTheme="minorHAnsi" w:hAnsiTheme="minorHAnsi" w:cstheme="minorHAnsi"/>
        </w:rPr>
        <w:t>iaison</w:t>
      </w:r>
      <w:r w:rsidRPr="008C7749">
        <w:rPr>
          <w:rFonts w:asciiTheme="minorHAnsi" w:hAnsiTheme="minorHAnsi" w:cstheme="minorHAnsi"/>
          <w:spacing w:val="1"/>
        </w:rPr>
        <w:t xml:space="preserve"> </w:t>
      </w:r>
      <w:r w:rsidRPr="008C7749">
        <w:rPr>
          <w:rFonts w:asciiTheme="minorHAnsi" w:hAnsiTheme="minorHAnsi" w:cstheme="minorHAnsi"/>
        </w:rPr>
        <w:t>f</w:t>
      </w:r>
      <w:r w:rsidRPr="008C7749">
        <w:rPr>
          <w:rFonts w:asciiTheme="minorHAnsi" w:hAnsiTheme="minorHAnsi" w:cstheme="minorHAnsi"/>
          <w:spacing w:val="1"/>
        </w:rPr>
        <w:t>o</w:t>
      </w:r>
      <w:r w:rsidRPr="008C7749">
        <w:rPr>
          <w:rFonts w:asciiTheme="minorHAnsi" w:hAnsiTheme="minorHAnsi" w:cstheme="minorHAnsi"/>
        </w:rPr>
        <w:t>r cl</w:t>
      </w:r>
      <w:r w:rsidRPr="008C7749">
        <w:rPr>
          <w:rFonts w:asciiTheme="minorHAnsi" w:hAnsiTheme="minorHAnsi" w:cstheme="minorHAnsi"/>
          <w:spacing w:val="1"/>
        </w:rPr>
        <w:t>a</w:t>
      </w:r>
      <w:r w:rsidRPr="008C7749">
        <w:rPr>
          <w:rFonts w:asciiTheme="minorHAnsi" w:hAnsiTheme="minorHAnsi" w:cstheme="minorHAnsi"/>
          <w:spacing w:val="-1"/>
        </w:rPr>
        <w:t>r</w:t>
      </w:r>
      <w:r w:rsidRPr="008C7749">
        <w:rPr>
          <w:rFonts w:asciiTheme="minorHAnsi" w:hAnsiTheme="minorHAnsi" w:cstheme="minorHAnsi"/>
        </w:rPr>
        <w:t>if</w:t>
      </w:r>
      <w:r w:rsidRPr="008C7749">
        <w:rPr>
          <w:rFonts w:asciiTheme="minorHAnsi" w:hAnsiTheme="minorHAnsi" w:cstheme="minorHAnsi"/>
          <w:spacing w:val="-3"/>
        </w:rPr>
        <w:t>i</w:t>
      </w:r>
      <w:r w:rsidRPr="008C7749">
        <w:rPr>
          <w:rFonts w:asciiTheme="minorHAnsi" w:hAnsiTheme="minorHAnsi" w:cstheme="minorHAnsi"/>
        </w:rPr>
        <w:t>c</w:t>
      </w:r>
      <w:r w:rsidRPr="008C7749">
        <w:rPr>
          <w:rFonts w:asciiTheme="minorHAnsi" w:hAnsiTheme="minorHAnsi" w:cstheme="minorHAnsi"/>
          <w:spacing w:val="1"/>
        </w:rPr>
        <w:t>a</w:t>
      </w:r>
      <w:r w:rsidRPr="008C7749">
        <w:rPr>
          <w:rFonts w:asciiTheme="minorHAnsi" w:hAnsiTheme="minorHAnsi" w:cstheme="minorHAnsi"/>
        </w:rPr>
        <w:t>ti</w:t>
      </w:r>
      <w:r w:rsidRPr="008C7749">
        <w:rPr>
          <w:rFonts w:asciiTheme="minorHAnsi" w:hAnsiTheme="minorHAnsi" w:cstheme="minorHAnsi"/>
          <w:spacing w:val="1"/>
        </w:rPr>
        <w:t>o</w:t>
      </w:r>
      <w:r w:rsidRPr="008C7749">
        <w:rPr>
          <w:rFonts w:asciiTheme="minorHAnsi" w:hAnsiTheme="minorHAnsi" w:cstheme="minorHAnsi"/>
        </w:rPr>
        <w:t>n.</w:t>
      </w:r>
    </w:p>
    <w:p w14:paraId="57E77C38" w14:textId="77777777" w:rsidR="00F718D7" w:rsidRPr="00BF6639" w:rsidRDefault="00F718D7" w:rsidP="00EF7C3E"/>
    <w:p w14:paraId="66956228" w14:textId="01220641" w:rsidR="00F718D7" w:rsidRPr="004766E9" w:rsidRDefault="00F718D7" w:rsidP="004766E9">
      <w:pPr>
        <w:pStyle w:val="Heading3"/>
        <w:rPr>
          <w:b w:val="0"/>
          <w:bCs/>
        </w:rPr>
      </w:pPr>
      <w:bookmarkStart w:id="156" w:name="_Toc432778844"/>
      <w:bookmarkStart w:id="157" w:name="_Toc50625689"/>
      <w:r w:rsidRPr="004766E9">
        <w:rPr>
          <w:b w:val="0"/>
          <w:bCs/>
        </w:rPr>
        <w:t>R</w:t>
      </w:r>
      <w:r w:rsidRPr="004766E9">
        <w:rPr>
          <w:b w:val="0"/>
          <w:bCs/>
          <w:spacing w:val="1"/>
        </w:rPr>
        <w:t>e</w:t>
      </w:r>
      <w:r w:rsidRPr="004766E9">
        <w:rPr>
          <w:b w:val="0"/>
          <w:bCs/>
        </w:rPr>
        <w:t>quir</w:t>
      </w:r>
      <w:r w:rsidRPr="004766E9">
        <w:rPr>
          <w:b w:val="0"/>
          <w:bCs/>
          <w:spacing w:val="1"/>
        </w:rPr>
        <w:t>e</w:t>
      </w:r>
      <w:r w:rsidRPr="004766E9">
        <w:rPr>
          <w:b w:val="0"/>
          <w:bCs/>
        </w:rPr>
        <w:t>d Do</w:t>
      </w:r>
      <w:r w:rsidRPr="004766E9">
        <w:rPr>
          <w:b w:val="0"/>
          <w:bCs/>
          <w:spacing w:val="1"/>
        </w:rPr>
        <w:t>c</w:t>
      </w:r>
      <w:r w:rsidRPr="004766E9">
        <w:rPr>
          <w:b w:val="0"/>
          <w:bCs/>
        </w:rPr>
        <w:t>um</w:t>
      </w:r>
      <w:r w:rsidRPr="004766E9">
        <w:rPr>
          <w:b w:val="0"/>
          <w:bCs/>
          <w:spacing w:val="1"/>
        </w:rPr>
        <w:t>e</w:t>
      </w:r>
      <w:r w:rsidRPr="004766E9">
        <w:rPr>
          <w:b w:val="0"/>
          <w:bCs/>
        </w:rPr>
        <w:t>n</w:t>
      </w:r>
      <w:r w:rsidRPr="004766E9">
        <w:rPr>
          <w:b w:val="0"/>
          <w:bCs/>
          <w:spacing w:val="-1"/>
        </w:rPr>
        <w:t>t</w:t>
      </w:r>
      <w:r w:rsidRPr="004766E9">
        <w:rPr>
          <w:b w:val="0"/>
          <w:bCs/>
          <w:spacing w:val="1"/>
        </w:rPr>
        <w:t>a</w:t>
      </w:r>
      <w:r w:rsidRPr="004766E9">
        <w:rPr>
          <w:b w:val="0"/>
          <w:bCs/>
          <w:spacing w:val="-1"/>
        </w:rPr>
        <w:t>t</w:t>
      </w:r>
      <w:r w:rsidRPr="004766E9">
        <w:rPr>
          <w:b w:val="0"/>
          <w:bCs/>
        </w:rPr>
        <w:t>ion</w:t>
      </w:r>
      <w:r w:rsidRPr="004766E9">
        <w:rPr>
          <w:b w:val="0"/>
          <w:bCs/>
          <w:spacing w:val="-2"/>
        </w:rPr>
        <w:t xml:space="preserve"> </w:t>
      </w:r>
      <w:r w:rsidRPr="004766E9">
        <w:rPr>
          <w:b w:val="0"/>
          <w:bCs/>
          <w:spacing w:val="-1"/>
        </w:rPr>
        <w:t>f</w:t>
      </w:r>
      <w:r w:rsidRPr="004766E9">
        <w:rPr>
          <w:b w:val="0"/>
          <w:bCs/>
        </w:rPr>
        <w:t>or</w:t>
      </w:r>
      <w:r w:rsidR="006835E0" w:rsidRPr="004766E9">
        <w:rPr>
          <w:b w:val="0"/>
          <w:bCs/>
          <w:spacing w:val="1"/>
        </w:rPr>
        <w:t xml:space="preserve"> </w:t>
      </w:r>
      <w:r w:rsidR="008224F4" w:rsidRPr="004766E9">
        <w:rPr>
          <w:b w:val="0"/>
          <w:bCs/>
          <w:spacing w:val="1"/>
        </w:rPr>
        <w:t xml:space="preserve">Quarterly </w:t>
      </w:r>
      <w:r w:rsidR="00EF7C3E" w:rsidRPr="004766E9">
        <w:rPr>
          <w:b w:val="0"/>
          <w:bCs/>
        </w:rPr>
        <w:t xml:space="preserve">Fiscal </w:t>
      </w:r>
      <w:r w:rsidRPr="004766E9">
        <w:rPr>
          <w:b w:val="0"/>
          <w:bCs/>
        </w:rPr>
        <w:t>R</w:t>
      </w:r>
      <w:r w:rsidRPr="004766E9">
        <w:rPr>
          <w:b w:val="0"/>
          <w:bCs/>
          <w:spacing w:val="1"/>
        </w:rPr>
        <w:t>e</w:t>
      </w:r>
      <w:r w:rsidRPr="004766E9">
        <w:rPr>
          <w:b w:val="0"/>
          <w:bCs/>
          <w:spacing w:val="-3"/>
        </w:rPr>
        <w:t>p</w:t>
      </w:r>
      <w:r w:rsidRPr="004766E9">
        <w:rPr>
          <w:b w:val="0"/>
          <w:bCs/>
        </w:rPr>
        <w:t>or</w:t>
      </w:r>
      <w:r w:rsidRPr="004766E9">
        <w:rPr>
          <w:b w:val="0"/>
          <w:bCs/>
          <w:spacing w:val="-1"/>
        </w:rPr>
        <w:t>t</w:t>
      </w:r>
      <w:r w:rsidRPr="004766E9">
        <w:rPr>
          <w:b w:val="0"/>
          <w:bCs/>
        </w:rPr>
        <w:t>ing</w:t>
      </w:r>
      <w:bookmarkEnd w:id="156"/>
      <w:bookmarkEnd w:id="157"/>
    </w:p>
    <w:p w14:paraId="0BE3955E" w14:textId="5391B07E" w:rsidR="00B90DAD" w:rsidRPr="001A66EA" w:rsidRDefault="00B90DAD" w:rsidP="00DA3603">
      <w:pPr>
        <w:pStyle w:val="ListParagraph"/>
        <w:numPr>
          <w:ilvl w:val="0"/>
          <w:numId w:val="9"/>
        </w:numPr>
        <w:rPr>
          <w:rFonts w:asciiTheme="minorHAnsi" w:hAnsiTheme="minorHAnsi" w:cstheme="minorHAnsi"/>
        </w:rPr>
      </w:pPr>
      <w:r w:rsidRPr="001A66EA">
        <w:rPr>
          <w:rFonts w:asciiTheme="minorHAnsi" w:hAnsiTheme="minorHAnsi" w:cstheme="minorHAnsi"/>
          <w:b/>
          <w:spacing w:val="1"/>
        </w:rPr>
        <w:t>GEAR UP Fiscal Report</w:t>
      </w:r>
      <w:r w:rsidR="00A9789D" w:rsidRPr="001A66EA">
        <w:rPr>
          <w:rFonts w:asciiTheme="minorHAnsi" w:hAnsiTheme="minorHAnsi" w:cstheme="minorHAnsi"/>
          <w:b/>
          <w:spacing w:val="1"/>
        </w:rPr>
        <w:t xml:space="preserve"> </w:t>
      </w:r>
      <w:r w:rsidR="00A9789D" w:rsidRPr="001A66EA">
        <w:rPr>
          <w:rFonts w:asciiTheme="minorHAnsi" w:hAnsiTheme="minorHAnsi" w:cstheme="minorHAnsi"/>
          <w:spacing w:val="1"/>
        </w:rPr>
        <w:t xml:space="preserve">– Report </w:t>
      </w:r>
      <w:r w:rsidR="00AF113F" w:rsidRPr="001A66EA">
        <w:rPr>
          <w:rFonts w:asciiTheme="minorHAnsi" w:hAnsiTheme="minorHAnsi" w:cstheme="minorHAnsi"/>
          <w:spacing w:val="1"/>
        </w:rPr>
        <w:t>filled out</w:t>
      </w:r>
      <w:r w:rsidR="00C217AD" w:rsidRPr="001A66EA">
        <w:rPr>
          <w:rFonts w:asciiTheme="minorHAnsi" w:hAnsiTheme="minorHAnsi" w:cstheme="minorHAnsi"/>
          <w:spacing w:val="1"/>
        </w:rPr>
        <w:t xml:space="preserve"> with collaboration</w:t>
      </w:r>
      <w:r w:rsidR="00AF113F" w:rsidRPr="001A66EA">
        <w:rPr>
          <w:rFonts w:asciiTheme="minorHAnsi" w:hAnsiTheme="minorHAnsi" w:cstheme="minorHAnsi"/>
          <w:spacing w:val="1"/>
        </w:rPr>
        <w:t xml:space="preserve"> by the GEAR UP liaison </w:t>
      </w:r>
      <w:r w:rsidR="00C217AD" w:rsidRPr="001A66EA">
        <w:rPr>
          <w:rFonts w:asciiTheme="minorHAnsi" w:hAnsiTheme="minorHAnsi" w:cstheme="minorHAnsi"/>
          <w:spacing w:val="1"/>
        </w:rPr>
        <w:t>and</w:t>
      </w:r>
      <w:r w:rsidR="00AF113F" w:rsidRPr="001A66EA">
        <w:rPr>
          <w:rFonts w:asciiTheme="minorHAnsi" w:hAnsiTheme="minorHAnsi" w:cstheme="minorHAnsi"/>
          <w:spacing w:val="1"/>
        </w:rPr>
        <w:t xml:space="preserve"> the school clerk.</w:t>
      </w:r>
      <w:r w:rsidR="00C61FEE" w:rsidRPr="001A66EA">
        <w:rPr>
          <w:rFonts w:asciiTheme="minorHAnsi" w:hAnsiTheme="minorHAnsi" w:cstheme="minorHAnsi"/>
          <w:spacing w:val="1"/>
        </w:rPr>
        <w:t xml:space="preserve"> It is the </w:t>
      </w:r>
      <w:r w:rsidR="001A66EA" w:rsidRPr="001A66EA">
        <w:rPr>
          <w:rFonts w:asciiTheme="minorHAnsi" w:hAnsiTheme="minorHAnsi" w:cstheme="minorHAnsi"/>
          <w:spacing w:val="1"/>
        </w:rPr>
        <w:t>subgrantee’s</w:t>
      </w:r>
      <w:r w:rsidR="00C61FEE" w:rsidRPr="001A66EA">
        <w:rPr>
          <w:rFonts w:asciiTheme="minorHAnsi" w:hAnsiTheme="minorHAnsi" w:cstheme="minorHAnsi"/>
          <w:spacing w:val="1"/>
        </w:rPr>
        <w:t xml:space="preserve"> responsibility that the report is submitted within the reporting deadline and services are updated.</w:t>
      </w:r>
    </w:p>
    <w:p w14:paraId="34E5DBCA" w14:textId="77777777" w:rsidR="00181BB3" w:rsidRPr="008C7749" w:rsidRDefault="00F718D7" w:rsidP="00DA3603">
      <w:pPr>
        <w:pStyle w:val="ListParagraph"/>
        <w:numPr>
          <w:ilvl w:val="0"/>
          <w:numId w:val="9"/>
        </w:numPr>
        <w:rPr>
          <w:rFonts w:asciiTheme="minorHAnsi" w:hAnsiTheme="minorHAnsi" w:cstheme="minorHAnsi"/>
        </w:rPr>
      </w:pPr>
      <w:r w:rsidRPr="008C7749">
        <w:rPr>
          <w:rFonts w:asciiTheme="minorHAnsi" w:hAnsiTheme="minorHAnsi" w:cstheme="minorHAnsi"/>
          <w:b/>
          <w:spacing w:val="1"/>
        </w:rPr>
        <w:t>A</w:t>
      </w:r>
      <w:r w:rsidRPr="008C7749">
        <w:rPr>
          <w:rFonts w:asciiTheme="minorHAnsi" w:hAnsiTheme="minorHAnsi" w:cstheme="minorHAnsi"/>
          <w:b/>
        </w:rPr>
        <w:t>cc</w:t>
      </w:r>
      <w:r w:rsidRPr="008C7749">
        <w:rPr>
          <w:rFonts w:asciiTheme="minorHAnsi" w:hAnsiTheme="minorHAnsi" w:cstheme="minorHAnsi"/>
          <w:b/>
          <w:spacing w:val="1"/>
        </w:rPr>
        <w:t>ou</w:t>
      </w:r>
      <w:r w:rsidRPr="008C7749">
        <w:rPr>
          <w:rFonts w:asciiTheme="minorHAnsi" w:hAnsiTheme="minorHAnsi" w:cstheme="minorHAnsi"/>
          <w:b/>
          <w:spacing w:val="-1"/>
        </w:rPr>
        <w:t>n</w:t>
      </w:r>
      <w:r w:rsidRPr="008C7749">
        <w:rPr>
          <w:rFonts w:asciiTheme="minorHAnsi" w:hAnsiTheme="minorHAnsi" w:cstheme="minorHAnsi"/>
          <w:b/>
        </w:rPr>
        <w:t>ti</w:t>
      </w:r>
      <w:r w:rsidRPr="008C7749">
        <w:rPr>
          <w:rFonts w:asciiTheme="minorHAnsi" w:hAnsiTheme="minorHAnsi" w:cstheme="minorHAnsi"/>
          <w:b/>
          <w:spacing w:val="1"/>
        </w:rPr>
        <w:t>n</w:t>
      </w:r>
      <w:r w:rsidRPr="008C7749">
        <w:rPr>
          <w:rFonts w:asciiTheme="minorHAnsi" w:hAnsiTheme="minorHAnsi" w:cstheme="minorHAnsi"/>
          <w:b/>
        </w:rPr>
        <w:t>g</w:t>
      </w:r>
      <w:r w:rsidRPr="008C7749">
        <w:rPr>
          <w:rFonts w:asciiTheme="minorHAnsi" w:hAnsiTheme="minorHAnsi" w:cstheme="minorHAnsi"/>
          <w:b/>
          <w:spacing w:val="-1"/>
        </w:rPr>
        <w:t xml:space="preserve"> </w:t>
      </w:r>
      <w:r w:rsidRPr="008C7749">
        <w:rPr>
          <w:rFonts w:asciiTheme="minorHAnsi" w:hAnsiTheme="minorHAnsi" w:cstheme="minorHAnsi"/>
          <w:b/>
          <w:spacing w:val="1"/>
        </w:rPr>
        <w:t>L</w:t>
      </w:r>
      <w:r w:rsidRPr="008C7749">
        <w:rPr>
          <w:rFonts w:asciiTheme="minorHAnsi" w:hAnsiTheme="minorHAnsi" w:cstheme="minorHAnsi"/>
          <w:b/>
          <w:spacing w:val="-1"/>
        </w:rPr>
        <w:t>e</w:t>
      </w:r>
      <w:r w:rsidRPr="008C7749">
        <w:rPr>
          <w:rFonts w:asciiTheme="minorHAnsi" w:hAnsiTheme="minorHAnsi" w:cstheme="minorHAnsi"/>
          <w:b/>
          <w:spacing w:val="1"/>
        </w:rPr>
        <w:t>dge</w:t>
      </w:r>
      <w:r w:rsidRPr="008C7749">
        <w:rPr>
          <w:rFonts w:asciiTheme="minorHAnsi" w:hAnsiTheme="minorHAnsi" w:cstheme="minorHAnsi"/>
          <w:b/>
        </w:rPr>
        <w:t>r</w:t>
      </w:r>
      <w:r w:rsidR="00D14D1A" w:rsidRPr="008C7749">
        <w:rPr>
          <w:rFonts w:asciiTheme="minorHAnsi" w:hAnsiTheme="minorHAnsi" w:cstheme="minorHAnsi"/>
        </w:rPr>
        <w:t xml:space="preserve"> </w:t>
      </w:r>
      <w:r w:rsidR="00531790" w:rsidRPr="008C7749">
        <w:rPr>
          <w:rFonts w:asciiTheme="minorHAnsi" w:hAnsiTheme="minorHAnsi" w:cstheme="minorHAnsi"/>
        </w:rPr>
        <w:t>-</w:t>
      </w:r>
      <w:r w:rsidR="00D14D1A" w:rsidRPr="008C7749">
        <w:rPr>
          <w:rFonts w:asciiTheme="minorHAnsi" w:hAnsiTheme="minorHAnsi" w:cstheme="minorHAnsi"/>
        </w:rPr>
        <w:t xml:space="preserve"> </w:t>
      </w:r>
      <w:r w:rsidRPr="008C7749">
        <w:rPr>
          <w:rFonts w:asciiTheme="minorHAnsi" w:hAnsiTheme="minorHAnsi" w:cstheme="minorHAnsi"/>
        </w:rPr>
        <w:t>D</w:t>
      </w:r>
      <w:r w:rsidRPr="008C7749">
        <w:rPr>
          <w:rFonts w:asciiTheme="minorHAnsi" w:hAnsiTheme="minorHAnsi" w:cstheme="minorHAnsi"/>
          <w:spacing w:val="1"/>
        </w:rPr>
        <w:t>e</w:t>
      </w:r>
      <w:r w:rsidRPr="008C7749">
        <w:rPr>
          <w:rFonts w:asciiTheme="minorHAnsi" w:hAnsiTheme="minorHAnsi" w:cstheme="minorHAnsi"/>
          <w:spacing w:val="-2"/>
        </w:rPr>
        <w:t>t</w:t>
      </w:r>
      <w:r w:rsidRPr="008C7749">
        <w:rPr>
          <w:rFonts w:asciiTheme="minorHAnsi" w:hAnsiTheme="minorHAnsi" w:cstheme="minorHAnsi"/>
          <w:spacing w:val="1"/>
        </w:rPr>
        <w:t>a</w:t>
      </w:r>
      <w:r w:rsidRPr="008C7749">
        <w:rPr>
          <w:rFonts w:asciiTheme="minorHAnsi" w:hAnsiTheme="minorHAnsi" w:cstheme="minorHAnsi"/>
        </w:rPr>
        <w:t>il</w:t>
      </w:r>
      <w:r w:rsidRPr="008C7749">
        <w:rPr>
          <w:rFonts w:asciiTheme="minorHAnsi" w:hAnsiTheme="minorHAnsi" w:cstheme="minorHAnsi"/>
          <w:spacing w:val="1"/>
        </w:rPr>
        <w:t>e</w:t>
      </w:r>
      <w:r w:rsidRPr="008C7749">
        <w:rPr>
          <w:rFonts w:asciiTheme="minorHAnsi" w:hAnsiTheme="minorHAnsi" w:cstheme="minorHAnsi"/>
        </w:rPr>
        <w:t>d</w:t>
      </w:r>
      <w:r w:rsidRPr="008C7749">
        <w:rPr>
          <w:rFonts w:asciiTheme="minorHAnsi" w:hAnsiTheme="minorHAnsi" w:cstheme="minorHAnsi"/>
          <w:spacing w:val="1"/>
        </w:rPr>
        <w:t xml:space="preserve"> e</w:t>
      </w:r>
      <w:r w:rsidRPr="008C7749">
        <w:rPr>
          <w:rFonts w:asciiTheme="minorHAnsi" w:hAnsiTheme="minorHAnsi" w:cstheme="minorHAnsi"/>
          <w:spacing w:val="-2"/>
        </w:rPr>
        <w:t>x</w:t>
      </w:r>
      <w:r w:rsidRPr="008C7749">
        <w:rPr>
          <w:rFonts w:asciiTheme="minorHAnsi" w:hAnsiTheme="minorHAnsi" w:cstheme="minorHAnsi"/>
          <w:spacing w:val="1"/>
        </w:rPr>
        <w:t>p</w:t>
      </w:r>
      <w:r w:rsidRPr="008C7749">
        <w:rPr>
          <w:rFonts w:asciiTheme="minorHAnsi" w:hAnsiTheme="minorHAnsi" w:cstheme="minorHAnsi"/>
          <w:spacing w:val="-1"/>
        </w:rPr>
        <w:t>e</w:t>
      </w:r>
      <w:r w:rsidRPr="008C7749">
        <w:rPr>
          <w:rFonts w:asciiTheme="minorHAnsi" w:hAnsiTheme="minorHAnsi" w:cstheme="minorHAnsi"/>
          <w:spacing w:val="1"/>
        </w:rPr>
        <w:t>nd</w:t>
      </w:r>
      <w:r w:rsidRPr="008C7749">
        <w:rPr>
          <w:rFonts w:asciiTheme="minorHAnsi" w:hAnsiTheme="minorHAnsi" w:cstheme="minorHAnsi"/>
        </w:rPr>
        <w:t>it</w:t>
      </w:r>
      <w:r w:rsidRPr="008C7749">
        <w:rPr>
          <w:rFonts w:asciiTheme="minorHAnsi" w:hAnsiTheme="minorHAnsi" w:cstheme="minorHAnsi"/>
          <w:spacing w:val="1"/>
        </w:rPr>
        <w:t>u</w:t>
      </w:r>
      <w:r w:rsidRPr="008C7749">
        <w:rPr>
          <w:rFonts w:asciiTheme="minorHAnsi" w:hAnsiTheme="minorHAnsi" w:cstheme="minorHAnsi"/>
          <w:spacing w:val="-1"/>
        </w:rPr>
        <w:t>r</w:t>
      </w:r>
      <w:r w:rsidRPr="008C7749">
        <w:rPr>
          <w:rFonts w:asciiTheme="minorHAnsi" w:hAnsiTheme="minorHAnsi" w:cstheme="minorHAnsi"/>
        </w:rPr>
        <w:t>e</w:t>
      </w:r>
      <w:r w:rsidRPr="008C7749">
        <w:rPr>
          <w:rFonts w:asciiTheme="minorHAnsi" w:hAnsiTheme="minorHAnsi" w:cstheme="minorHAnsi"/>
          <w:spacing w:val="-1"/>
        </w:rPr>
        <w:t xml:space="preserve"> r</w:t>
      </w:r>
      <w:r w:rsidRPr="008C7749">
        <w:rPr>
          <w:rFonts w:asciiTheme="minorHAnsi" w:hAnsiTheme="minorHAnsi" w:cstheme="minorHAnsi"/>
          <w:spacing w:val="1"/>
        </w:rPr>
        <w:t>epo</w:t>
      </w:r>
      <w:r w:rsidRPr="008C7749">
        <w:rPr>
          <w:rFonts w:asciiTheme="minorHAnsi" w:hAnsiTheme="minorHAnsi" w:cstheme="minorHAnsi"/>
          <w:spacing w:val="-1"/>
        </w:rPr>
        <w:t>r</w:t>
      </w:r>
      <w:r w:rsidRPr="008C7749">
        <w:rPr>
          <w:rFonts w:asciiTheme="minorHAnsi" w:hAnsiTheme="minorHAnsi" w:cstheme="minorHAnsi"/>
        </w:rPr>
        <w:t>ts</w:t>
      </w:r>
      <w:r w:rsidRPr="008C7749">
        <w:rPr>
          <w:rFonts w:asciiTheme="minorHAnsi" w:hAnsiTheme="minorHAnsi" w:cstheme="minorHAnsi"/>
          <w:spacing w:val="-2"/>
        </w:rPr>
        <w:t xml:space="preserve"> </w:t>
      </w:r>
      <w:r w:rsidRPr="008C7749">
        <w:rPr>
          <w:rFonts w:asciiTheme="minorHAnsi" w:hAnsiTheme="minorHAnsi" w:cstheme="minorHAnsi"/>
        </w:rPr>
        <w:t>f</w:t>
      </w:r>
      <w:r w:rsidRPr="008C7749">
        <w:rPr>
          <w:rFonts w:asciiTheme="minorHAnsi" w:hAnsiTheme="minorHAnsi" w:cstheme="minorHAnsi"/>
          <w:spacing w:val="-1"/>
        </w:rPr>
        <w:t>r</w:t>
      </w:r>
      <w:r w:rsidRPr="008C7749">
        <w:rPr>
          <w:rFonts w:asciiTheme="minorHAnsi" w:hAnsiTheme="minorHAnsi" w:cstheme="minorHAnsi"/>
          <w:spacing w:val="1"/>
        </w:rPr>
        <w:t>o</w:t>
      </w:r>
      <w:r w:rsidRPr="008C7749">
        <w:rPr>
          <w:rFonts w:asciiTheme="minorHAnsi" w:hAnsiTheme="minorHAnsi" w:cstheme="minorHAnsi"/>
        </w:rPr>
        <w:t>m t</w:t>
      </w:r>
      <w:r w:rsidRPr="008C7749">
        <w:rPr>
          <w:rFonts w:asciiTheme="minorHAnsi" w:hAnsiTheme="minorHAnsi" w:cstheme="minorHAnsi"/>
          <w:spacing w:val="1"/>
        </w:rPr>
        <w:t>h</w:t>
      </w:r>
      <w:r w:rsidRPr="008C7749">
        <w:rPr>
          <w:rFonts w:asciiTheme="minorHAnsi" w:hAnsiTheme="minorHAnsi" w:cstheme="minorHAnsi"/>
        </w:rPr>
        <w:t>e</w:t>
      </w:r>
      <w:r w:rsidRPr="008C7749">
        <w:rPr>
          <w:rFonts w:asciiTheme="minorHAnsi" w:hAnsiTheme="minorHAnsi" w:cstheme="minorHAnsi"/>
          <w:spacing w:val="1"/>
        </w:rPr>
        <w:t xml:space="preserve"> </w:t>
      </w:r>
      <w:r w:rsidRPr="008C7749">
        <w:rPr>
          <w:rFonts w:asciiTheme="minorHAnsi" w:hAnsiTheme="minorHAnsi" w:cstheme="minorHAnsi"/>
        </w:rPr>
        <w:t>s</w:t>
      </w:r>
      <w:r w:rsidRPr="008C7749">
        <w:rPr>
          <w:rFonts w:asciiTheme="minorHAnsi" w:hAnsiTheme="minorHAnsi" w:cstheme="minorHAnsi"/>
          <w:spacing w:val="-2"/>
        </w:rPr>
        <w:t>c</w:t>
      </w:r>
      <w:r w:rsidRPr="008C7749">
        <w:rPr>
          <w:rFonts w:asciiTheme="minorHAnsi" w:hAnsiTheme="minorHAnsi" w:cstheme="minorHAnsi"/>
          <w:spacing w:val="1"/>
        </w:rPr>
        <w:t>h</w:t>
      </w:r>
      <w:r w:rsidRPr="008C7749">
        <w:rPr>
          <w:rFonts w:asciiTheme="minorHAnsi" w:hAnsiTheme="minorHAnsi" w:cstheme="minorHAnsi"/>
          <w:spacing w:val="-1"/>
        </w:rPr>
        <w:t>o</w:t>
      </w:r>
      <w:r w:rsidRPr="008C7749">
        <w:rPr>
          <w:rFonts w:asciiTheme="minorHAnsi" w:hAnsiTheme="minorHAnsi" w:cstheme="minorHAnsi"/>
          <w:spacing w:val="1"/>
        </w:rPr>
        <w:t>o</w:t>
      </w:r>
      <w:r w:rsidRPr="008C7749">
        <w:rPr>
          <w:rFonts w:asciiTheme="minorHAnsi" w:hAnsiTheme="minorHAnsi" w:cstheme="minorHAnsi"/>
        </w:rPr>
        <w:t xml:space="preserve">l’s </w:t>
      </w:r>
      <w:r w:rsidRPr="008C7749">
        <w:rPr>
          <w:rFonts w:asciiTheme="minorHAnsi" w:hAnsiTheme="minorHAnsi" w:cstheme="minorHAnsi"/>
          <w:spacing w:val="1"/>
        </w:rPr>
        <w:t>p</w:t>
      </w:r>
      <w:r w:rsidRPr="008C7749">
        <w:rPr>
          <w:rFonts w:asciiTheme="minorHAnsi" w:hAnsiTheme="minorHAnsi" w:cstheme="minorHAnsi"/>
          <w:spacing w:val="-1"/>
        </w:rPr>
        <w:t>r</w:t>
      </w:r>
      <w:r w:rsidRPr="008C7749">
        <w:rPr>
          <w:rFonts w:asciiTheme="minorHAnsi" w:hAnsiTheme="minorHAnsi" w:cstheme="minorHAnsi"/>
        </w:rPr>
        <w:t>i</w:t>
      </w:r>
      <w:r w:rsidRPr="008C7749">
        <w:rPr>
          <w:rFonts w:asciiTheme="minorHAnsi" w:hAnsiTheme="minorHAnsi" w:cstheme="minorHAnsi"/>
          <w:spacing w:val="-1"/>
        </w:rPr>
        <w:t>m</w:t>
      </w:r>
      <w:r w:rsidRPr="008C7749">
        <w:rPr>
          <w:rFonts w:asciiTheme="minorHAnsi" w:hAnsiTheme="minorHAnsi" w:cstheme="minorHAnsi"/>
          <w:spacing w:val="1"/>
        </w:rPr>
        <w:t>a</w:t>
      </w:r>
      <w:r w:rsidRPr="008C7749">
        <w:rPr>
          <w:rFonts w:asciiTheme="minorHAnsi" w:hAnsiTheme="minorHAnsi" w:cstheme="minorHAnsi"/>
          <w:spacing w:val="-1"/>
        </w:rPr>
        <w:t>r</w:t>
      </w:r>
      <w:r w:rsidRPr="008C7749">
        <w:rPr>
          <w:rFonts w:asciiTheme="minorHAnsi" w:hAnsiTheme="minorHAnsi" w:cstheme="minorHAnsi"/>
        </w:rPr>
        <w:t xml:space="preserve">y </w:t>
      </w:r>
      <w:r w:rsidRPr="008C7749">
        <w:rPr>
          <w:rFonts w:asciiTheme="minorHAnsi" w:hAnsiTheme="minorHAnsi" w:cstheme="minorHAnsi"/>
          <w:spacing w:val="1"/>
        </w:rPr>
        <w:t>a</w:t>
      </w:r>
      <w:r w:rsidRPr="008C7749">
        <w:rPr>
          <w:rFonts w:asciiTheme="minorHAnsi" w:hAnsiTheme="minorHAnsi" w:cstheme="minorHAnsi"/>
        </w:rPr>
        <w:t>cc</w:t>
      </w:r>
      <w:r w:rsidRPr="008C7749">
        <w:rPr>
          <w:rFonts w:asciiTheme="minorHAnsi" w:hAnsiTheme="minorHAnsi" w:cstheme="minorHAnsi"/>
          <w:spacing w:val="1"/>
        </w:rPr>
        <w:t>o</w:t>
      </w:r>
      <w:r w:rsidRPr="008C7749">
        <w:rPr>
          <w:rFonts w:asciiTheme="minorHAnsi" w:hAnsiTheme="minorHAnsi" w:cstheme="minorHAnsi"/>
          <w:spacing w:val="-1"/>
        </w:rPr>
        <w:t>u</w:t>
      </w:r>
      <w:r w:rsidRPr="008C7749">
        <w:rPr>
          <w:rFonts w:asciiTheme="minorHAnsi" w:hAnsiTheme="minorHAnsi" w:cstheme="minorHAnsi"/>
          <w:spacing w:val="1"/>
        </w:rPr>
        <w:t>n</w:t>
      </w:r>
      <w:r w:rsidRPr="008C7749">
        <w:rPr>
          <w:rFonts w:asciiTheme="minorHAnsi" w:hAnsiTheme="minorHAnsi" w:cstheme="minorHAnsi"/>
        </w:rPr>
        <w:t>ti</w:t>
      </w:r>
      <w:r w:rsidRPr="008C7749">
        <w:rPr>
          <w:rFonts w:asciiTheme="minorHAnsi" w:hAnsiTheme="minorHAnsi" w:cstheme="minorHAnsi"/>
          <w:spacing w:val="1"/>
        </w:rPr>
        <w:t>n</w:t>
      </w:r>
      <w:r w:rsidRPr="008C7749">
        <w:rPr>
          <w:rFonts w:asciiTheme="minorHAnsi" w:hAnsiTheme="minorHAnsi" w:cstheme="minorHAnsi"/>
        </w:rPr>
        <w:t>g</w:t>
      </w:r>
      <w:r w:rsidRPr="008C7749">
        <w:rPr>
          <w:rFonts w:asciiTheme="minorHAnsi" w:hAnsiTheme="minorHAnsi" w:cstheme="minorHAnsi"/>
          <w:spacing w:val="1"/>
        </w:rPr>
        <w:t xml:space="preserve"> </w:t>
      </w:r>
      <w:r w:rsidRPr="008C7749">
        <w:rPr>
          <w:rFonts w:asciiTheme="minorHAnsi" w:hAnsiTheme="minorHAnsi" w:cstheme="minorHAnsi"/>
        </w:rPr>
        <w:t>sys</w:t>
      </w:r>
      <w:r w:rsidRPr="008C7749">
        <w:rPr>
          <w:rFonts w:asciiTheme="minorHAnsi" w:hAnsiTheme="minorHAnsi" w:cstheme="minorHAnsi"/>
          <w:spacing w:val="-2"/>
        </w:rPr>
        <w:t>t</w:t>
      </w:r>
      <w:r w:rsidRPr="008C7749">
        <w:rPr>
          <w:rFonts w:asciiTheme="minorHAnsi" w:hAnsiTheme="minorHAnsi" w:cstheme="minorHAnsi"/>
          <w:spacing w:val="1"/>
        </w:rPr>
        <w:t>em</w:t>
      </w:r>
      <w:r w:rsidR="009F64FB" w:rsidRPr="008C7749">
        <w:rPr>
          <w:rFonts w:asciiTheme="minorHAnsi" w:hAnsiTheme="minorHAnsi" w:cstheme="minorHAnsi"/>
          <w:spacing w:val="1"/>
        </w:rPr>
        <w:t>.</w:t>
      </w:r>
    </w:p>
    <w:p w14:paraId="712DA767" w14:textId="77777777" w:rsidR="00FB6364" w:rsidRPr="008C7749" w:rsidRDefault="00FB6364" w:rsidP="00FB6364">
      <w:pPr>
        <w:pStyle w:val="ListParagraph"/>
        <w:numPr>
          <w:ilvl w:val="1"/>
          <w:numId w:val="9"/>
        </w:numPr>
        <w:rPr>
          <w:rFonts w:asciiTheme="minorHAnsi" w:hAnsiTheme="minorHAnsi" w:cstheme="minorHAnsi"/>
        </w:rPr>
      </w:pPr>
      <w:r w:rsidRPr="008C7749">
        <w:rPr>
          <w:rFonts w:asciiTheme="minorHAnsi" w:hAnsiTheme="minorHAnsi" w:cstheme="minorHAnsi"/>
          <w:spacing w:val="1"/>
        </w:rPr>
        <w:t xml:space="preserve">All actual expenditures reported on a GEAR UP </w:t>
      </w:r>
      <w:r w:rsidR="001F2316" w:rsidRPr="008C7749">
        <w:rPr>
          <w:rFonts w:asciiTheme="minorHAnsi" w:hAnsiTheme="minorHAnsi" w:cstheme="minorHAnsi"/>
          <w:spacing w:val="1"/>
        </w:rPr>
        <w:t>f</w:t>
      </w:r>
      <w:r w:rsidRPr="008C7749">
        <w:rPr>
          <w:rFonts w:asciiTheme="minorHAnsi" w:hAnsiTheme="minorHAnsi" w:cstheme="minorHAnsi"/>
          <w:spacing w:val="1"/>
        </w:rPr>
        <w:t xml:space="preserve">iscal </w:t>
      </w:r>
      <w:r w:rsidR="001F2316" w:rsidRPr="008C7749">
        <w:rPr>
          <w:rFonts w:asciiTheme="minorHAnsi" w:hAnsiTheme="minorHAnsi" w:cstheme="minorHAnsi"/>
          <w:spacing w:val="1"/>
        </w:rPr>
        <w:t>r</w:t>
      </w:r>
      <w:r w:rsidRPr="008C7749">
        <w:rPr>
          <w:rFonts w:asciiTheme="minorHAnsi" w:hAnsiTheme="minorHAnsi" w:cstheme="minorHAnsi"/>
          <w:spacing w:val="1"/>
        </w:rPr>
        <w:t>eport should agree with expenditures listed on the school’s primary accounting system records</w:t>
      </w:r>
      <w:r w:rsidRPr="008C7749">
        <w:rPr>
          <w:rFonts w:asciiTheme="minorHAnsi" w:hAnsiTheme="minorHAnsi" w:cstheme="minorHAnsi"/>
        </w:rPr>
        <w:t>.</w:t>
      </w:r>
    </w:p>
    <w:p w14:paraId="7F7BFE25" w14:textId="76A6A037" w:rsidR="00404C46" w:rsidRPr="008C7749" w:rsidRDefault="00404C46" w:rsidP="005F4433">
      <w:pPr>
        <w:pStyle w:val="ListParagraph"/>
        <w:numPr>
          <w:ilvl w:val="1"/>
          <w:numId w:val="9"/>
        </w:numPr>
        <w:rPr>
          <w:rFonts w:asciiTheme="minorHAnsi" w:hAnsiTheme="minorHAnsi" w:cstheme="minorHAnsi"/>
        </w:rPr>
      </w:pPr>
      <w:r w:rsidRPr="008C7749">
        <w:rPr>
          <w:rFonts w:asciiTheme="minorHAnsi" w:hAnsiTheme="minorHAnsi" w:cstheme="minorHAnsi"/>
        </w:rPr>
        <w:t xml:space="preserve">All accounting system entries for GEAR UP expenditures should be detailed with enough information to easily tie expenditures back to the approved GEAR UP budget. </w:t>
      </w:r>
      <w:r w:rsidR="005F4433" w:rsidRPr="008C7749">
        <w:rPr>
          <w:rFonts w:asciiTheme="minorHAnsi" w:hAnsiTheme="minorHAnsi" w:cstheme="minorHAnsi"/>
          <w:u w:val="single"/>
        </w:rPr>
        <w:t>Including the GU ID in accounting system entries is highly recommended for this purpose</w:t>
      </w:r>
      <w:r w:rsidR="005F4433" w:rsidRPr="008C7749">
        <w:rPr>
          <w:rFonts w:asciiTheme="minorHAnsi" w:hAnsiTheme="minorHAnsi" w:cstheme="minorHAnsi"/>
        </w:rPr>
        <w:t xml:space="preserve">. </w:t>
      </w:r>
      <w:r w:rsidRPr="008C7749">
        <w:rPr>
          <w:rFonts w:asciiTheme="minorHAnsi" w:hAnsiTheme="minorHAnsi" w:cstheme="minorHAnsi"/>
        </w:rPr>
        <w:t xml:space="preserve">If detail is not provided, the </w:t>
      </w:r>
      <w:r w:rsidR="00442849" w:rsidRPr="008C7749">
        <w:rPr>
          <w:rFonts w:asciiTheme="minorHAnsi" w:hAnsiTheme="minorHAnsi" w:cstheme="minorHAnsi"/>
        </w:rPr>
        <w:t>State</w:t>
      </w:r>
      <w:r w:rsidRPr="008C7749">
        <w:rPr>
          <w:rFonts w:asciiTheme="minorHAnsi" w:hAnsiTheme="minorHAnsi" w:cstheme="minorHAnsi"/>
        </w:rPr>
        <w:t xml:space="preserve"> will contact the school to request additional information and, in some cases, </w:t>
      </w:r>
      <w:r w:rsidR="00262816" w:rsidRPr="008C7749">
        <w:rPr>
          <w:rFonts w:asciiTheme="minorHAnsi" w:hAnsiTheme="minorHAnsi" w:cstheme="minorHAnsi"/>
        </w:rPr>
        <w:t xml:space="preserve">will request </w:t>
      </w:r>
      <w:r w:rsidRPr="008C7749">
        <w:rPr>
          <w:rFonts w:asciiTheme="minorHAnsi" w:hAnsiTheme="minorHAnsi" w:cstheme="minorHAnsi"/>
        </w:rPr>
        <w:t>backup documentation.</w:t>
      </w:r>
    </w:p>
    <w:p w14:paraId="52D1C8A7" w14:textId="77777777" w:rsidR="00513F31" w:rsidRPr="008C7749" w:rsidRDefault="00513F31" w:rsidP="00A03133">
      <w:pPr>
        <w:pStyle w:val="ListParagraph"/>
        <w:numPr>
          <w:ilvl w:val="2"/>
          <w:numId w:val="9"/>
        </w:numPr>
        <w:rPr>
          <w:rFonts w:asciiTheme="minorHAnsi" w:hAnsiTheme="minorHAnsi" w:cstheme="minorHAnsi"/>
        </w:rPr>
      </w:pPr>
      <w:r w:rsidRPr="008C7749">
        <w:rPr>
          <w:rFonts w:asciiTheme="minorHAnsi" w:hAnsiTheme="minorHAnsi" w:cstheme="minorHAnsi"/>
        </w:rPr>
        <w:t>Posts for payroll must include employee name, pay date/s, and payroll type (i.e., salary, hourly, stipend, etc.)</w:t>
      </w:r>
    </w:p>
    <w:p w14:paraId="550B8835" w14:textId="77777777" w:rsidR="00EF0E28" w:rsidRPr="008C7749" w:rsidRDefault="00A03133" w:rsidP="00A03133">
      <w:pPr>
        <w:pStyle w:val="ListParagraph"/>
        <w:numPr>
          <w:ilvl w:val="2"/>
          <w:numId w:val="9"/>
        </w:numPr>
        <w:rPr>
          <w:rFonts w:asciiTheme="minorHAnsi" w:hAnsiTheme="minorHAnsi" w:cstheme="minorHAnsi"/>
        </w:rPr>
      </w:pPr>
      <w:r w:rsidRPr="008C7749">
        <w:rPr>
          <w:rFonts w:asciiTheme="minorHAnsi" w:hAnsiTheme="minorHAnsi" w:cstheme="minorHAnsi"/>
        </w:rPr>
        <w:t>Posts for travel will be carefully reviewed.</w:t>
      </w:r>
    </w:p>
    <w:p w14:paraId="3675356B" w14:textId="0BC0D9E3" w:rsidR="00FB6364" w:rsidRPr="008C7749" w:rsidRDefault="00EF0E28" w:rsidP="00C615CC">
      <w:pPr>
        <w:pStyle w:val="ListParagraph"/>
        <w:numPr>
          <w:ilvl w:val="2"/>
          <w:numId w:val="9"/>
        </w:numPr>
        <w:rPr>
          <w:rFonts w:asciiTheme="minorHAnsi" w:hAnsiTheme="minorHAnsi" w:cstheme="minorHAnsi"/>
        </w:rPr>
      </w:pPr>
      <w:r w:rsidRPr="008C7749">
        <w:rPr>
          <w:rFonts w:asciiTheme="minorHAnsi" w:hAnsiTheme="minorHAnsi" w:cstheme="minorHAnsi"/>
        </w:rPr>
        <w:t xml:space="preserve">Posting dates will be carefully reviewed. </w:t>
      </w:r>
      <w:r w:rsidR="004F3808" w:rsidRPr="008C7749">
        <w:rPr>
          <w:rFonts w:asciiTheme="minorHAnsi" w:hAnsiTheme="minorHAnsi" w:cstheme="minorHAnsi"/>
        </w:rPr>
        <w:t>For example, if t</w:t>
      </w:r>
      <w:r w:rsidRPr="008C7749">
        <w:rPr>
          <w:rFonts w:asciiTheme="minorHAnsi" w:hAnsiTheme="minorHAnsi" w:cstheme="minorHAnsi"/>
        </w:rPr>
        <w:t>he</w:t>
      </w:r>
      <w:r w:rsidR="004F3808" w:rsidRPr="008C7749">
        <w:rPr>
          <w:rFonts w:asciiTheme="minorHAnsi" w:hAnsiTheme="minorHAnsi" w:cstheme="minorHAnsi"/>
        </w:rPr>
        <w:t>re</w:t>
      </w:r>
      <w:r w:rsidRPr="008C7749">
        <w:rPr>
          <w:rFonts w:asciiTheme="minorHAnsi" w:hAnsiTheme="minorHAnsi" w:cstheme="minorHAnsi"/>
        </w:rPr>
        <w:t xml:space="preserve"> </w:t>
      </w:r>
      <w:r w:rsidR="004F3808" w:rsidRPr="008C7749">
        <w:rPr>
          <w:rFonts w:asciiTheme="minorHAnsi" w:hAnsiTheme="minorHAnsi" w:cstheme="minorHAnsi"/>
        </w:rPr>
        <w:t xml:space="preserve">are </w:t>
      </w:r>
      <w:r w:rsidR="005C5C88" w:rsidRPr="008C7749">
        <w:rPr>
          <w:rFonts w:asciiTheme="minorHAnsi" w:hAnsiTheme="minorHAnsi" w:cstheme="minorHAnsi"/>
        </w:rPr>
        <w:t>several</w:t>
      </w:r>
      <w:r w:rsidR="004F3808" w:rsidRPr="008C7749">
        <w:rPr>
          <w:rFonts w:asciiTheme="minorHAnsi" w:hAnsiTheme="minorHAnsi" w:cstheme="minorHAnsi"/>
        </w:rPr>
        <w:t xml:space="preserve"> payments out of or </w:t>
      </w:r>
      <w:r w:rsidR="00B400B9" w:rsidRPr="008C7749">
        <w:rPr>
          <w:rFonts w:asciiTheme="minorHAnsi" w:hAnsiTheme="minorHAnsi" w:cstheme="minorHAnsi"/>
        </w:rPr>
        <w:t xml:space="preserve">accounting </w:t>
      </w:r>
      <w:r w:rsidR="004F3808" w:rsidRPr="008C7749">
        <w:rPr>
          <w:rFonts w:asciiTheme="minorHAnsi" w:hAnsiTheme="minorHAnsi" w:cstheme="minorHAnsi"/>
        </w:rPr>
        <w:t>transfers</w:t>
      </w:r>
      <w:r w:rsidR="00B400B9" w:rsidRPr="008C7749">
        <w:rPr>
          <w:rFonts w:asciiTheme="minorHAnsi" w:hAnsiTheme="minorHAnsi" w:cstheme="minorHAnsi"/>
        </w:rPr>
        <w:t xml:space="preserve"> (adjustments)</w:t>
      </w:r>
      <w:r w:rsidR="004F3808" w:rsidRPr="008C7749">
        <w:rPr>
          <w:rFonts w:asciiTheme="minorHAnsi" w:hAnsiTheme="minorHAnsi" w:cstheme="minorHAnsi"/>
        </w:rPr>
        <w:t xml:space="preserve"> into the grant during the month of June, the </w:t>
      </w:r>
      <w:r w:rsidR="00442849" w:rsidRPr="008C7749">
        <w:rPr>
          <w:rFonts w:asciiTheme="minorHAnsi" w:hAnsiTheme="minorHAnsi" w:cstheme="minorHAnsi"/>
        </w:rPr>
        <w:t>State</w:t>
      </w:r>
      <w:r w:rsidRPr="008C7749">
        <w:rPr>
          <w:rFonts w:asciiTheme="minorHAnsi" w:hAnsiTheme="minorHAnsi" w:cstheme="minorHAnsi"/>
        </w:rPr>
        <w:t xml:space="preserve"> will </w:t>
      </w:r>
      <w:r w:rsidR="00B400B9" w:rsidRPr="008C7749">
        <w:rPr>
          <w:rFonts w:asciiTheme="minorHAnsi" w:hAnsiTheme="minorHAnsi" w:cstheme="minorHAnsi"/>
        </w:rPr>
        <w:t>ask</w:t>
      </w:r>
      <w:r w:rsidRPr="008C7749">
        <w:rPr>
          <w:rFonts w:asciiTheme="minorHAnsi" w:hAnsiTheme="minorHAnsi" w:cstheme="minorHAnsi"/>
        </w:rPr>
        <w:t xml:space="preserve"> questions</w:t>
      </w:r>
      <w:r w:rsidR="00AE3456" w:rsidRPr="008C7749">
        <w:rPr>
          <w:rFonts w:asciiTheme="minorHAnsi" w:hAnsiTheme="minorHAnsi" w:cstheme="minorHAnsi"/>
        </w:rPr>
        <w:t>, ask for supporting documentation</w:t>
      </w:r>
      <w:r w:rsidR="00C07ED0" w:rsidRPr="008C7749">
        <w:rPr>
          <w:rFonts w:asciiTheme="minorHAnsi" w:hAnsiTheme="minorHAnsi" w:cstheme="minorHAnsi"/>
        </w:rPr>
        <w:t>,</w:t>
      </w:r>
      <w:r w:rsidR="00AE3456" w:rsidRPr="008C7749">
        <w:rPr>
          <w:rFonts w:asciiTheme="minorHAnsi" w:hAnsiTheme="minorHAnsi" w:cstheme="minorHAnsi"/>
        </w:rPr>
        <w:t xml:space="preserve"> and may</w:t>
      </w:r>
      <w:r w:rsidRPr="008C7749">
        <w:rPr>
          <w:rFonts w:asciiTheme="minorHAnsi" w:hAnsiTheme="minorHAnsi" w:cstheme="minorHAnsi"/>
        </w:rPr>
        <w:t xml:space="preserve"> </w:t>
      </w:r>
      <w:r w:rsidR="004F3808" w:rsidRPr="008C7749">
        <w:rPr>
          <w:rFonts w:asciiTheme="minorHAnsi" w:hAnsiTheme="minorHAnsi" w:cstheme="minorHAnsi"/>
        </w:rPr>
        <w:t>request</w:t>
      </w:r>
      <w:r w:rsidRPr="008C7749">
        <w:rPr>
          <w:rFonts w:asciiTheme="minorHAnsi" w:hAnsiTheme="minorHAnsi" w:cstheme="minorHAnsi"/>
        </w:rPr>
        <w:t xml:space="preserve"> a written explanation.</w:t>
      </w:r>
    </w:p>
    <w:p w14:paraId="498F0D62" w14:textId="6BE899FF" w:rsidR="00FC7E71" w:rsidRPr="008C7749" w:rsidRDefault="00137C0F" w:rsidP="00883631">
      <w:pPr>
        <w:pStyle w:val="ListParagraph"/>
        <w:numPr>
          <w:ilvl w:val="1"/>
          <w:numId w:val="9"/>
        </w:numPr>
        <w:rPr>
          <w:rFonts w:asciiTheme="minorHAnsi" w:hAnsiTheme="minorHAnsi" w:cstheme="minorHAnsi"/>
        </w:rPr>
      </w:pPr>
      <w:r w:rsidRPr="008C7749">
        <w:rPr>
          <w:rFonts w:asciiTheme="minorHAnsi" w:hAnsiTheme="minorHAnsi" w:cstheme="minorHAnsi"/>
        </w:rPr>
        <w:t xml:space="preserve">Although </w:t>
      </w:r>
      <w:r w:rsidRPr="008C7749">
        <w:rPr>
          <w:rFonts w:asciiTheme="minorHAnsi" w:hAnsiTheme="minorHAnsi" w:cstheme="minorHAnsi"/>
          <w:b/>
          <w:i/>
        </w:rPr>
        <w:t>schools must retain s</w:t>
      </w:r>
      <w:r w:rsidR="004F46AF" w:rsidRPr="008C7749">
        <w:rPr>
          <w:rFonts w:asciiTheme="minorHAnsi" w:hAnsiTheme="minorHAnsi" w:cstheme="minorHAnsi"/>
          <w:b/>
          <w:i/>
        </w:rPr>
        <w:t>upporting documentation for all actual grant expenditures</w:t>
      </w:r>
      <w:r w:rsidRPr="008C7749">
        <w:rPr>
          <w:rFonts w:asciiTheme="minorHAnsi" w:hAnsiTheme="minorHAnsi" w:cstheme="minorHAnsi"/>
        </w:rPr>
        <w:t>,</w:t>
      </w:r>
      <w:r w:rsidR="004F46AF" w:rsidRPr="008C7749">
        <w:rPr>
          <w:rFonts w:asciiTheme="minorHAnsi" w:hAnsiTheme="minorHAnsi" w:cstheme="minorHAnsi"/>
        </w:rPr>
        <w:t xml:space="preserve"> </w:t>
      </w:r>
      <w:r w:rsidRPr="008C7749">
        <w:rPr>
          <w:rFonts w:asciiTheme="minorHAnsi" w:hAnsiTheme="minorHAnsi" w:cstheme="minorHAnsi"/>
        </w:rPr>
        <w:t xml:space="preserve">they </w:t>
      </w:r>
      <w:r w:rsidR="004F46AF" w:rsidRPr="008C7749">
        <w:rPr>
          <w:rFonts w:asciiTheme="minorHAnsi" w:hAnsiTheme="minorHAnsi" w:cstheme="minorHAnsi"/>
        </w:rPr>
        <w:t xml:space="preserve">are </w:t>
      </w:r>
      <w:r w:rsidR="009F7C18" w:rsidRPr="008C7749">
        <w:rPr>
          <w:rFonts w:asciiTheme="minorHAnsi" w:hAnsiTheme="minorHAnsi" w:cstheme="minorHAnsi"/>
        </w:rPr>
        <w:t xml:space="preserve">generally </w:t>
      </w:r>
      <w:r w:rsidR="004F46AF" w:rsidRPr="008C7749">
        <w:rPr>
          <w:rFonts w:asciiTheme="minorHAnsi" w:hAnsiTheme="minorHAnsi" w:cstheme="minorHAnsi"/>
        </w:rPr>
        <w:t xml:space="preserve">not required to submit </w:t>
      </w:r>
      <w:r w:rsidRPr="008C7749">
        <w:rPr>
          <w:rFonts w:asciiTheme="minorHAnsi" w:hAnsiTheme="minorHAnsi" w:cstheme="minorHAnsi"/>
        </w:rPr>
        <w:t xml:space="preserve">said </w:t>
      </w:r>
      <w:r w:rsidR="004F46AF" w:rsidRPr="008C7749">
        <w:rPr>
          <w:rFonts w:asciiTheme="minorHAnsi" w:hAnsiTheme="minorHAnsi" w:cstheme="minorHAnsi"/>
        </w:rPr>
        <w:t xml:space="preserve">documentation for reimbursement unless </w:t>
      </w:r>
      <w:r w:rsidR="00A370E9" w:rsidRPr="008C7749">
        <w:rPr>
          <w:rFonts w:asciiTheme="minorHAnsi" w:hAnsiTheme="minorHAnsi" w:cstheme="minorHAnsi"/>
        </w:rPr>
        <w:t xml:space="preserve">the </w:t>
      </w:r>
      <w:r w:rsidR="008C7749" w:rsidRPr="008C7749">
        <w:rPr>
          <w:rFonts w:asciiTheme="minorHAnsi" w:hAnsiTheme="minorHAnsi" w:cstheme="minorHAnsi"/>
        </w:rPr>
        <w:t>state team</w:t>
      </w:r>
      <w:r w:rsidR="00A370E9" w:rsidRPr="008C7749">
        <w:rPr>
          <w:rFonts w:asciiTheme="minorHAnsi" w:hAnsiTheme="minorHAnsi" w:cstheme="minorHAnsi"/>
        </w:rPr>
        <w:t xml:space="preserve"> determines that </w:t>
      </w:r>
      <w:r w:rsidR="00817026" w:rsidRPr="008C7749">
        <w:rPr>
          <w:rFonts w:asciiTheme="minorHAnsi" w:hAnsiTheme="minorHAnsi" w:cstheme="minorHAnsi"/>
        </w:rPr>
        <w:t xml:space="preserve">the detailed expenditure ledger does not provide enough information necessary to reimburse the </w:t>
      </w:r>
      <w:r w:rsidR="00C8633A" w:rsidRPr="008C7749">
        <w:rPr>
          <w:rFonts w:asciiTheme="minorHAnsi" w:hAnsiTheme="minorHAnsi" w:cstheme="minorHAnsi"/>
        </w:rPr>
        <w:t>reported</w:t>
      </w:r>
      <w:r w:rsidR="00817026" w:rsidRPr="008C7749">
        <w:rPr>
          <w:rFonts w:asciiTheme="minorHAnsi" w:hAnsiTheme="minorHAnsi" w:cstheme="minorHAnsi"/>
        </w:rPr>
        <w:t xml:space="preserve"> expenditures. </w:t>
      </w:r>
      <w:r w:rsidR="009F7C18" w:rsidRPr="008C7749">
        <w:rPr>
          <w:rFonts w:asciiTheme="minorHAnsi" w:hAnsiTheme="minorHAnsi" w:cstheme="minorHAnsi"/>
        </w:rPr>
        <w:t>Two exceptions are expenditures that have been included in the ledger as part of a J</w:t>
      </w:r>
      <w:r w:rsidR="00B5615E" w:rsidRPr="008C7749">
        <w:rPr>
          <w:rFonts w:asciiTheme="minorHAnsi" w:hAnsiTheme="minorHAnsi" w:cstheme="minorHAnsi"/>
        </w:rPr>
        <w:t xml:space="preserve">ournal Voucher (JV) </w:t>
      </w:r>
      <w:r w:rsidR="009F7C18" w:rsidRPr="008C7749">
        <w:rPr>
          <w:rFonts w:asciiTheme="minorHAnsi" w:hAnsiTheme="minorHAnsi" w:cstheme="minorHAnsi"/>
        </w:rPr>
        <w:t xml:space="preserve">or other adjustment and </w:t>
      </w:r>
      <w:r w:rsidR="00FC7E71" w:rsidRPr="008C7749">
        <w:rPr>
          <w:rFonts w:asciiTheme="minorHAnsi" w:hAnsiTheme="minorHAnsi" w:cstheme="minorHAnsi"/>
        </w:rPr>
        <w:t xml:space="preserve">expenditures that require </w:t>
      </w:r>
      <w:r w:rsidR="009F7C18" w:rsidRPr="008C7749">
        <w:rPr>
          <w:rFonts w:asciiTheme="minorHAnsi" w:hAnsiTheme="minorHAnsi" w:cstheme="minorHAnsi"/>
        </w:rPr>
        <w:t xml:space="preserve">payment </w:t>
      </w:r>
      <w:r w:rsidR="00FC7E71" w:rsidRPr="008C7749">
        <w:rPr>
          <w:rFonts w:asciiTheme="minorHAnsi" w:hAnsiTheme="minorHAnsi" w:cstheme="minorHAnsi"/>
        </w:rPr>
        <w:t xml:space="preserve">directly </w:t>
      </w:r>
      <w:r w:rsidR="009F7C18" w:rsidRPr="008C7749">
        <w:rPr>
          <w:rFonts w:asciiTheme="minorHAnsi" w:hAnsiTheme="minorHAnsi" w:cstheme="minorHAnsi"/>
        </w:rPr>
        <w:t>to school staff.</w:t>
      </w:r>
    </w:p>
    <w:p w14:paraId="10013555" w14:textId="6245E2D1" w:rsidR="00FC7E71" w:rsidRPr="008C7749" w:rsidRDefault="009F7C18" w:rsidP="00FC7E71">
      <w:pPr>
        <w:pStyle w:val="ListParagraph"/>
        <w:numPr>
          <w:ilvl w:val="2"/>
          <w:numId w:val="9"/>
        </w:numPr>
        <w:rPr>
          <w:rFonts w:asciiTheme="minorHAnsi" w:hAnsiTheme="minorHAnsi" w:cstheme="minorHAnsi"/>
        </w:rPr>
      </w:pPr>
      <w:r w:rsidRPr="008C7749">
        <w:rPr>
          <w:rFonts w:asciiTheme="minorHAnsi" w:hAnsiTheme="minorHAnsi" w:cstheme="minorHAnsi"/>
        </w:rPr>
        <w:t>JVs and other adjustments always require</w:t>
      </w:r>
      <w:r w:rsidR="00B400B9" w:rsidRPr="008C7749">
        <w:rPr>
          <w:rFonts w:asciiTheme="minorHAnsi" w:hAnsiTheme="minorHAnsi" w:cstheme="minorHAnsi"/>
        </w:rPr>
        <w:t xml:space="preserve"> copies of</w:t>
      </w:r>
      <w:r w:rsidR="00C61FEE">
        <w:rPr>
          <w:rFonts w:asciiTheme="minorHAnsi" w:hAnsiTheme="minorHAnsi" w:cstheme="minorHAnsi"/>
        </w:rPr>
        <w:t xml:space="preserve"> the original</w:t>
      </w:r>
      <w:r w:rsidR="00B400B9" w:rsidRPr="008C7749">
        <w:rPr>
          <w:rFonts w:asciiTheme="minorHAnsi" w:hAnsiTheme="minorHAnsi" w:cstheme="minorHAnsi"/>
        </w:rPr>
        <w:t xml:space="preserve"> </w:t>
      </w:r>
      <w:r w:rsidRPr="008C7749">
        <w:rPr>
          <w:rFonts w:asciiTheme="minorHAnsi" w:hAnsiTheme="minorHAnsi" w:cstheme="minorHAnsi"/>
        </w:rPr>
        <w:t>invoices to be submitted as supporting documentation.</w:t>
      </w:r>
    </w:p>
    <w:p w14:paraId="1967B15B" w14:textId="77777777" w:rsidR="004F46AF" w:rsidRPr="008C7749" w:rsidRDefault="00FC7E71" w:rsidP="00FC7E71">
      <w:pPr>
        <w:pStyle w:val="ListParagraph"/>
        <w:numPr>
          <w:ilvl w:val="2"/>
          <w:numId w:val="9"/>
        </w:numPr>
        <w:rPr>
          <w:rFonts w:asciiTheme="minorHAnsi" w:hAnsiTheme="minorHAnsi" w:cstheme="minorHAnsi"/>
        </w:rPr>
      </w:pPr>
      <w:r w:rsidRPr="008C7749">
        <w:rPr>
          <w:rFonts w:asciiTheme="minorHAnsi" w:hAnsiTheme="minorHAnsi" w:cstheme="minorHAnsi"/>
        </w:rPr>
        <w:t>Payments made to school staff for supplies, travel, etc., always require supporting documents to be submitted.</w:t>
      </w:r>
    </w:p>
    <w:p w14:paraId="3A0BC1BB" w14:textId="77777777" w:rsidR="006439B4" w:rsidRPr="008C7749" w:rsidRDefault="00440A4E" w:rsidP="004B00D1">
      <w:pPr>
        <w:ind w:left="1440"/>
        <w:rPr>
          <w:rFonts w:asciiTheme="minorHAnsi" w:hAnsiTheme="minorHAnsi" w:cstheme="minorHAnsi"/>
        </w:rPr>
      </w:pPr>
      <w:r w:rsidRPr="008C7749">
        <w:rPr>
          <w:rFonts w:asciiTheme="minorHAnsi" w:hAnsiTheme="minorHAnsi" w:cstheme="minorHAnsi"/>
        </w:rPr>
        <w:t>To tie s</w:t>
      </w:r>
      <w:r w:rsidR="00C07ED0" w:rsidRPr="008C7749">
        <w:rPr>
          <w:rFonts w:asciiTheme="minorHAnsi" w:hAnsiTheme="minorHAnsi" w:cstheme="minorHAnsi"/>
        </w:rPr>
        <w:t xml:space="preserve">upporting documentation (receipts, invoices, etc.) for </w:t>
      </w:r>
      <w:r w:rsidRPr="008C7749">
        <w:rPr>
          <w:rFonts w:asciiTheme="minorHAnsi" w:hAnsiTheme="minorHAnsi" w:cstheme="minorHAnsi"/>
        </w:rPr>
        <w:t xml:space="preserve">all </w:t>
      </w:r>
      <w:r w:rsidR="00C07ED0" w:rsidRPr="008C7749">
        <w:rPr>
          <w:rFonts w:asciiTheme="minorHAnsi" w:hAnsiTheme="minorHAnsi" w:cstheme="minorHAnsi"/>
        </w:rPr>
        <w:t xml:space="preserve">grant expenditures to </w:t>
      </w:r>
      <w:r w:rsidRPr="008C7749">
        <w:rPr>
          <w:rFonts w:asciiTheme="minorHAnsi" w:hAnsiTheme="minorHAnsi" w:cstheme="minorHAnsi"/>
        </w:rPr>
        <w:t xml:space="preserve">the approved budget, </w:t>
      </w:r>
      <w:r w:rsidR="008D0B99" w:rsidRPr="008C7749">
        <w:rPr>
          <w:rFonts w:asciiTheme="minorHAnsi" w:hAnsiTheme="minorHAnsi" w:cstheme="minorHAnsi"/>
        </w:rPr>
        <w:t>the GU ID should be used. The GU ID can be written directly on supporting documents or included on a GEAR UP sticky note (provided by school grant managers), which is placed on the supporting documents. Typically, liaisons note the GU ID</w:t>
      </w:r>
      <w:r w:rsidR="00075C08" w:rsidRPr="008C7749">
        <w:rPr>
          <w:rFonts w:asciiTheme="minorHAnsi" w:hAnsiTheme="minorHAnsi" w:cstheme="minorHAnsi"/>
        </w:rPr>
        <w:t xml:space="preserve"> on </w:t>
      </w:r>
      <w:r w:rsidR="000C4926" w:rsidRPr="008C7749">
        <w:rPr>
          <w:rFonts w:asciiTheme="minorHAnsi" w:hAnsiTheme="minorHAnsi" w:cstheme="minorHAnsi"/>
        </w:rPr>
        <w:t xml:space="preserve">supporting documents, which are submitted to the clerk who enters the expenditure in the school’s accounting system. As stated previously, it is recommended that GU IDs be included </w:t>
      </w:r>
      <w:r w:rsidR="00306965" w:rsidRPr="008C7749">
        <w:rPr>
          <w:rFonts w:asciiTheme="minorHAnsi" w:hAnsiTheme="minorHAnsi" w:cstheme="minorHAnsi"/>
        </w:rPr>
        <w:t>as part of</w:t>
      </w:r>
      <w:r w:rsidR="000C4926" w:rsidRPr="008C7749">
        <w:rPr>
          <w:rFonts w:asciiTheme="minorHAnsi" w:hAnsiTheme="minorHAnsi" w:cstheme="minorHAnsi"/>
        </w:rPr>
        <w:t xml:space="preserve"> </w:t>
      </w:r>
      <w:r w:rsidR="00306965" w:rsidRPr="008C7749">
        <w:rPr>
          <w:rFonts w:asciiTheme="minorHAnsi" w:hAnsiTheme="minorHAnsi" w:cstheme="minorHAnsi"/>
        </w:rPr>
        <w:t xml:space="preserve">the description in the </w:t>
      </w:r>
      <w:r w:rsidR="000C4926" w:rsidRPr="008C7749">
        <w:rPr>
          <w:rFonts w:asciiTheme="minorHAnsi" w:hAnsiTheme="minorHAnsi" w:cstheme="minorHAnsi"/>
        </w:rPr>
        <w:t xml:space="preserve">accounting system entries. (Note: </w:t>
      </w:r>
      <w:r w:rsidR="00C07ED0" w:rsidRPr="008C7749">
        <w:rPr>
          <w:rFonts w:asciiTheme="minorHAnsi" w:hAnsiTheme="minorHAnsi" w:cstheme="minorHAnsi"/>
        </w:rPr>
        <w:t xml:space="preserve">Multiple GU IDs may be listed on one </w:t>
      </w:r>
      <w:r w:rsidR="000C4926" w:rsidRPr="008C7749">
        <w:rPr>
          <w:rFonts w:asciiTheme="minorHAnsi" w:hAnsiTheme="minorHAnsi" w:cstheme="minorHAnsi"/>
        </w:rPr>
        <w:t xml:space="preserve">GEAR UP </w:t>
      </w:r>
      <w:r w:rsidR="00C07ED0" w:rsidRPr="008C7749">
        <w:rPr>
          <w:rFonts w:asciiTheme="minorHAnsi" w:hAnsiTheme="minorHAnsi" w:cstheme="minorHAnsi"/>
        </w:rPr>
        <w:t>sticky note.</w:t>
      </w:r>
      <w:r w:rsidR="000C4926" w:rsidRPr="008C7749">
        <w:rPr>
          <w:rFonts w:asciiTheme="minorHAnsi" w:hAnsiTheme="minorHAnsi" w:cstheme="minorHAnsi"/>
        </w:rPr>
        <w:t>)</w:t>
      </w:r>
    </w:p>
    <w:p w14:paraId="7013FC52" w14:textId="2E1B6383" w:rsidR="00F0125F" w:rsidRPr="00C61FEE" w:rsidRDefault="009F64FB" w:rsidP="00350CE9">
      <w:pPr>
        <w:pStyle w:val="ListParagraph"/>
        <w:numPr>
          <w:ilvl w:val="0"/>
          <w:numId w:val="9"/>
        </w:numPr>
        <w:rPr>
          <w:rFonts w:asciiTheme="minorHAnsi" w:hAnsiTheme="minorHAnsi" w:cstheme="minorHAnsi"/>
        </w:rPr>
      </w:pPr>
      <w:r w:rsidRPr="008C7749">
        <w:rPr>
          <w:rFonts w:asciiTheme="minorHAnsi" w:hAnsiTheme="minorHAnsi" w:cstheme="minorHAnsi"/>
          <w:b/>
          <w:spacing w:val="1"/>
        </w:rPr>
        <w:t>Budget Tracking Sheet</w:t>
      </w:r>
      <w:r w:rsidRPr="008C7749">
        <w:rPr>
          <w:rFonts w:asciiTheme="minorHAnsi" w:hAnsiTheme="minorHAnsi" w:cstheme="minorHAnsi"/>
          <w:spacing w:val="1"/>
        </w:rPr>
        <w:t xml:space="preserve"> - </w:t>
      </w:r>
      <w:r w:rsidR="00056924" w:rsidRPr="008C7749">
        <w:rPr>
          <w:rFonts w:asciiTheme="minorHAnsi" w:hAnsiTheme="minorHAnsi" w:cstheme="minorHAnsi"/>
          <w:spacing w:val="1"/>
        </w:rPr>
        <w:t xml:space="preserve">Budget tracking sheet </w:t>
      </w:r>
      <w:r w:rsidR="00524877" w:rsidRPr="008C7749">
        <w:rPr>
          <w:rFonts w:asciiTheme="minorHAnsi" w:hAnsiTheme="minorHAnsi" w:cstheme="minorHAnsi"/>
          <w:spacing w:val="1"/>
        </w:rPr>
        <w:t xml:space="preserve">that ties to the total expenditures listed on the </w:t>
      </w:r>
      <w:r w:rsidR="00DC74E9" w:rsidRPr="008C7749">
        <w:rPr>
          <w:rFonts w:asciiTheme="minorHAnsi" w:hAnsiTheme="minorHAnsi" w:cstheme="minorHAnsi"/>
          <w:spacing w:val="1"/>
        </w:rPr>
        <w:t>a</w:t>
      </w:r>
      <w:r w:rsidR="00524877" w:rsidRPr="008C7749">
        <w:rPr>
          <w:rFonts w:asciiTheme="minorHAnsi" w:hAnsiTheme="minorHAnsi" w:cstheme="minorHAnsi"/>
          <w:spacing w:val="1"/>
        </w:rPr>
        <w:t xml:space="preserve">ccounting </w:t>
      </w:r>
      <w:r w:rsidR="00DC74E9" w:rsidRPr="008C7749">
        <w:rPr>
          <w:rFonts w:asciiTheme="minorHAnsi" w:hAnsiTheme="minorHAnsi" w:cstheme="minorHAnsi"/>
          <w:spacing w:val="1"/>
        </w:rPr>
        <w:t>l</w:t>
      </w:r>
      <w:r w:rsidR="00524877" w:rsidRPr="008C7749">
        <w:rPr>
          <w:rFonts w:asciiTheme="minorHAnsi" w:hAnsiTheme="minorHAnsi" w:cstheme="minorHAnsi"/>
          <w:spacing w:val="1"/>
        </w:rPr>
        <w:t>edger. U</w:t>
      </w:r>
      <w:r w:rsidR="003E1315" w:rsidRPr="008C7749">
        <w:rPr>
          <w:rFonts w:asciiTheme="minorHAnsi" w:hAnsiTheme="minorHAnsi" w:cstheme="minorHAnsi"/>
          <w:spacing w:val="1"/>
        </w:rPr>
        <w:t xml:space="preserve">pdated by the GEAR UP liaison </w:t>
      </w:r>
      <w:r w:rsidR="003D27E9" w:rsidRPr="008C7749">
        <w:rPr>
          <w:rFonts w:asciiTheme="minorHAnsi" w:hAnsiTheme="minorHAnsi" w:cstheme="minorHAnsi"/>
          <w:spacing w:val="1"/>
        </w:rPr>
        <w:t xml:space="preserve">(budget tracking sheets are provided to schools by the </w:t>
      </w:r>
      <w:r w:rsidR="00C57CE2" w:rsidRPr="008C7749">
        <w:rPr>
          <w:rFonts w:asciiTheme="minorHAnsi" w:hAnsiTheme="minorHAnsi" w:cstheme="minorHAnsi"/>
          <w:spacing w:val="1"/>
        </w:rPr>
        <w:t>f</w:t>
      </w:r>
      <w:r w:rsidR="003D27E9" w:rsidRPr="008C7749">
        <w:rPr>
          <w:rFonts w:asciiTheme="minorHAnsi" w:hAnsiTheme="minorHAnsi" w:cstheme="minorHAnsi"/>
          <w:spacing w:val="1"/>
        </w:rPr>
        <w:t xml:space="preserve">ederal </w:t>
      </w:r>
      <w:r w:rsidR="00C57CE2" w:rsidRPr="008C7749">
        <w:rPr>
          <w:rFonts w:asciiTheme="minorHAnsi" w:hAnsiTheme="minorHAnsi" w:cstheme="minorHAnsi"/>
          <w:spacing w:val="1"/>
        </w:rPr>
        <w:t>a</w:t>
      </w:r>
      <w:r w:rsidR="003D27E9" w:rsidRPr="008C7749">
        <w:rPr>
          <w:rFonts w:asciiTheme="minorHAnsi" w:hAnsiTheme="minorHAnsi" w:cstheme="minorHAnsi"/>
          <w:spacing w:val="1"/>
        </w:rPr>
        <w:t>ccountant)</w:t>
      </w:r>
      <w:r w:rsidR="00056924" w:rsidRPr="008C7749">
        <w:rPr>
          <w:rFonts w:asciiTheme="minorHAnsi" w:hAnsiTheme="minorHAnsi" w:cstheme="minorHAnsi"/>
          <w:spacing w:val="1"/>
        </w:rPr>
        <w:t>.</w:t>
      </w:r>
    </w:p>
    <w:p w14:paraId="6BC56E88" w14:textId="09E1F51C" w:rsidR="00C61FEE" w:rsidRPr="008C7749" w:rsidRDefault="00C61FEE" w:rsidP="00350CE9">
      <w:pPr>
        <w:pStyle w:val="ListParagraph"/>
        <w:numPr>
          <w:ilvl w:val="0"/>
          <w:numId w:val="9"/>
        </w:numPr>
        <w:rPr>
          <w:rFonts w:asciiTheme="minorHAnsi" w:hAnsiTheme="minorHAnsi" w:cstheme="minorHAnsi"/>
        </w:rPr>
      </w:pPr>
      <w:r>
        <w:rPr>
          <w:rFonts w:asciiTheme="minorHAnsi" w:hAnsiTheme="minorHAnsi" w:cstheme="minorHAnsi"/>
          <w:b/>
          <w:spacing w:val="1"/>
        </w:rPr>
        <w:t>Quarterly Time and Effort Certifications for all staff paid through the grant during that quarter</w:t>
      </w:r>
      <w:r w:rsidRPr="00C61FEE">
        <w:rPr>
          <w:rFonts w:asciiTheme="minorHAnsi" w:hAnsiTheme="minorHAnsi" w:cstheme="minorHAnsi"/>
        </w:rPr>
        <w:t>.</w:t>
      </w:r>
    </w:p>
    <w:p w14:paraId="49C3CA61" w14:textId="2EB2EEB7" w:rsidR="00F718D7" w:rsidRPr="008C7749" w:rsidRDefault="00CF25D9" w:rsidP="00DA3603">
      <w:pPr>
        <w:pStyle w:val="ListParagraph"/>
        <w:numPr>
          <w:ilvl w:val="0"/>
          <w:numId w:val="9"/>
        </w:numPr>
        <w:rPr>
          <w:rFonts w:asciiTheme="minorHAnsi" w:hAnsiTheme="minorHAnsi" w:cstheme="minorHAnsi"/>
          <w:b/>
        </w:rPr>
      </w:pPr>
      <w:r w:rsidRPr="008C7749">
        <w:rPr>
          <w:rFonts w:asciiTheme="minorHAnsi" w:hAnsiTheme="minorHAnsi" w:cstheme="minorHAnsi"/>
          <w:b/>
        </w:rPr>
        <w:t>Matching Reports</w:t>
      </w:r>
      <w:r w:rsidRPr="008C7749">
        <w:rPr>
          <w:rFonts w:asciiTheme="minorHAnsi" w:hAnsiTheme="minorHAnsi" w:cstheme="minorHAnsi"/>
        </w:rPr>
        <w:t xml:space="preserve"> </w:t>
      </w:r>
      <w:r w:rsidR="00ED51C9" w:rsidRPr="008C7749">
        <w:rPr>
          <w:rFonts w:asciiTheme="minorHAnsi" w:hAnsiTheme="minorHAnsi" w:cstheme="minorHAnsi"/>
          <w:b/>
        </w:rPr>
        <w:t>and Documentation</w:t>
      </w:r>
      <w:r w:rsidR="00ED51C9" w:rsidRPr="008C7749">
        <w:rPr>
          <w:rFonts w:asciiTheme="minorHAnsi" w:hAnsiTheme="minorHAnsi" w:cstheme="minorHAnsi"/>
        </w:rPr>
        <w:t xml:space="preserve"> </w:t>
      </w:r>
      <w:r w:rsidRPr="008C7749">
        <w:rPr>
          <w:rFonts w:asciiTheme="minorHAnsi" w:hAnsiTheme="minorHAnsi" w:cstheme="minorHAnsi"/>
        </w:rPr>
        <w:t xml:space="preserve">- </w:t>
      </w:r>
      <w:r w:rsidR="00F718D7" w:rsidRPr="008C7749">
        <w:rPr>
          <w:rFonts w:asciiTheme="minorHAnsi" w:hAnsiTheme="minorHAnsi" w:cstheme="minorHAnsi"/>
        </w:rPr>
        <w:t>Two</w:t>
      </w:r>
      <w:r w:rsidR="00F718D7" w:rsidRPr="008C7749">
        <w:rPr>
          <w:rFonts w:asciiTheme="minorHAnsi" w:hAnsiTheme="minorHAnsi" w:cstheme="minorHAnsi"/>
          <w:spacing w:val="1"/>
        </w:rPr>
        <w:t xml:space="preserve"> </w:t>
      </w:r>
      <w:r w:rsidR="00F718D7" w:rsidRPr="008C7749">
        <w:rPr>
          <w:rFonts w:asciiTheme="minorHAnsi" w:hAnsiTheme="minorHAnsi" w:cstheme="minorHAnsi"/>
          <w:spacing w:val="-1"/>
        </w:rPr>
        <w:t>m</w:t>
      </w:r>
      <w:r w:rsidR="00F718D7" w:rsidRPr="008C7749">
        <w:rPr>
          <w:rFonts w:asciiTheme="minorHAnsi" w:hAnsiTheme="minorHAnsi" w:cstheme="minorHAnsi"/>
          <w:spacing w:val="1"/>
        </w:rPr>
        <w:t>a</w:t>
      </w:r>
      <w:r w:rsidR="00F718D7" w:rsidRPr="008C7749">
        <w:rPr>
          <w:rFonts w:asciiTheme="minorHAnsi" w:hAnsiTheme="minorHAnsi" w:cstheme="minorHAnsi"/>
        </w:rPr>
        <w:t>tc</w:t>
      </w:r>
      <w:r w:rsidR="00F718D7" w:rsidRPr="008C7749">
        <w:rPr>
          <w:rFonts w:asciiTheme="minorHAnsi" w:hAnsiTheme="minorHAnsi" w:cstheme="minorHAnsi"/>
          <w:spacing w:val="1"/>
        </w:rPr>
        <w:t>h</w:t>
      </w:r>
      <w:r w:rsidR="00F718D7" w:rsidRPr="008C7749">
        <w:rPr>
          <w:rFonts w:asciiTheme="minorHAnsi" w:hAnsiTheme="minorHAnsi" w:cstheme="minorHAnsi"/>
        </w:rPr>
        <w:t>i</w:t>
      </w:r>
      <w:r w:rsidR="00F718D7" w:rsidRPr="008C7749">
        <w:rPr>
          <w:rFonts w:asciiTheme="minorHAnsi" w:hAnsiTheme="minorHAnsi" w:cstheme="minorHAnsi"/>
          <w:spacing w:val="-1"/>
        </w:rPr>
        <w:t>n</w:t>
      </w:r>
      <w:r w:rsidR="00F718D7" w:rsidRPr="008C7749">
        <w:rPr>
          <w:rFonts w:asciiTheme="minorHAnsi" w:hAnsiTheme="minorHAnsi" w:cstheme="minorHAnsi"/>
        </w:rPr>
        <w:t>g</w:t>
      </w:r>
      <w:r w:rsidR="00F718D7" w:rsidRPr="008C7749">
        <w:rPr>
          <w:rFonts w:asciiTheme="minorHAnsi" w:hAnsiTheme="minorHAnsi" w:cstheme="minorHAnsi"/>
          <w:spacing w:val="1"/>
        </w:rPr>
        <w:t xml:space="preserve"> </w:t>
      </w:r>
      <w:r w:rsidR="00F718D7" w:rsidRPr="008C7749">
        <w:rPr>
          <w:rFonts w:asciiTheme="minorHAnsi" w:hAnsiTheme="minorHAnsi" w:cstheme="minorHAnsi"/>
          <w:spacing w:val="-1"/>
        </w:rPr>
        <w:t>r</w:t>
      </w:r>
      <w:r w:rsidR="00F718D7" w:rsidRPr="008C7749">
        <w:rPr>
          <w:rFonts w:asciiTheme="minorHAnsi" w:hAnsiTheme="minorHAnsi" w:cstheme="minorHAnsi"/>
          <w:spacing w:val="1"/>
        </w:rPr>
        <w:t>e</w:t>
      </w:r>
      <w:r w:rsidR="00F718D7" w:rsidRPr="008C7749">
        <w:rPr>
          <w:rFonts w:asciiTheme="minorHAnsi" w:hAnsiTheme="minorHAnsi" w:cstheme="minorHAnsi"/>
          <w:spacing w:val="-1"/>
        </w:rPr>
        <w:t>p</w:t>
      </w:r>
      <w:r w:rsidR="00F718D7" w:rsidRPr="008C7749">
        <w:rPr>
          <w:rFonts w:asciiTheme="minorHAnsi" w:hAnsiTheme="minorHAnsi" w:cstheme="minorHAnsi"/>
          <w:spacing w:val="1"/>
        </w:rPr>
        <w:t>o</w:t>
      </w:r>
      <w:r w:rsidR="00F718D7" w:rsidRPr="008C7749">
        <w:rPr>
          <w:rFonts w:asciiTheme="minorHAnsi" w:hAnsiTheme="minorHAnsi" w:cstheme="minorHAnsi"/>
          <w:spacing w:val="-1"/>
        </w:rPr>
        <w:t>r</w:t>
      </w:r>
      <w:r w:rsidR="00F718D7" w:rsidRPr="008C7749">
        <w:rPr>
          <w:rFonts w:asciiTheme="minorHAnsi" w:hAnsiTheme="minorHAnsi" w:cstheme="minorHAnsi"/>
        </w:rPr>
        <w:t>ts f</w:t>
      </w:r>
      <w:r w:rsidR="00F718D7" w:rsidRPr="008C7749">
        <w:rPr>
          <w:rFonts w:asciiTheme="minorHAnsi" w:hAnsiTheme="minorHAnsi" w:cstheme="minorHAnsi"/>
          <w:spacing w:val="-1"/>
        </w:rPr>
        <w:t>r</w:t>
      </w:r>
      <w:r w:rsidR="00F718D7" w:rsidRPr="008C7749">
        <w:rPr>
          <w:rFonts w:asciiTheme="minorHAnsi" w:hAnsiTheme="minorHAnsi" w:cstheme="minorHAnsi"/>
          <w:spacing w:val="1"/>
        </w:rPr>
        <w:t>o</w:t>
      </w:r>
      <w:r w:rsidR="00F718D7" w:rsidRPr="008C7749">
        <w:rPr>
          <w:rFonts w:asciiTheme="minorHAnsi" w:hAnsiTheme="minorHAnsi" w:cstheme="minorHAnsi"/>
        </w:rPr>
        <w:t>m</w:t>
      </w:r>
      <w:r w:rsidR="00F718D7" w:rsidRPr="008C7749">
        <w:rPr>
          <w:rFonts w:asciiTheme="minorHAnsi" w:hAnsiTheme="minorHAnsi" w:cstheme="minorHAnsi"/>
          <w:spacing w:val="-3"/>
        </w:rPr>
        <w:t xml:space="preserve"> </w:t>
      </w:r>
      <w:r w:rsidR="00F718D7" w:rsidRPr="008C7749">
        <w:rPr>
          <w:rFonts w:asciiTheme="minorHAnsi" w:hAnsiTheme="minorHAnsi" w:cstheme="minorHAnsi"/>
        </w:rPr>
        <w:t>G</w:t>
      </w:r>
      <w:r w:rsidR="00F718D7" w:rsidRPr="008C7749">
        <w:rPr>
          <w:rFonts w:asciiTheme="minorHAnsi" w:hAnsiTheme="minorHAnsi" w:cstheme="minorHAnsi"/>
          <w:spacing w:val="1"/>
        </w:rPr>
        <w:t>EA</w:t>
      </w:r>
      <w:r w:rsidR="00F718D7" w:rsidRPr="008C7749">
        <w:rPr>
          <w:rFonts w:asciiTheme="minorHAnsi" w:hAnsiTheme="minorHAnsi" w:cstheme="minorHAnsi"/>
        </w:rPr>
        <w:t>RS</w:t>
      </w:r>
      <w:r w:rsidR="00F718D7" w:rsidRPr="008C7749">
        <w:rPr>
          <w:rFonts w:asciiTheme="minorHAnsi" w:hAnsiTheme="minorHAnsi" w:cstheme="minorHAnsi"/>
          <w:spacing w:val="-1"/>
        </w:rPr>
        <w:t xml:space="preserve"> </w:t>
      </w:r>
      <w:r w:rsidR="00F718D7" w:rsidRPr="008C7749">
        <w:rPr>
          <w:rFonts w:asciiTheme="minorHAnsi" w:hAnsiTheme="minorHAnsi" w:cstheme="minorHAnsi"/>
          <w:spacing w:val="1"/>
        </w:rPr>
        <w:t>a</w:t>
      </w:r>
      <w:r w:rsidR="00F718D7" w:rsidRPr="008C7749">
        <w:rPr>
          <w:rFonts w:asciiTheme="minorHAnsi" w:hAnsiTheme="minorHAnsi" w:cstheme="minorHAnsi"/>
          <w:spacing w:val="-1"/>
        </w:rPr>
        <w:t>r</w:t>
      </w:r>
      <w:r w:rsidR="00F718D7" w:rsidRPr="008C7749">
        <w:rPr>
          <w:rFonts w:asciiTheme="minorHAnsi" w:hAnsiTheme="minorHAnsi" w:cstheme="minorHAnsi"/>
        </w:rPr>
        <w:t>e</w:t>
      </w:r>
      <w:r w:rsidR="00F718D7" w:rsidRPr="008C7749">
        <w:rPr>
          <w:rFonts w:asciiTheme="minorHAnsi" w:hAnsiTheme="minorHAnsi" w:cstheme="minorHAnsi"/>
          <w:spacing w:val="1"/>
        </w:rPr>
        <w:t xml:space="preserve"> </w:t>
      </w:r>
      <w:r w:rsidR="00F718D7" w:rsidRPr="008C7749">
        <w:rPr>
          <w:rFonts w:asciiTheme="minorHAnsi" w:hAnsiTheme="minorHAnsi" w:cstheme="minorHAnsi"/>
          <w:spacing w:val="-1"/>
        </w:rPr>
        <w:t>r</w:t>
      </w:r>
      <w:r w:rsidR="00F718D7" w:rsidRPr="008C7749">
        <w:rPr>
          <w:rFonts w:asciiTheme="minorHAnsi" w:hAnsiTheme="minorHAnsi" w:cstheme="minorHAnsi"/>
          <w:spacing w:val="1"/>
        </w:rPr>
        <w:t>e</w:t>
      </w:r>
      <w:r w:rsidR="00F718D7" w:rsidRPr="008C7749">
        <w:rPr>
          <w:rFonts w:asciiTheme="minorHAnsi" w:hAnsiTheme="minorHAnsi" w:cstheme="minorHAnsi"/>
          <w:spacing w:val="-1"/>
        </w:rPr>
        <w:t>q</w:t>
      </w:r>
      <w:r w:rsidR="00F718D7" w:rsidRPr="008C7749">
        <w:rPr>
          <w:rFonts w:asciiTheme="minorHAnsi" w:hAnsiTheme="minorHAnsi" w:cstheme="minorHAnsi"/>
          <w:spacing w:val="1"/>
        </w:rPr>
        <w:t>u</w:t>
      </w:r>
      <w:r w:rsidR="00F718D7" w:rsidRPr="008C7749">
        <w:rPr>
          <w:rFonts w:asciiTheme="minorHAnsi" w:hAnsiTheme="minorHAnsi" w:cstheme="minorHAnsi"/>
        </w:rPr>
        <w:t>i</w:t>
      </w:r>
      <w:r w:rsidR="00F718D7" w:rsidRPr="008C7749">
        <w:rPr>
          <w:rFonts w:asciiTheme="minorHAnsi" w:hAnsiTheme="minorHAnsi" w:cstheme="minorHAnsi"/>
          <w:spacing w:val="-1"/>
        </w:rPr>
        <w:t>r</w:t>
      </w:r>
      <w:r w:rsidR="00F718D7" w:rsidRPr="008C7749">
        <w:rPr>
          <w:rFonts w:asciiTheme="minorHAnsi" w:hAnsiTheme="minorHAnsi" w:cstheme="minorHAnsi"/>
          <w:spacing w:val="1"/>
        </w:rPr>
        <w:t>e</w:t>
      </w:r>
      <w:r w:rsidR="00F718D7" w:rsidRPr="008C7749">
        <w:rPr>
          <w:rFonts w:asciiTheme="minorHAnsi" w:hAnsiTheme="minorHAnsi" w:cstheme="minorHAnsi"/>
        </w:rPr>
        <w:t>d</w:t>
      </w:r>
      <w:r w:rsidR="00F718D7" w:rsidRPr="008C7749">
        <w:rPr>
          <w:rFonts w:asciiTheme="minorHAnsi" w:hAnsiTheme="minorHAnsi" w:cstheme="minorHAnsi"/>
          <w:spacing w:val="-1"/>
        </w:rPr>
        <w:t xml:space="preserve"> </w:t>
      </w:r>
      <w:r w:rsidR="00F718D7" w:rsidRPr="008C7749">
        <w:rPr>
          <w:rFonts w:asciiTheme="minorHAnsi" w:hAnsiTheme="minorHAnsi" w:cstheme="minorHAnsi"/>
          <w:spacing w:val="1"/>
        </w:rPr>
        <w:t>a</w:t>
      </w:r>
      <w:r w:rsidR="00F718D7" w:rsidRPr="008C7749">
        <w:rPr>
          <w:rFonts w:asciiTheme="minorHAnsi" w:hAnsiTheme="minorHAnsi" w:cstheme="minorHAnsi"/>
        </w:rPr>
        <w:t>l</w:t>
      </w:r>
      <w:r w:rsidR="00F718D7" w:rsidRPr="008C7749">
        <w:rPr>
          <w:rFonts w:asciiTheme="minorHAnsi" w:hAnsiTheme="minorHAnsi" w:cstheme="minorHAnsi"/>
          <w:spacing w:val="1"/>
        </w:rPr>
        <w:t>on</w:t>
      </w:r>
      <w:r w:rsidR="00F718D7" w:rsidRPr="008C7749">
        <w:rPr>
          <w:rFonts w:asciiTheme="minorHAnsi" w:hAnsiTheme="minorHAnsi" w:cstheme="minorHAnsi"/>
        </w:rPr>
        <w:t>g</w:t>
      </w:r>
      <w:r w:rsidR="00F718D7" w:rsidRPr="008C7749">
        <w:rPr>
          <w:rFonts w:asciiTheme="minorHAnsi" w:hAnsiTheme="minorHAnsi" w:cstheme="minorHAnsi"/>
          <w:spacing w:val="-3"/>
        </w:rPr>
        <w:t xml:space="preserve"> </w:t>
      </w:r>
      <w:r w:rsidR="00F718D7" w:rsidRPr="008C7749">
        <w:rPr>
          <w:rFonts w:asciiTheme="minorHAnsi" w:hAnsiTheme="minorHAnsi" w:cstheme="minorHAnsi"/>
        </w:rPr>
        <w:t>with</w:t>
      </w:r>
      <w:r w:rsidR="00F718D7" w:rsidRPr="008C7749">
        <w:rPr>
          <w:rFonts w:asciiTheme="minorHAnsi" w:hAnsiTheme="minorHAnsi" w:cstheme="minorHAnsi"/>
          <w:spacing w:val="1"/>
        </w:rPr>
        <w:t xml:space="preserve"> a</w:t>
      </w:r>
      <w:r w:rsidR="00F718D7" w:rsidRPr="008C7749">
        <w:rPr>
          <w:rFonts w:asciiTheme="minorHAnsi" w:hAnsiTheme="minorHAnsi" w:cstheme="minorHAnsi"/>
        </w:rPr>
        <w:t>ll t</w:t>
      </w:r>
      <w:r w:rsidR="00F718D7" w:rsidRPr="008C7749">
        <w:rPr>
          <w:rFonts w:asciiTheme="minorHAnsi" w:hAnsiTheme="minorHAnsi" w:cstheme="minorHAnsi"/>
          <w:spacing w:val="-1"/>
        </w:rPr>
        <w:t>h</w:t>
      </w:r>
      <w:r w:rsidR="00F718D7" w:rsidRPr="008C7749">
        <w:rPr>
          <w:rFonts w:asciiTheme="minorHAnsi" w:hAnsiTheme="minorHAnsi" w:cstheme="minorHAnsi"/>
        </w:rPr>
        <w:t>e</w:t>
      </w:r>
      <w:r w:rsidR="00F718D7" w:rsidRPr="008C7749">
        <w:rPr>
          <w:rFonts w:asciiTheme="minorHAnsi" w:hAnsiTheme="minorHAnsi" w:cstheme="minorHAnsi"/>
          <w:spacing w:val="1"/>
        </w:rPr>
        <w:t xml:space="preserve"> </w:t>
      </w:r>
      <w:r w:rsidR="00F718D7" w:rsidRPr="008C7749">
        <w:rPr>
          <w:rFonts w:asciiTheme="minorHAnsi" w:hAnsiTheme="minorHAnsi" w:cstheme="minorHAnsi"/>
        </w:rPr>
        <w:t>s</w:t>
      </w:r>
      <w:r w:rsidR="00F718D7" w:rsidRPr="008C7749">
        <w:rPr>
          <w:rFonts w:asciiTheme="minorHAnsi" w:hAnsiTheme="minorHAnsi" w:cstheme="minorHAnsi"/>
          <w:spacing w:val="1"/>
        </w:rPr>
        <w:t>u</w:t>
      </w:r>
      <w:r w:rsidR="00F718D7" w:rsidRPr="008C7749">
        <w:rPr>
          <w:rFonts w:asciiTheme="minorHAnsi" w:hAnsiTheme="minorHAnsi" w:cstheme="minorHAnsi"/>
          <w:spacing w:val="-1"/>
        </w:rPr>
        <w:t>p</w:t>
      </w:r>
      <w:r w:rsidR="00F718D7" w:rsidRPr="008C7749">
        <w:rPr>
          <w:rFonts w:asciiTheme="minorHAnsi" w:hAnsiTheme="minorHAnsi" w:cstheme="minorHAnsi"/>
          <w:spacing w:val="1"/>
        </w:rPr>
        <w:t>po</w:t>
      </w:r>
      <w:r w:rsidR="00F718D7" w:rsidRPr="008C7749">
        <w:rPr>
          <w:rFonts w:asciiTheme="minorHAnsi" w:hAnsiTheme="minorHAnsi" w:cstheme="minorHAnsi"/>
          <w:spacing w:val="-1"/>
        </w:rPr>
        <w:t>r</w:t>
      </w:r>
      <w:r w:rsidR="00F718D7" w:rsidRPr="008C7749">
        <w:rPr>
          <w:rFonts w:asciiTheme="minorHAnsi" w:hAnsiTheme="minorHAnsi" w:cstheme="minorHAnsi"/>
        </w:rPr>
        <w:t>ti</w:t>
      </w:r>
      <w:r w:rsidR="00F718D7" w:rsidRPr="008C7749">
        <w:rPr>
          <w:rFonts w:asciiTheme="minorHAnsi" w:hAnsiTheme="minorHAnsi" w:cstheme="minorHAnsi"/>
          <w:spacing w:val="-1"/>
        </w:rPr>
        <w:t>n</w:t>
      </w:r>
      <w:r w:rsidR="00F718D7" w:rsidRPr="008C7749">
        <w:rPr>
          <w:rFonts w:asciiTheme="minorHAnsi" w:hAnsiTheme="minorHAnsi" w:cstheme="minorHAnsi"/>
        </w:rPr>
        <w:t>g</w:t>
      </w:r>
      <w:r w:rsidR="00F718D7" w:rsidRPr="008C7749">
        <w:rPr>
          <w:rFonts w:asciiTheme="minorHAnsi" w:hAnsiTheme="minorHAnsi" w:cstheme="minorHAnsi"/>
          <w:spacing w:val="1"/>
        </w:rPr>
        <w:t xml:space="preserve"> </w:t>
      </w:r>
      <w:r w:rsidR="00F718D7" w:rsidRPr="008C7749">
        <w:rPr>
          <w:rFonts w:asciiTheme="minorHAnsi" w:hAnsiTheme="minorHAnsi" w:cstheme="minorHAnsi"/>
          <w:spacing w:val="-1"/>
        </w:rPr>
        <w:t>d</w:t>
      </w:r>
      <w:r w:rsidR="00F718D7" w:rsidRPr="008C7749">
        <w:rPr>
          <w:rFonts w:asciiTheme="minorHAnsi" w:hAnsiTheme="minorHAnsi" w:cstheme="minorHAnsi"/>
          <w:spacing w:val="1"/>
        </w:rPr>
        <w:t>o</w:t>
      </w:r>
      <w:r w:rsidR="00F718D7" w:rsidRPr="008C7749">
        <w:rPr>
          <w:rFonts w:asciiTheme="minorHAnsi" w:hAnsiTheme="minorHAnsi" w:cstheme="minorHAnsi"/>
        </w:rPr>
        <w:t>c</w:t>
      </w:r>
      <w:r w:rsidR="00F718D7" w:rsidRPr="008C7749">
        <w:rPr>
          <w:rFonts w:asciiTheme="minorHAnsi" w:hAnsiTheme="minorHAnsi" w:cstheme="minorHAnsi"/>
          <w:spacing w:val="-1"/>
        </w:rPr>
        <w:t>um</w:t>
      </w:r>
      <w:r w:rsidR="00F718D7" w:rsidRPr="008C7749">
        <w:rPr>
          <w:rFonts w:asciiTheme="minorHAnsi" w:hAnsiTheme="minorHAnsi" w:cstheme="minorHAnsi"/>
          <w:spacing w:val="1"/>
        </w:rPr>
        <w:t>en</w:t>
      </w:r>
      <w:r w:rsidR="00F718D7" w:rsidRPr="008C7749">
        <w:rPr>
          <w:rFonts w:asciiTheme="minorHAnsi" w:hAnsiTheme="minorHAnsi" w:cstheme="minorHAnsi"/>
        </w:rPr>
        <w:t>t</w:t>
      </w:r>
      <w:r w:rsidR="00F718D7" w:rsidRPr="008C7749">
        <w:rPr>
          <w:rFonts w:asciiTheme="minorHAnsi" w:hAnsiTheme="minorHAnsi" w:cstheme="minorHAnsi"/>
          <w:spacing w:val="1"/>
        </w:rPr>
        <w:t>a</w:t>
      </w:r>
      <w:r w:rsidR="00F718D7" w:rsidRPr="008C7749">
        <w:rPr>
          <w:rFonts w:asciiTheme="minorHAnsi" w:hAnsiTheme="minorHAnsi" w:cstheme="minorHAnsi"/>
        </w:rPr>
        <w:t>ti</w:t>
      </w:r>
      <w:r w:rsidR="00F718D7" w:rsidRPr="008C7749">
        <w:rPr>
          <w:rFonts w:asciiTheme="minorHAnsi" w:hAnsiTheme="minorHAnsi" w:cstheme="minorHAnsi"/>
          <w:spacing w:val="-1"/>
        </w:rPr>
        <w:t>o</w:t>
      </w:r>
      <w:r w:rsidR="00F718D7" w:rsidRPr="008C7749">
        <w:rPr>
          <w:rFonts w:asciiTheme="minorHAnsi" w:hAnsiTheme="minorHAnsi" w:cstheme="minorHAnsi"/>
        </w:rPr>
        <w:t>n</w:t>
      </w:r>
      <w:r w:rsidRPr="008C7749">
        <w:rPr>
          <w:rFonts w:asciiTheme="minorHAnsi" w:hAnsiTheme="minorHAnsi" w:cstheme="minorHAnsi"/>
        </w:rPr>
        <w:t xml:space="preserve"> for claimed match</w:t>
      </w:r>
      <w:r w:rsidR="00957CC6" w:rsidRPr="008C7749">
        <w:rPr>
          <w:rFonts w:asciiTheme="minorHAnsi" w:hAnsiTheme="minorHAnsi" w:cstheme="minorHAnsi"/>
        </w:rPr>
        <w:t>.</w:t>
      </w:r>
      <w:r w:rsidR="000244D8" w:rsidRPr="008C7749">
        <w:rPr>
          <w:rFonts w:asciiTheme="minorHAnsi" w:hAnsiTheme="minorHAnsi" w:cstheme="minorHAnsi"/>
        </w:rPr>
        <w:t xml:space="preserve"> They are the List Match Report and the Matching Contributions (In-Kind) Report. </w:t>
      </w:r>
      <w:r w:rsidR="000244D8" w:rsidRPr="008C7749">
        <w:rPr>
          <w:rFonts w:asciiTheme="minorHAnsi" w:hAnsiTheme="minorHAnsi" w:cstheme="minorHAnsi"/>
          <w:b/>
        </w:rPr>
        <w:t xml:space="preserve">Please see TAM Section 3 for </w:t>
      </w:r>
      <w:r w:rsidR="005D7525" w:rsidRPr="008C7749">
        <w:rPr>
          <w:rFonts w:asciiTheme="minorHAnsi" w:hAnsiTheme="minorHAnsi" w:cstheme="minorHAnsi"/>
          <w:b/>
        </w:rPr>
        <w:t>m</w:t>
      </w:r>
      <w:r w:rsidR="000244D8" w:rsidRPr="008C7749">
        <w:rPr>
          <w:rFonts w:asciiTheme="minorHAnsi" w:hAnsiTheme="minorHAnsi" w:cstheme="minorHAnsi"/>
          <w:b/>
        </w:rPr>
        <w:t xml:space="preserve">ore </w:t>
      </w:r>
      <w:r w:rsidR="005D7525" w:rsidRPr="008C7749">
        <w:rPr>
          <w:rFonts w:asciiTheme="minorHAnsi" w:hAnsiTheme="minorHAnsi" w:cstheme="minorHAnsi"/>
          <w:b/>
        </w:rPr>
        <w:t>d</w:t>
      </w:r>
      <w:r w:rsidR="000244D8" w:rsidRPr="008C7749">
        <w:rPr>
          <w:rFonts w:asciiTheme="minorHAnsi" w:hAnsiTheme="minorHAnsi" w:cstheme="minorHAnsi"/>
          <w:b/>
        </w:rPr>
        <w:t xml:space="preserve">etails on </w:t>
      </w:r>
      <w:r w:rsidR="005D7525" w:rsidRPr="008C7749">
        <w:rPr>
          <w:rFonts w:asciiTheme="minorHAnsi" w:hAnsiTheme="minorHAnsi" w:cstheme="minorHAnsi"/>
          <w:b/>
        </w:rPr>
        <w:t>m</w:t>
      </w:r>
      <w:r w:rsidR="000244D8" w:rsidRPr="008C7749">
        <w:rPr>
          <w:rFonts w:asciiTheme="minorHAnsi" w:hAnsiTheme="minorHAnsi" w:cstheme="minorHAnsi"/>
          <w:b/>
        </w:rPr>
        <w:t>atch.</w:t>
      </w:r>
    </w:p>
    <w:p w14:paraId="5E83E243" w14:textId="1F22F106" w:rsidR="00465E48" w:rsidRPr="008C7749" w:rsidRDefault="00465E48" w:rsidP="00766D03">
      <w:pPr>
        <w:rPr>
          <w:rFonts w:asciiTheme="minorHAnsi" w:hAnsiTheme="minorHAnsi" w:cstheme="minorHAnsi"/>
          <w:highlight w:val="yellow"/>
        </w:rPr>
      </w:pPr>
      <w:bookmarkStart w:id="158" w:name="_Toc432778846"/>
    </w:p>
    <w:p w14:paraId="0E65C58D" w14:textId="77777777" w:rsidR="002B3FAA" w:rsidRPr="004766E9" w:rsidRDefault="002B3FAA" w:rsidP="004766E9">
      <w:pPr>
        <w:pStyle w:val="Heading3"/>
        <w:rPr>
          <w:b w:val="0"/>
          <w:bCs/>
        </w:rPr>
      </w:pPr>
      <w:bookmarkStart w:id="159" w:name="_Toc50625690"/>
      <w:r w:rsidRPr="004766E9">
        <w:rPr>
          <w:b w:val="0"/>
          <w:bCs/>
        </w:rPr>
        <w:t>Required Documentation for Monthly Reimbursement Requests (Reimbursement Only Schools)</w:t>
      </w:r>
      <w:bookmarkEnd w:id="159"/>
    </w:p>
    <w:p w14:paraId="715876A1" w14:textId="77777777" w:rsidR="002B3FAA" w:rsidRPr="0025431B" w:rsidRDefault="002B3FAA" w:rsidP="002B3FAA">
      <w:pPr>
        <w:rPr>
          <w:rFonts w:asciiTheme="minorHAnsi" w:hAnsiTheme="minorHAnsi" w:cstheme="minorHAnsi"/>
        </w:rPr>
      </w:pPr>
      <w:r w:rsidRPr="0025431B">
        <w:rPr>
          <w:rFonts w:asciiTheme="minorHAnsi" w:hAnsiTheme="minorHAnsi" w:cstheme="minorHAnsi"/>
          <w:u w:val="single"/>
        </w:rPr>
        <w:t xml:space="preserve">Reimbursement Only schools are required to submit monthly requests for reimbursement by the </w:t>
      </w:r>
      <w:r w:rsidRPr="0025431B">
        <w:rPr>
          <w:rFonts w:asciiTheme="minorHAnsi" w:hAnsiTheme="minorHAnsi" w:cstheme="minorHAnsi"/>
          <w:b/>
          <w:u w:val="single"/>
        </w:rPr>
        <w:t>10</w:t>
      </w:r>
      <w:r w:rsidRPr="0025431B">
        <w:rPr>
          <w:rFonts w:asciiTheme="minorHAnsi" w:hAnsiTheme="minorHAnsi" w:cstheme="minorHAnsi"/>
          <w:b/>
          <w:u w:val="single"/>
          <w:vertAlign w:val="superscript"/>
        </w:rPr>
        <w:t>th</w:t>
      </w:r>
      <w:r w:rsidRPr="0025431B">
        <w:rPr>
          <w:rFonts w:asciiTheme="minorHAnsi" w:hAnsiTheme="minorHAnsi" w:cstheme="minorHAnsi"/>
          <w:b/>
          <w:u w:val="single"/>
        </w:rPr>
        <w:t xml:space="preserve"> day of each month</w:t>
      </w:r>
      <w:r w:rsidRPr="0025431B">
        <w:rPr>
          <w:rFonts w:asciiTheme="minorHAnsi" w:hAnsiTheme="minorHAnsi" w:cstheme="minorHAnsi"/>
        </w:rPr>
        <w:t>. Monthly requests should include all expenses through the last day of the previous month.</w:t>
      </w:r>
    </w:p>
    <w:p w14:paraId="69CBF878" w14:textId="77777777" w:rsidR="002B3FAA" w:rsidRPr="0025431B" w:rsidRDefault="002B3FAA" w:rsidP="002B3FAA">
      <w:pPr>
        <w:rPr>
          <w:rFonts w:asciiTheme="minorHAnsi" w:hAnsiTheme="minorHAnsi" w:cstheme="minorHAnsi"/>
        </w:rPr>
      </w:pPr>
    </w:p>
    <w:p w14:paraId="510808B5" w14:textId="77777777" w:rsidR="002B3FAA" w:rsidRPr="0025431B" w:rsidRDefault="002B3FAA" w:rsidP="002B3FAA">
      <w:pPr>
        <w:rPr>
          <w:rFonts w:asciiTheme="minorHAnsi" w:hAnsiTheme="minorHAnsi" w:cstheme="minorHAnsi"/>
        </w:rPr>
      </w:pPr>
      <w:r w:rsidRPr="0025431B">
        <w:rPr>
          <w:rFonts w:asciiTheme="minorHAnsi" w:hAnsiTheme="minorHAnsi" w:cstheme="minorHAnsi"/>
        </w:rPr>
        <w:t xml:space="preserve">The following documentation is required for all monthly requests (see previous section for more information about what is meant by an </w:t>
      </w:r>
      <w:r w:rsidR="00DC74E9" w:rsidRPr="0025431B">
        <w:rPr>
          <w:rFonts w:asciiTheme="minorHAnsi" w:hAnsiTheme="minorHAnsi" w:cstheme="minorHAnsi"/>
        </w:rPr>
        <w:t>a</w:t>
      </w:r>
      <w:r w:rsidRPr="0025431B">
        <w:rPr>
          <w:rFonts w:asciiTheme="minorHAnsi" w:hAnsiTheme="minorHAnsi" w:cstheme="minorHAnsi"/>
        </w:rPr>
        <w:t xml:space="preserve">ccounting </w:t>
      </w:r>
      <w:r w:rsidR="00DC74E9" w:rsidRPr="0025431B">
        <w:rPr>
          <w:rFonts w:asciiTheme="minorHAnsi" w:hAnsiTheme="minorHAnsi" w:cstheme="minorHAnsi"/>
        </w:rPr>
        <w:t>l</w:t>
      </w:r>
      <w:r w:rsidRPr="0025431B">
        <w:rPr>
          <w:rFonts w:asciiTheme="minorHAnsi" w:hAnsiTheme="minorHAnsi" w:cstheme="minorHAnsi"/>
        </w:rPr>
        <w:t xml:space="preserve">edger, </w:t>
      </w:r>
      <w:r w:rsidR="00DC74E9" w:rsidRPr="0025431B">
        <w:rPr>
          <w:rFonts w:asciiTheme="minorHAnsi" w:hAnsiTheme="minorHAnsi" w:cstheme="minorHAnsi"/>
        </w:rPr>
        <w:t>b</w:t>
      </w:r>
      <w:r w:rsidRPr="0025431B">
        <w:rPr>
          <w:rFonts w:asciiTheme="minorHAnsi" w:hAnsiTheme="minorHAnsi" w:cstheme="minorHAnsi"/>
        </w:rPr>
        <w:t xml:space="preserve">udget </w:t>
      </w:r>
      <w:r w:rsidR="00DC74E9" w:rsidRPr="0025431B">
        <w:rPr>
          <w:rFonts w:asciiTheme="minorHAnsi" w:hAnsiTheme="minorHAnsi" w:cstheme="minorHAnsi"/>
        </w:rPr>
        <w:t>t</w:t>
      </w:r>
      <w:r w:rsidRPr="0025431B">
        <w:rPr>
          <w:rFonts w:asciiTheme="minorHAnsi" w:hAnsiTheme="minorHAnsi" w:cstheme="minorHAnsi"/>
        </w:rPr>
        <w:t xml:space="preserve">racking </w:t>
      </w:r>
      <w:r w:rsidR="00DC74E9" w:rsidRPr="0025431B">
        <w:rPr>
          <w:rFonts w:asciiTheme="minorHAnsi" w:hAnsiTheme="minorHAnsi" w:cstheme="minorHAnsi"/>
        </w:rPr>
        <w:t>s</w:t>
      </w:r>
      <w:r w:rsidRPr="0025431B">
        <w:rPr>
          <w:rFonts w:asciiTheme="minorHAnsi" w:hAnsiTheme="minorHAnsi" w:cstheme="minorHAnsi"/>
        </w:rPr>
        <w:t>heet, etc.):</w:t>
      </w:r>
    </w:p>
    <w:p w14:paraId="3C42DDEC" w14:textId="77777777" w:rsidR="002B3FAA" w:rsidRPr="0025431B" w:rsidRDefault="002B3FAA" w:rsidP="002B3FAA">
      <w:pPr>
        <w:rPr>
          <w:rFonts w:asciiTheme="minorHAnsi" w:hAnsiTheme="minorHAnsi" w:cstheme="minorHAnsi"/>
        </w:rPr>
      </w:pPr>
    </w:p>
    <w:p w14:paraId="6C487C3A" w14:textId="77777777" w:rsidR="002B3FAA" w:rsidRPr="0025431B" w:rsidRDefault="002B3FAA" w:rsidP="002B3FAA">
      <w:pPr>
        <w:pStyle w:val="ListParagraph"/>
        <w:numPr>
          <w:ilvl w:val="0"/>
          <w:numId w:val="42"/>
        </w:numPr>
        <w:rPr>
          <w:rFonts w:asciiTheme="minorHAnsi" w:hAnsiTheme="minorHAnsi" w:cstheme="minorHAnsi"/>
        </w:rPr>
      </w:pPr>
      <w:r w:rsidRPr="0025431B">
        <w:rPr>
          <w:rFonts w:asciiTheme="minorHAnsi" w:hAnsiTheme="minorHAnsi" w:cstheme="minorHAnsi"/>
          <w:b/>
          <w:spacing w:val="1"/>
        </w:rPr>
        <w:t>A</w:t>
      </w:r>
      <w:r w:rsidRPr="0025431B">
        <w:rPr>
          <w:rFonts w:asciiTheme="minorHAnsi" w:hAnsiTheme="minorHAnsi" w:cstheme="minorHAnsi"/>
          <w:b/>
        </w:rPr>
        <w:t>cc</w:t>
      </w:r>
      <w:r w:rsidRPr="0025431B">
        <w:rPr>
          <w:rFonts w:asciiTheme="minorHAnsi" w:hAnsiTheme="minorHAnsi" w:cstheme="minorHAnsi"/>
          <w:b/>
          <w:spacing w:val="1"/>
        </w:rPr>
        <w:t>ou</w:t>
      </w:r>
      <w:r w:rsidRPr="0025431B">
        <w:rPr>
          <w:rFonts w:asciiTheme="minorHAnsi" w:hAnsiTheme="minorHAnsi" w:cstheme="minorHAnsi"/>
          <w:b/>
          <w:spacing w:val="-1"/>
        </w:rPr>
        <w:t>n</w:t>
      </w:r>
      <w:r w:rsidRPr="0025431B">
        <w:rPr>
          <w:rFonts w:asciiTheme="minorHAnsi" w:hAnsiTheme="minorHAnsi" w:cstheme="minorHAnsi"/>
          <w:b/>
        </w:rPr>
        <w:t>ti</w:t>
      </w:r>
      <w:r w:rsidRPr="0025431B">
        <w:rPr>
          <w:rFonts w:asciiTheme="minorHAnsi" w:hAnsiTheme="minorHAnsi" w:cstheme="minorHAnsi"/>
          <w:b/>
          <w:spacing w:val="1"/>
        </w:rPr>
        <w:t>n</w:t>
      </w:r>
      <w:r w:rsidRPr="0025431B">
        <w:rPr>
          <w:rFonts w:asciiTheme="minorHAnsi" w:hAnsiTheme="minorHAnsi" w:cstheme="minorHAnsi"/>
          <w:b/>
        </w:rPr>
        <w:t>g</w:t>
      </w:r>
      <w:r w:rsidRPr="0025431B">
        <w:rPr>
          <w:rFonts w:asciiTheme="minorHAnsi" w:hAnsiTheme="minorHAnsi" w:cstheme="minorHAnsi"/>
          <w:b/>
          <w:spacing w:val="-1"/>
        </w:rPr>
        <w:t xml:space="preserve"> </w:t>
      </w:r>
      <w:r w:rsidRPr="0025431B">
        <w:rPr>
          <w:rFonts w:asciiTheme="minorHAnsi" w:hAnsiTheme="minorHAnsi" w:cstheme="minorHAnsi"/>
          <w:b/>
          <w:spacing w:val="1"/>
        </w:rPr>
        <w:t>L</w:t>
      </w:r>
      <w:r w:rsidRPr="0025431B">
        <w:rPr>
          <w:rFonts w:asciiTheme="minorHAnsi" w:hAnsiTheme="minorHAnsi" w:cstheme="minorHAnsi"/>
          <w:b/>
          <w:spacing w:val="-1"/>
        </w:rPr>
        <w:t>e</w:t>
      </w:r>
      <w:r w:rsidRPr="0025431B">
        <w:rPr>
          <w:rFonts w:asciiTheme="minorHAnsi" w:hAnsiTheme="minorHAnsi" w:cstheme="minorHAnsi"/>
          <w:b/>
          <w:spacing w:val="1"/>
        </w:rPr>
        <w:t>dge</w:t>
      </w:r>
      <w:r w:rsidRPr="0025431B">
        <w:rPr>
          <w:rFonts w:asciiTheme="minorHAnsi" w:hAnsiTheme="minorHAnsi" w:cstheme="minorHAnsi"/>
          <w:b/>
        </w:rPr>
        <w:t>r</w:t>
      </w:r>
    </w:p>
    <w:p w14:paraId="33D2A093" w14:textId="3C84E081" w:rsidR="002B3FAA" w:rsidRPr="00C61FEE" w:rsidRDefault="002B3FAA" w:rsidP="002B3FAA">
      <w:pPr>
        <w:pStyle w:val="ListParagraph"/>
        <w:numPr>
          <w:ilvl w:val="0"/>
          <w:numId w:val="42"/>
        </w:numPr>
        <w:rPr>
          <w:rFonts w:asciiTheme="minorHAnsi" w:hAnsiTheme="minorHAnsi" w:cstheme="minorHAnsi"/>
        </w:rPr>
      </w:pPr>
      <w:r w:rsidRPr="0025431B">
        <w:rPr>
          <w:rFonts w:asciiTheme="minorHAnsi" w:hAnsiTheme="minorHAnsi" w:cstheme="minorHAnsi"/>
          <w:b/>
          <w:spacing w:val="1"/>
        </w:rPr>
        <w:t>Budget Tracking Sheet</w:t>
      </w:r>
    </w:p>
    <w:p w14:paraId="50A58A95" w14:textId="65C58E1A" w:rsidR="00C61FEE" w:rsidRPr="0025431B" w:rsidRDefault="00C61FEE" w:rsidP="002B3FAA">
      <w:pPr>
        <w:pStyle w:val="ListParagraph"/>
        <w:numPr>
          <w:ilvl w:val="0"/>
          <w:numId w:val="42"/>
        </w:numPr>
        <w:rPr>
          <w:rFonts w:asciiTheme="minorHAnsi" w:hAnsiTheme="minorHAnsi" w:cstheme="minorHAnsi"/>
        </w:rPr>
      </w:pPr>
      <w:r>
        <w:rPr>
          <w:rFonts w:asciiTheme="minorHAnsi" w:hAnsiTheme="minorHAnsi" w:cstheme="minorHAnsi"/>
          <w:b/>
          <w:spacing w:val="1"/>
        </w:rPr>
        <w:t>Monthly Time and Effort Certification</w:t>
      </w:r>
      <w:r w:rsidR="00D02BF5">
        <w:rPr>
          <w:rFonts w:asciiTheme="minorHAnsi" w:hAnsiTheme="minorHAnsi" w:cstheme="minorHAnsi"/>
          <w:b/>
          <w:spacing w:val="1"/>
        </w:rPr>
        <w:t>s for all staff paid with GU funds during the month</w:t>
      </w:r>
    </w:p>
    <w:p w14:paraId="326709A2" w14:textId="77777777" w:rsidR="002B3FAA" w:rsidRPr="0025431B" w:rsidRDefault="002B3FAA" w:rsidP="002B3FAA">
      <w:pPr>
        <w:pStyle w:val="ListParagraph"/>
        <w:numPr>
          <w:ilvl w:val="0"/>
          <w:numId w:val="42"/>
        </w:numPr>
        <w:rPr>
          <w:rFonts w:asciiTheme="minorHAnsi" w:hAnsiTheme="minorHAnsi" w:cstheme="minorHAnsi"/>
        </w:rPr>
      </w:pPr>
      <w:r w:rsidRPr="0025431B">
        <w:rPr>
          <w:rFonts w:asciiTheme="minorHAnsi" w:hAnsiTheme="minorHAnsi" w:cstheme="minorHAnsi"/>
          <w:b/>
        </w:rPr>
        <w:t>Matching Reports and Documentation</w:t>
      </w:r>
    </w:p>
    <w:p w14:paraId="35E96AB6" w14:textId="77777777" w:rsidR="002B3FAA" w:rsidRPr="0025431B" w:rsidRDefault="002B3FAA" w:rsidP="002B3FAA">
      <w:pPr>
        <w:pStyle w:val="ListParagraph"/>
        <w:numPr>
          <w:ilvl w:val="0"/>
          <w:numId w:val="42"/>
        </w:numPr>
        <w:rPr>
          <w:rFonts w:asciiTheme="minorHAnsi" w:hAnsiTheme="minorHAnsi" w:cstheme="minorHAnsi"/>
        </w:rPr>
      </w:pPr>
      <w:r w:rsidRPr="0025431B">
        <w:rPr>
          <w:rFonts w:asciiTheme="minorHAnsi" w:hAnsiTheme="minorHAnsi" w:cstheme="minorHAnsi"/>
          <w:b/>
        </w:rPr>
        <w:t>Supporting Documentation for Actual Expenditures</w:t>
      </w:r>
    </w:p>
    <w:p w14:paraId="56AFA04F" w14:textId="77777777" w:rsidR="002B3FAA" w:rsidRPr="0025431B" w:rsidRDefault="002B3FAA" w:rsidP="002B3FAA">
      <w:pPr>
        <w:rPr>
          <w:rFonts w:asciiTheme="minorHAnsi" w:hAnsiTheme="minorHAnsi" w:cstheme="minorHAnsi"/>
        </w:rPr>
      </w:pPr>
    </w:p>
    <w:p w14:paraId="2AA5C886" w14:textId="2AB2A60F" w:rsidR="002B3FAA" w:rsidRPr="0025431B" w:rsidRDefault="002B3FAA" w:rsidP="002B3FAA">
      <w:pPr>
        <w:rPr>
          <w:rFonts w:asciiTheme="minorHAnsi" w:hAnsiTheme="minorHAnsi" w:cstheme="minorHAnsi"/>
        </w:rPr>
      </w:pPr>
      <w:r w:rsidRPr="0025431B">
        <w:rPr>
          <w:rFonts w:asciiTheme="minorHAnsi" w:hAnsiTheme="minorHAnsi" w:cstheme="minorHAnsi"/>
        </w:rPr>
        <w:t>Please note that prior to the release of funds to the school for reimbursement of an expenditure, a service entry must be completed in GEARS (if applicable).</w:t>
      </w:r>
      <w:r w:rsidR="008224F4" w:rsidRPr="008224F4">
        <w:t xml:space="preserve"> </w:t>
      </w:r>
      <w:r w:rsidR="008224F4" w:rsidRPr="001A1FED">
        <w:rPr>
          <w:rFonts w:asciiTheme="minorHAnsi" w:hAnsiTheme="minorHAnsi" w:cstheme="minorHAnsi"/>
        </w:rPr>
        <w:t>Also</w:t>
      </w:r>
      <w:r w:rsidR="008953F6" w:rsidRPr="001A1FED">
        <w:rPr>
          <w:rFonts w:asciiTheme="minorHAnsi" w:hAnsiTheme="minorHAnsi" w:cstheme="minorHAnsi"/>
        </w:rPr>
        <w:t>,</w:t>
      </w:r>
      <w:r w:rsidR="008224F4" w:rsidRPr="001A1FED">
        <w:rPr>
          <w:rFonts w:asciiTheme="minorHAnsi" w:hAnsiTheme="minorHAnsi" w:cstheme="minorHAnsi"/>
        </w:rPr>
        <w:t xml:space="preserve"> the GEAR UP Fiscal Report –Report filled out by the GEAR UP liaison in coordination with the school clerk- should be included with quarterly reports, but the monthly report.</w:t>
      </w:r>
    </w:p>
    <w:p w14:paraId="350A7DA5" w14:textId="77777777" w:rsidR="002B3FAA" w:rsidRDefault="002B3FAA" w:rsidP="002B3FAA"/>
    <w:p w14:paraId="6E82E8EC" w14:textId="77777777" w:rsidR="002B3FAA" w:rsidRPr="00571E3B" w:rsidRDefault="002B3FAA" w:rsidP="00571E3B">
      <w:pPr>
        <w:rPr>
          <w:b/>
          <w:bCs/>
        </w:rPr>
      </w:pPr>
      <w:r w:rsidRPr="00571E3B">
        <w:rPr>
          <w:b/>
          <w:bCs/>
        </w:rPr>
        <w:t>Examples of Supporting Documentation that May Be Required/Requested during Quarterly and Final Fiscal Reporting</w:t>
      </w:r>
      <w:r w:rsidR="00322A5F" w:rsidRPr="00571E3B">
        <w:rPr>
          <w:b/>
          <w:bCs/>
        </w:rPr>
        <w:t xml:space="preserve"> or Reimbursement Request Processing</w:t>
      </w:r>
    </w:p>
    <w:p w14:paraId="2F2E989A" w14:textId="374B7457" w:rsidR="002B3FAA" w:rsidRPr="0025431B" w:rsidRDefault="002B3FAA" w:rsidP="002B3FAA">
      <w:pPr>
        <w:pStyle w:val="ListParagraph"/>
        <w:numPr>
          <w:ilvl w:val="0"/>
          <w:numId w:val="9"/>
        </w:numPr>
        <w:rPr>
          <w:rFonts w:asciiTheme="minorHAnsi" w:hAnsiTheme="minorHAnsi" w:cstheme="minorHAnsi"/>
        </w:rPr>
      </w:pPr>
      <w:r w:rsidRPr="0025431B">
        <w:rPr>
          <w:rFonts w:asciiTheme="minorHAnsi" w:hAnsiTheme="minorHAnsi" w:cstheme="minorHAnsi"/>
        </w:rPr>
        <w:t xml:space="preserve">Time and Effort </w:t>
      </w:r>
      <w:r w:rsidR="00725DCD" w:rsidRPr="0025431B">
        <w:rPr>
          <w:rFonts w:asciiTheme="minorHAnsi" w:hAnsiTheme="minorHAnsi" w:cstheme="minorHAnsi"/>
        </w:rPr>
        <w:t>Certifications</w:t>
      </w:r>
      <w:r w:rsidRPr="0025431B">
        <w:rPr>
          <w:rFonts w:asciiTheme="minorHAnsi" w:hAnsiTheme="minorHAnsi" w:cstheme="minorHAnsi"/>
        </w:rPr>
        <w:t xml:space="preserve">: Time and Effort </w:t>
      </w:r>
      <w:r w:rsidR="00350880" w:rsidRPr="0025431B">
        <w:rPr>
          <w:rFonts w:asciiTheme="minorHAnsi" w:hAnsiTheme="minorHAnsi" w:cstheme="minorHAnsi"/>
        </w:rPr>
        <w:t xml:space="preserve">Certifications </w:t>
      </w:r>
      <w:r w:rsidRPr="0025431B">
        <w:rPr>
          <w:rFonts w:asciiTheme="minorHAnsi" w:hAnsiTheme="minorHAnsi" w:cstheme="minorHAnsi"/>
        </w:rPr>
        <w:t xml:space="preserve">are required for </w:t>
      </w:r>
      <w:r w:rsidR="00373649" w:rsidRPr="0025431B">
        <w:rPr>
          <w:rFonts w:asciiTheme="minorHAnsi" w:hAnsiTheme="minorHAnsi" w:cstheme="minorHAnsi"/>
        </w:rPr>
        <w:t xml:space="preserve">all salaried and hourly </w:t>
      </w:r>
      <w:r w:rsidRPr="0025431B">
        <w:rPr>
          <w:rFonts w:asciiTheme="minorHAnsi" w:hAnsiTheme="minorHAnsi" w:cstheme="minorHAnsi"/>
        </w:rPr>
        <w:t xml:space="preserve">employees paid with grant funds. The Time and Effort </w:t>
      </w:r>
      <w:r w:rsidR="00350880" w:rsidRPr="0025431B">
        <w:rPr>
          <w:rFonts w:asciiTheme="minorHAnsi" w:hAnsiTheme="minorHAnsi" w:cstheme="minorHAnsi"/>
        </w:rPr>
        <w:t xml:space="preserve">Certification </w:t>
      </w:r>
      <w:r w:rsidRPr="0025431B">
        <w:rPr>
          <w:rFonts w:asciiTheme="minorHAnsi" w:hAnsiTheme="minorHAnsi" w:cstheme="minorHAnsi"/>
        </w:rPr>
        <w:t xml:space="preserve">provides documentation </w:t>
      </w:r>
      <w:r w:rsidR="00350880" w:rsidRPr="0025431B">
        <w:rPr>
          <w:rFonts w:asciiTheme="minorHAnsi" w:hAnsiTheme="minorHAnsi" w:cstheme="minorHAnsi"/>
        </w:rPr>
        <w:t>that the employee has</w:t>
      </w:r>
      <w:r w:rsidRPr="0025431B">
        <w:rPr>
          <w:rFonts w:asciiTheme="minorHAnsi" w:hAnsiTheme="minorHAnsi" w:cstheme="minorHAnsi"/>
        </w:rPr>
        <w:t xml:space="preserve"> worked </w:t>
      </w:r>
      <w:r w:rsidR="00350880" w:rsidRPr="0025431B">
        <w:rPr>
          <w:rFonts w:asciiTheme="minorHAnsi" w:hAnsiTheme="minorHAnsi" w:cstheme="minorHAnsi"/>
        </w:rPr>
        <w:t xml:space="preserve">the hours specified in the contract </w:t>
      </w:r>
      <w:r w:rsidRPr="0025431B">
        <w:rPr>
          <w:rFonts w:asciiTheme="minorHAnsi" w:hAnsiTheme="minorHAnsi" w:cstheme="minorHAnsi"/>
        </w:rPr>
        <w:t xml:space="preserve">and should be reviewed by schools regularly to ensure that actual hours worked align with hours budgeted and paid. </w:t>
      </w:r>
      <w:r w:rsidR="00D508A3" w:rsidRPr="0025431B">
        <w:rPr>
          <w:rFonts w:asciiTheme="minorHAnsi" w:hAnsiTheme="minorHAnsi" w:cstheme="minorHAnsi"/>
        </w:rPr>
        <w:t xml:space="preserve">The Time and Effort Log provides documentation of in-kind match contributed by school staff. </w:t>
      </w:r>
      <w:bookmarkStart w:id="160" w:name="_Hlk529525491"/>
      <w:r w:rsidRPr="0025431B">
        <w:rPr>
          <w:rFonts w:asciiTheme="minorHAnsi" w:hAnsiTheme="minorHAnsi" w:cstheme="minorHAnsi"/>
        </w:rPr>
        <w:t xml:space="preserve">(A Time and Effort Log is included as </w:t>
      </w:r>
      <w:r w:rsidRPr="0025431B">
        <w:rPr>
          <w:rFonts w:asciiTheme="minorHAnsi" w:hAnsiTheme="minorHAnsi" w:cstheme="minorHAnsi"/>
          <w:b/>
        </w:rPr>
        <w:t>Figure 2-</w:t>
      </w:r>
      <w:r w:rsidR="00EC0BFB" w:rsidRPr="0025431B">
        <w:rPr>
          <w:rFonts w:asciiTheme="minorHAnsi" w:hAnsiTheme="minorHAnsi" w:cstheme="minorHAnsi"/>
          <w:b/>
        </w:rPr>
        <w:t>8</w:t>
      </w:r>
      <w:r w:rsidRPr="0025431B">
        <w:rPr>
          <w:rFonts w:asciiTheme="minorHAnsi" w:hAnsiTheme="minorHAnsi" w:cstheme="minorHAnsi"/>
        </w:rPr>
        <w:t>.)</w:t>
      </w:r>
      <w:bookmarkEnd w:id="160"/>
    </w:p>
    <w:p w14:paraId="29A110F5" w14:textId="77777777" w:rsidR="002B3FAA" w:rsidRPr="0025431B" w:rsidRDefault="002B3FAA" w:rsidP="002B3FAA">
      <w:pPr>
        <w:pStyle w:val="ListParagraph"/>
        <w:numPr>
          <w:ilvl w:val="0"/>
          <w:numId w:val="43"/>
        </w:numPr>
        <w:rPr>
          <w:rFonts w:asciiTheme="minorHAnsi" w:hAnsiTheme="minorHAnsi" w:cstheme="minorHAnsi"/>
        </w:rPr>
      </w:pPr>
      <w:r w:rsidRPr="0025431B">
        <w:rPr>
          <w:rFonts w:asciiTheme="minorHAnsi" w:hAnsiTheme="minorHAnsi" w:cstheme="minorHAnsi"/>
        </w:rPr>
        <w:t>Substitute Request Forms</w:t>
      </w:r>
    </w:p>
    <w:p w14:paraId="231445A5" w14:textId="77777777" w:rsidR="002B3FAA" w:rsidRPr="0025431B" w:rsidRDefault="002B3FAA" w:rsidP="002B3FAA">
      <w:pPr>
        <w:pStyle w:val="ListParagraph"/>
        <w:numPr>
          <w:ilvl w:val="0"/>
          <w:numId w:val="43"/>
        </w:numPr>
        <w:rPr>
          <w:rFonts w:asciiTheme="minorHAnsi" w:hAnsiTheme="minorHAnsi" w:cstheme="minorHAnsi"/>
        </w:rPr>
      </w:pPr>
      <w:r w:rsidRPr="0025431B">
        <w:rPr>
          <w:rFonts w:asciiTheme="minorHAnsi" w:hAnsiTheme="minorHAnsi" w:cstheme="minorHAnsi"/>
        </w:rPr>
        <w:t>Transportation/Bus Driver Logs</w:t>
      </w:r>
    </w:p>
    <w:p w14:paraId="5BC09F16" w14:textId="77777777" w:rsidR="002B3FAA" w:rsidRPr="0025431B" w:rsidRDefault="002B3FAA" w:rsidP="002B3FAA">
      <w:pPr>
        <w:pStyle w:val="ListParagraph"/>
        <w:numPr>
          <w:ilvl w:val="0"/>
          <w:numId w:val="43"/>
        </w:numPr>
        <w:rPr>
          <w:rFonts w:asciiTheme="minorHAnsi" w:hAnsiTheme="minorHAnsi" w:cstheme="minorHAnsi"/>
        </w:rPr>
      </w:pPr>
      <w:r w:rsidRPr="0025431B">
        <w:rPr>
          <w:rFonts w:asciiTheme="minorHAnsi" w:hAnsiTheme="minorHAnsi" w:cstheme="minorHAnsi"/>
        </w:rPr>
        <w:t>Copies of Signed Contracts</w:t>
      </w:r>
    </w:p>
    <w:p w14:paraId="07A3E829" w14:textId="77777777" w:rsidR="002B3FAA" w:rsidRPr="0025431B" w:rsidRDefault="002B3FAA" w:rsidP="002B3FAA">
      <w:pPr>
        <w:pStyle w:val="ListParagraph"/>
        <w:numPr>
          <w:ilvl w:val="0"/>
          <w:numId w:val="43"/>
        </w:numPr>
        <w:rPr>
          <w:rFonts w:asciiTheme="minorHAnsi" w:hAnsiTheme="minorHAnsi" w:cstheme="minorHAnsi"/>
        </w:rPr>
      </w:pPr>
      <w:r w:rsidRPr="0025431B">
        <w:rPr>
          <w:rFonts w:asciiTheme="minorHAnsi" w:hAnsiTheme="minorHAnsi" w:cstheme="minorHAnsi"/>
        </w:rPr>
        <w:t>Purchase Orders/Requisitions</w:t>
      </w:r>
    </w:p>
    <w:p w14:paraId="360E2637" w14:textId="77777777" w:rsidR="002B3FAA" w:rsidRPr="0025431B" w:rsidRDefault="002B3FAA" w:rsidP="002B3FAA">
      <w:pPr>
        <w:pStyle w:val="ListParagraph"/>
        <w:numPr>
          <w:ilvl w:val="0"/>
          <w:numId w:val="43"/>
        </w:numPr>
        <w:rPr>
          <w:rFonts w:asciiTheme="minorHAnsi" w:hAnsiTheme="minorHAnsi" w:cstheme="minorHAnsi"/>
        </w:rPr>
      </w:pPr>
      <w:r w:rsidRPr="0025431B">
        <w:rPr>
          <w:rFonts w:asciiTheme="minorHAnsi" w:hAnsiTheme="minorHAnsi" w:cstheme="minorHAnsi"/>
        </w:rPr>
        <w:t>Paid Invoices</w:t>
      </w:r>
    </w:p>
    <w:p w14:paraId="57DCE418" w14:textId="77777777" w:rsidR="002B3FAA" w:rsidRPr="0025431B" w:rsidRDefault="002B3FAA" w:rsidP="002B3FAA">
      <w:pPr>
        <w:pStyle w:val="ListParagraph"/>
        <w:numPr>
          <w:ilvl w:val="0"/>
          <w:numId w:val="43"/>
        </w:numPr>
        <w:rPr>
          <w:rFonts w:asciiTheme="minorHAnsi" w:hAnsiTheme="minorHAnsi" w:cstheme="minorHAnsi"/>
        </w:rPr>
      </w:pPr>
      <w:r w:rsidRPr="0025431B">
        <w:rPr>
          <w:rFonts w:asciiTheme="minorHAnsi" w:hAnsiTheme="minorHAnsi" w:cstheme="minorHAnsi"/>
        </w:rPr>
        <w:t>Detailed Receipts</w:t>
      </w:r>
    </w:p>
    <w:p w14:paraId="50275DEF" w14:textId="77777777" w:rsidR="0094364B" w:rsidRPr="0025431B" w:rsidRDefault="002B3FAA" w:rsidP="002B3FAA">
      <w:pPr>
        <w:pStyle w:val="ListParagraph"/>
        <w:numPr>
          <w:ilvl w:val="0"/>
          <w:numId w:val="43"/>
        </w:numPr>
        <w:rPr>
          <w:rFonts w:asciiTheme="minorHAnsi" w:hAnsiTheme="minorHAnsi" w:cstheme="minorHAnsi"/>
        </w:rPr>
      </w:pPr>
      <w:r w:rsidRPr="0025431B">
        <w:rPr>
          <w:rFonts w:asciiTheme="minorHAnsi" w:hAnsiTheme="minorHAnsi" w:cstheme="minorHAnsi"/>
        </w:rPr>
        <w:t>Staff Travel Forms</w:t>
      </w:r>
    </w:p>
    <w:p w14:paraId="114B8546" w14:textId="77777777" w:rsidR="002B3FAA" w:rsidRDefault="0094364B" w:rsidP="002B3FAA">
      <w:pPr>
        <w:pStyle w:val="ListParagraph"/>
        <w:numPr>
          <w:ilvl w:val="0"/>
          <w:numId w:val="43"/>
        </w:numPr>
      </w:pPr>
      <w:r w:rsidRPr="0025431B">
        <w:rPr>
          <w:rFonts w:asciiTheme="minorHAnsi" w:hAnsiTheme="minorHAnsi" w:cstheme="minorHAnsi"/>
        </w:rPr>
        <w:t>Payroll Ledger</w:t>
      </w:r>
    </w:p>
    <w:p w14:paraId="1944940A" w14:textId="77777777" w:rsidR="002B3FAA" w:rsidRPr="002B3FAA" w:rsidRDefault="002B3FAA" w:rsidP="002B3FAA"/>
    <w:p w14:paraId="76F013A7" w14:textId="6FA27AD3" w:rsidR="006E77DB" w:rsidRPr="00BF6639" w:rsidRDefault="005F4163" w:rsidP="005F4163">
      <w:pPr>
        <w:pStyle w:val="Heading3"/>
      </w:pPr>
      <w:bookmarkStart w:id="161" w:name="_Toc50625691"/>
      <w:r w:rsidRPr="00BF6639">
        <w:rPr>
          <w:spacing w:val="1"/>
        </w:rPr>
        <w:t>2.</w:t>
      </w:r>
      <w:r w:rsidR="004766E9">
        <w:rPr>
          <w:spacing w:val="1"/>
        </w:rPr>
        <w:t>7</w:t>
      </w:r>
      <w:r w:rsidRPr="00BF6639">
        <w:rPr>
          <w:spacing w:val="1"/>
        </w:rPr>
        <w:t xml:space="preserve">.2 </w:t>
      </w:r>
      <w:r w:rsidR="006E77DB" w:rsidRPr="00BF6639">
        <w:rPr>
          <w:spacing w:val="1"/>
        </w:rPr>
        <w:t>Fi</w:t>
      </w:r>
      <w:r w:rsidR="006E77DB" w:rsidRPr="00BF6639">
        <w:t>scal</w:t>
      </w:r>
      <w:r w:rsidR="006E77DB" w:rsidRPr="00BF6639">
        <w:rPr>
          <w:spacing w:val="2"/>
        </w:rPr>
        <w:t xml:space="preserve"> </w:t>
      </w:r>
      <w:r w:rsidR="006E77DB" w:rsidRPr="00BF6639">
        <w:t>Rep</w:t>
      </w:r>
      <w:r w:rsidR="006E77DB" w:rsidRPr="00BF6639">
        <w:rPr>
          <w:spacing w:val="1"/>
        </w:rPr>
        <w:t>o</w:t>
      </w:r>
      <w:r w:rsidR="006E77DB" w:rsidRPr="00BF6639">
        <w:t>rt</w:t>
      </w:r>
      <w:r w:rsidR="006E77DB" w:rsidRPr="00BF6639">
        <w:rPr>
          <w:spacing w:val="-2"/>
        </w:rPr>
        <w:t>i</w:t>
      </w:r>
      <w:r w:rsidR="006E77DB" w:rsidRPr="00BF6639">
        <w:rPr>
          <w:spacing w:val="1"/>
        </w:rPr>
        <w:t>n</w:t>
      </w:r>
      <w:r w:rsidR="006E77DB" w:rsidRPr="00BF6639">
        <w:t>g Requ</w:t>
      </w:r>
      <w:r w:rsidR="006E77DB" w:rsidRPr="00BF6639">
        <w:rPr>
          <w:spacing w:val="1"/>
        </w:rPr>
        <w:t>i</w:t>
      </w:r>
      <w:r w:rsidR="006E77DB" w:rsidRPr="00BF6639">
        <w:t>reme</w:t>
      </w:r>
      <w:r w:rsidR="006E77DB" w:rsidRPr="00BF6639">
        <w:rPr>
          <w:spacing w:val="1"/>
        </w:rPr>
        <w:t>n</w:t>
      </w:r>
      <w:r w:rsidR="006E77DB" w:rsidRPr="00BF6639">
        <w:t>ts</w:t>
      </w:r>
      <w:bookmarkEnd w:id="158"/>
      <w:bookmarkEnd w:id="161"/>
    </w:p>
    <w:p w14:paraId="732EED91" w14:textId="77777777" w:rsidR="006E77DB" w:rsidRPr="0025431B" w:rsidRDefault="006E77DB" w:rsidP="00691A70">
      <w:pPr>
        <w:rPr>
          <w:rFonts w:asciiTheme="minorHAnsi" w:hAnsiTheme="minorHAnsi" w:cstheme="minorHAnsi"/>
        </w:rPr>
      </w:pPr>
      <w:r w:rsidRPr="0025431B">
        <w:rPr>
          <w:rFonts w:asciiTheme="minorHAnsi" w:hAnsiTheme="minorHAnsi" w:cstheme="minorHAnsi"/>
          <w:spacing w:val="1"/>
        </w:rPr>
        <w:t>Ea</w:t>
      </w:r>
      <w:r w:rsidRPr="0025431B">
        <w:rPr>
          <w:rFonts w:asciiTheme="minorHAnsi" w:hAnsiTheme="minorHAnsi" w:cstheme="minorHAnsi"/>
        </w:rPr>
        <w:t>ch</w:t>
      </w:r>
      <w:r w:rsidRPr="0025431B">
        <w:rPr>
          <w:rFonts w:asciiTheme="minorHAnsi" w:hAnsiTheme="minorHAnsi" w:cstheme="minorHAnsi"/>
          <w:spacing w:val="1"/>
        </w:rPr>
        <w:t xml:space="preserve"> </w:t>
      </w:r>
      <w:r w:rsidRPr="0025431B">
        <w:rPr>
          <w:rFonts w:asciiTheme="minorHAnsi" w:hAnsiTheme="minorHAnsi" w:cstheme="minorHAnsi"/>
          <w:spacing w:val="-2"/>
        </w:rPr>
        <w:t>G</w:t>
      </w:r>
      <w:r w:rsidRPr="0025431B">
        <w:rPr>
          <w:rFonts w:asciiTheme="minorHAnsi" w:hAnsiTheme="minorHAnsi" w:cstheme="minorHAnsi"/>
          <w:spacing w:val="1"/>
        </w:rPr>
        <w:t>EA</w:t>
      </w:r>
      <w:r w:rsidRPr="0025431B">
        <w:rPr>
          <w:rFonts w:asciiTheme="minorHAnsi" w:hAnsiTheme="minorHAnsi" w:cstheme="minorHAnsi"/>
        </w:rPr>
        <w:t>R UP</w:t>
      </w:r>
      <w:r w:rsidRPr="0025431B">
        <w:rPr>
          <w:rFonts w:asciiTheme="minorHAnsi" w:hAnsiTheme="minorHAnsi" w:cstheme="minorHAnsi"/>
          <w:spacing w:val="1"/>
        </w:rPr>
        <w:t xml:space="preserve"> </w:t>
      </w:r>
      <w:r w:rsidRPr="0025431B">
        <w:rPr>
          <w:rFonts w:asciiTheme="minorHAnsi" w:hAnsiTheme="minorHAnsi" w:cstheme="minorHAnsi"/>
        </w:rPr>
        <w:t>s</w:t>
      </w:r>
      <w:r w:rsidRPr="0025431B">
        <w:rPr>
          <w:rFonts w:asciiTheme="minorHAnsi" w:hAnsiTheme="minorHAnsi" w:cstheme="minorHAnsi"/>
          <w:spacing w:val="-2"/>
        </w:rPr>
        <w:t>c</w:t>
      </w:r>
      <w:r w:rsidRPr="0025431B">
        <w:rPr>
          <w:rFonts w:asciiTheme="minorHAnsi" w:hAnsiTheme="minorHAnsi" w:cstheme="minorHAnsi"/>
          <w:spacing w:val="1"/>
        </w:rPr>
        <w:t>h</w:t>
      </w:r>
      <w:r w:rsidRPr="0025431B">
        <w:rPr>
          <w:rFonts w:asciiTheme="minorHAnsi" w:hAnsiTheme="minorHAnsi" w:cstheme="minorHAnsi"/>
          <w:spacing w:val="-1"/>
        </w:rPr>
        <w:t>o</w:t>
      </w:r>
      <w:r w:rsidRPr="0025431B">
        <w:rPr>
          <w:rFonts w:asciiTheme="minorHAnsi" w:hAnsiTheme="minorHAnsi" w:cstheme="minorHAnsi"/>
          <w:spacing w:val="1"/>
        </w:rPr>
        <w:t>o</w:t>
      </w:r>
      <w:r w:rsidRPr="0025431B">
        <w:rPr>
          <w:rFonts w:asciiTheme="minorHAnsi" w:hAnsiTheme="minorHAnsi" w:cstheme="minorHAnsi"/>
        </w:rPr>
        <w:t xml:space="preserve">l is </w:t>
      </w:r>
      <w:r w:rsidRPr="0025431B">
        <w:rPr>
          <w:rFonts w:asciiTheme="minorHAnsi" w:hAnsiTheme="minorHAnsi" w:cstheme="minorHAnsi"/>
          <w:spacing w:val="-1"/>
        </w:rPr>
        <w:t>re</w:t>
      </w:r>
      <w:r w:rsidRPr="0025431B">
        <w:rPr>
          <w:rFonts w:asciiTheme="minorHAnsi" w:hAnsiTheme="minorHAnsi" w:cstheme="minorHAnsi"/>
          <w:spacing w:val="1"/>
        </w:rPr>
        <w:t>qu</w:t>
      </w:r>
      <w:r w:rsidRPr="0025431B">
        <w:rPr>
          <w:rFonts w:asciiTheme="minorHAnsi" w:hAnsiTheme="minorHAnsi" w:cstheme="minorHAnsi"/>
        </w:rPr>
        <w:t>i</w:t>
      </w:r>
      <w:r w:rsidRPr="0025431B">
        <w:rPr>
          <w:rFonts w:asciiTheme="minorHAnsi" w:hAnsiTheme="minorHAnsi" w:cstheme="minorHAnsi"/>
          <w:spacing w:val="-1"/>
        </w:rPr>
        <w:t>r</w:t>
      </w:r>
      <w:r w:rsidRPr="0025431B">
        <w:rPr>
          <w:rFonts w:asciiTheme="minorHAnsi" w:hAnsiTheme="minorHAnsi" w:cstheme="minorHAnsi"/>
          <w:spacing w:val="1"/>
        </w:rPr>
        <w:t>e</w:t>
      </w:r>
      <w:r w:rsidRPr="0025431B">
        <w:rPr>
          <w:rFonts w:asciiTheme="minorHAnsi" w:hAnsiTheme="minorHAnsi" w:cstheme="minorHAnsi"/>
        </w:rPr>
        <w:t>d</w:t>
      </w:r>
      <w:r w:rsidRPr="0025431B">
        <w:rPr>
          <w:rFonts w:asciiTheme="minorHAnsi" w:hAnsiTheme="minorHAnsi" w:cstheme="minorHAnsi"/>
          <w:spacing w:val="1"/>
        </w:rPr>
        <w:t xml:space="preserve"> </w:t>
      </w:r>
      <w:r w:rsidRPr="0025431B">
        <w:rPr>
          <w:rFonts w:asciiTheme="minorHAnsi" w:hAnsiTheme="minorHAnsi" w:cstheme="minorHAnsi"/>
          <w:spacing w:val="-2"/>
        </w:rPr>
        <w:t>t</w:t>
      </w:r>
      <w:r w:rsidRPr="0025431B">
        <w:rPr>
          <w:rFonts w:asciiTheme="minorHAnsi" w:hAnsiTheme="minorHAnsi" w:cstheme="minorHAnsi"/>
        </w:rPr>
        <w:t>o</w:t>
      </w:r>
      <w:r w:rsidRPr="0025431B">
        <w:rPr>
          <w:rFonts w:asciiTheme="minorHAnsi" w:hAnsiTheme="minorHAnsi" w:cstheme="minorHAnsi"/>
          <w:spacing w:val="1"/>
        </w:rPr>
        <w:t xml:space="preserve"> </w:t>
      </w:r>
      <w:r w:rsidRPr="0025431B">
        <w:rPr>
          <w:rFonts w:asciiTheme="minorHAnsi" w:hAnsiTheme="minorHAnsi" w:cstheme="minorHAnsi"/>
          <w:spacing w:val="-2"/>
        </w:rPr>
        <w:t>f</w:t>
      </w:r>
      <w:r w:rsidRPr="0025431B">
        <w:rPr>
          <w:rFonts w:asciiTheme="minorHAnsi" w:hAnsiTheme="minorHAnsi" w:cstheme="minorHAnsi"/>
          <w:spacing w:val="1"/>
        </w:rPr>
        <w:t>o</w:t>
      </w:r>
      <w:r w:rsidRPr="0025431B">
        <w:rPr>
          <w:rFonts w:asciiTheme="minorHAnsi" w:hAnsiTheme="minorHAnsi" w:cstheme="minorHAnsi"/>
        </w:rPr>
        <w:t>ll</w:t>
      </w:r>
      <w:r w:rsidRPr="0025431B">
        <w:rPr>
          <w:rFonts w:asciiTheme="minorHAnsi" w:hAnsiTheme="minorHAnsi" w:cstheme="minorHAnsi"/>
          <w:spacing w:val="1"/>
        </w:rPr>
        <w:t>o</w:t>
      </w:r>
      <w:r w:rsidRPr="0025431B">
        <w:rPr>
          <w:rFonts w:asciiTheme="minorHAnsi" w:hAnsiTheme="minorHAnsi" w:cstheme="minorHAnsi"/>
        </w:rPr>
        <w:t>w OCH</w:t>
      </w:r>
      <w:r w:rsidRPr="0025431B">
        <w:rPr>
          <w:rFonts w:asciiTheme="minorHAnsi" w:hAnsiTheme="minorHAnsi" w:cstheme="minorHAnsi"/>
          <w:spacing w:val="1"/>
        </w:rPr>
        <w:t>E</w:t>
      </w:r>
      <w:r w:rsidRPr="0025431B">
        <w:rPr>
          <w:rFonts w:asciiTheme="minorHAnsi" w:hAnsiTheme="minorHAnsi" w:cstheme="minorHAnsi"/>
        </w:rPr>
        <w:t xml:space="preserve">, </w:t>
      </w:r>
      <w:r w:rsidRPr="0025431B">
        <w:rPr>
          <w:rFonts w:asciiTheme="minorHAnsi" w:hAnsiTheme="minorHAnsi" w:cstheme="minorHAnsi"/>
          <w:spacing w:val="-1"/>
        </w:rPr>
        <w:t>M</w:t>
      </w:r>
      <w:r w:rsidRPr="0025431B">
        <w:rPr>
          <w:rFonts w:asciiTheme="minorHAnsi" w:hAnsiTheme="minorHAnsi" w:cstheme="minorHAnsi"/>
          <w:spacing w:val="1"/>
        </w:rPr>
        <w:t>on</w:t>
      </w:r>
      <w:r w:rsidRPr="0025431B">
        <w:rPr>
          <w:rFonts w:asciiTheme="minorHAnsi" w:hAnsiTheme="minorHAnsi" w:cstheme="minorHAnsi"/>
        </w:rPr>
        <w:t>t</w:t>
      </w:r>
      <w:r w:rsidRPr="0025431B">
        <w:rPr>
          <w:rFonts w:asciiTheme="minorHAnsi" w:hAnsiTheme="minorHAnsi" w:cstheme="minorHAnsi"/>
          <w:spacing w:val="1"/>
        </w:rPr>
        <w:t>a</w:t>
      </w:r>
      <w:r w:rsidRPr="0025431B">
        <w:rPr>
          <w:rFonts w:asciiTheme="minorHAnsi" w:hAnsiTheme="minorHAnsi" w:cstheme="minorHAnsi"/>
          <w:spacing w:val="-1"/>
        </w:rPr>
        <w:t>n</w:t>
      </w:r>
      <w:r w:rsidRPr="0025431B">
        <w:rPr>
          <w:rFonts w:asciiTheme="minorHAnsi" w:hAnsiTheme="minorHAnsi" w:cstheme="minorHAnsi"/>
        </w:rPr>
        <w:t>a</w:t>
      </w:r>
      <w:r w:rsidRPr="0025431B">
        <w:rPr>
          <w:rFonts w:asciiTheme="minorHAnsi" w:hAnsiTheme="minorHAnsi" w:cstheme="minorHAnsi"/>
          <w:spacing w:val="1"/>
        </w:rPr>
        <w:t xml:space="preserve"> </w:t>
      </w:r>
      <w:r w:rsidRPr="0025431B">
        <w:rPr>
          <w:rFonts w:asciiTheme="minorHAnsi" w:hAnsiTheme="minorHAnsi" w:cstheme="minorHAnsi"/>
          <w:spacing w:val="-2"/>
        </w:rPr>
        <w:t>G</w:t>
      </w:r>
      <w:r w:rsidRPr="0025431B">
        <w:rPr>
          <w:rFonts w:asciiTheme="minorHAnsi" w:hAnsiTheme="minorHAnsi" w:cstheme="minorHAnsi"/>
          <w:spacing w:val="1"/>
        </w:rPr>
        <w:t>EA</w:t>
      </w:r>
      <w:r w:rsidRPr="0025431B">
        <w:rPr>
          <w:rFonts w:asciiTheme="minorHAnsi" w:hAnsiTheme="minorHAnsi" w:cstheme="minorHAnsi"/>
        </w:rPr>
        <w:t>R UP</w:t>
      </w:r>
      <w:r w:rsidRPr="0025431B">
        <w:rPr>
          <w:rFonts w:asciiTheme="minorHAnsi" w:hAnsiTheme="minorHAnsi" w:cstheme="minorHAnsi"/>
          <w:spacing w:val="1"/>
        </w:rPr>
        <w:t xml:space="preserve"> </w:t>
      </w:r>
      <w:r w:rsidRPr="0025431B">
        <w:rPr>
          <w:rFonts w:asciiTheme="minorHAnsi" w:hAnsiTheme="minorHAnsi" w:cstheme="minorHAnsi"/>
        </w:rPr>
        <w:t>fisc</w:t>
      </w:r>
      <w:r w:rsidRPr="0025431B">
        <w:rPr>
          <w:rFonts w:asciiTheme="minorHAnsi" w:hAnsiTheme="minorHAnsi" w:cstheme="minorHAnsi"/>
          <w:spacing w:val="1"/>
        </w:rPr>
        <w:t>a</w:t>
      </w:r>
      <w:r w:rsidRPr="0025431B">
        <w:rPr>
          <w:rFonts w:asciiTheme="minorHAnsi" w:hAnsiTheme="minorHAnsi" w:cstheme="minorHAnsi"/>
        </w:rPr>
        <w:t xml:space="preserve">l </w:t>
      </w:r>
      <w:r w:rsidRPr="0025431B">
        <w:rPr>
          <w:rFonts w:asciiTheme="minorHAnsi" w:hAnsiTheme="minorHAnsi" w:cstheme="minorHAnsi"/>
          <w:spacing w:val="-3"/>
        </w:rPr>
        <w:t>r</w:t>
      </w:r>
      <w:r w:rsidRPr="0025431B">
        <w:rPr>
          <w:rFonts w:asciiTheme="minorHAnsi" w:hAnsiTheme="minorHAnsi" w:cstheme="minorHAnsi"/>
          <w:spacing w:val="-1"/>
        </w:rPr>
        <w:t>e</w:t>
      </w:r>
      <w:r w:rsidRPr="0025431B">
        <w:rPr>
          <w:rFonts w:asciiTheme="minorHAnsi" w:hAnsiTheme="minorHAnsi" w:cstheme="minorHAnsi"/>
          <w:spacing w:val="1"/>
        </w:rPr>
        <w:t>po</w:t>
      </w:r>
      <w:r w:rsidRPr="0025431B">
        <w:rPr>
          <w:rFonts w:asciiTheme="minorHAnsi" w:hAnsiTheme="minorHAnsi" w:cstheme="minorHAnsi"/>
          <w:spacing w:val="-1"/>
        </w:rPr>
        <w:t>r</w:t>
      </w:r>
      <w:r w:rsidRPr="0025431B">
        <w:rPr>
          <w:rFonts w:asciiTheme="minorHAnsi" w:hAnsiTheme="minorHAnsi" w:cstheme="minorHAnsi"/>
        </w:rPr>
        <w:t>ti</w:t>
      </w:r>
      <w:r w:rsidRPr="0025431B">
        <w:rPr>
          <w:rFonts w:asciiTheme="minorHAnsi" w:hAnsiTheme="minorHAnsi" w:cstheme="minorHAnsi"/>
          <w:spacing w:val="1"/>
        </w:rPr>
        <w:t>n</w:t>
      </w:r>
      <w:r w:rsidRPr="0025431B">
        <w:rPr>
          <w:rFonts w:asciiTheme="minorHAnsi" w:hAnsiTheme="minorHAnsi" w:cstheme="minorHAnsi"/>
        </w:rPr>
        <w:t>g</w:t>
      </w:r>
      <w:r w:rsidRPr="0025431B">
        <w:rPr>
          <w:rFonts w:asciiTheme="minorHAnsi" w:hAnsiTheme="minorHAnsi" w:cstheme="minorHAnsi"/>
          <w:spacing w:val="1"/>
        </w:rPr>
        <w:t xml:space="preserve"> </w:t>
      </w:r>
      <w:r w:rsidRPr="0025431B">
        <w:rPr>
          <w:rFonts w:asciiTheme="minorHAnsi" w:hAnsiTheme="minorHAnsi" w:cstheme="minorHAnsi"/>
          <w:spacing w:val="-3"/>
        </w:rPr>
        <w:t>r</w:t>
      </w:r>
      <w:r w:rsidRPr="0025431B">
        <w:rPr>
          <w:rFonts w:asciiTheme="minorHAnsi" w:hAnsiTheme="minorHAnsi" w:cstheme="minorHAnsi"/>
          <w:spacing w:val="1"/>
        </w:rPr>
        <w:t>equ</w:t>
      </w:r>
      <w:r w:rsidRPr="0025431B">
        <w:rPr>
          <w:rFonts w:asciiTheme="minorHAnsi" w:hAnsiTheme="minorHAnsi" w:cstheme="minorHAnsi"/>
        </w:rPr>
        <w:t>i</w:t>
      </w:r>
      <w:r w:rsidRPr="0025431B">
        <w:rPr>
          <w:rFonts w:asciiTheme="minorHAnsi" w:hAnsiTheme="minorHAnsi" w:cstheme="minorHAnsi"/>
          <w:spacing w:val="-1"/>
        </w:rPr>
        <w:t>r</w:t>
      </w:r>
      <w:r w:rsidRPr="0025431B">
        <w:rPr>
          <w:rFonts w:asciiTheme="minorHAnsi" w:hAnsiTheme="minorHAnsi" w:cstheme="minorHAnsi"/>
          <w:spacing w:val="1"/>
        </w:rPr>
        <w:t>e</w:t>
      </w:r>
      <w:r w:rsidRPr="0025431B">
        <w:rPr>
          <w:rFonts w:asciiTheme="minorHAnsi" w:hAnsiTheme="minorHAnsi" w:cstheme="minorHAnsi"/>
          <w:spacing w:val="-1"/>
        </w:rPr>
        <w:t>me</w:t>
      </w:r>
      <w:r w:rsidRPr="0025431B">
        <w:rPr>
          <w:rFonts w:asciiTheme="minorHAnsi" w:hAnsiTheme="minorHAnsi" w:cstheme="minorHAnsi"/>
          <w:spacing w:val="1"/>
        </w:rPr>
        <w:t>n</w:t>
      </w:r>
      <w:r w:rsidRPr="0025431B">
        <w:rPr>
          <w:rFonts w:asciiTheme="minorHAnsi" w:hAnsiTheme="minorHAnsi" w:cstheme="minorHAnsi"/>
        </w:rPr>
        <w:t>ts.</w:t>
      </w:r>
      <w:r w:rsidR="0097130F" w:rsidRPr="0025431B">
        <w:rPr>
          <w:rFonts w:asciiTheme="minorHAnsi" w:hAnsiTheme="minorHAnsi" w:cstheme="minorHAnsi"/>
        </w:rPr>
        <w:t xml:space="preserve"> </w:t>
      </w:r>
      <w:r w:rsidRPr="0025431B">
        <w:rPr>
          <w:rFonts w:asciiTheme="minorHAnsi" w:hAnsiTheme="minorHAnsi" w:cstheme="minorHAnsi"/>
          <w:spacing w:val="-3"/>
        </w:rPr>
        <w:t>T</w:t>
      </w:r>
      <w:r w:rsidRPr="0025431B">
        <w:rPr>
          <w:rFonts w:asciiTheme="minorHAnsi" w:hAnsiTheme="minorHAnsi" w:cstheme="minorHAnsi"/>
          <w:spacing w:val="1"/>
        </w:rPr>
        <w:t>he</w:t>
      </w:r>
      <w:r w:rsidRPr="0025431B">
        <w:rPr>
          <w:rFonts w:asciiTheme="minorHAnsi" w:hAnsiTheme="minorHAnsi" w:cstheme="minorHAnsi"/>
          <w:spacing w:val="-2"/>
        </w:rPr>
        <w:t>s</w:t>
      </w:r>
      <w:r w:rsidRPr="0025431B">
        <w:rPr>
          <w:rFonts w:asciiTheme="minorHAnsi" w:hAnsiTheme="minorHAnsi" w:cstheme="minorHAnsi"/>
        </w:rPr>
        <w:t>e</w:t>
      </w:r>
      <w:r w:rsidRPr="0025431B">
        <w:rPr>
          <w:rFonts w:asciiTheme="minorHAnsi" w:hAnsiTheme="minorHAnsi" w:cstheme="minorHAnsi"/>
          <w:spacing w:val="1"/>
        </w:rPr>
        <w:t xml:space="preserve"> </w:t>
      </w:r>
      <w:r w:rsidRPr="0025431B">
        <w:rPr>
          <w:rFonts w:asciiTheme="minorHAnsi" w:hAnsiTheme="minorHAnsi" w:cstheme="minorHAnsi"/>
          <w:spacing w:val="-1"/>
        </w:rPr>
        <w:t>r</w:t>
      </w:r>
      <w:r w:rsidRPr="0025431B">
        <w:rPr>
          <w:rFonts w:asciiTheme="minorHAnsi" w:hAnsiTheme="minorHAnsi" w:cstheme="minorHAnsi"/>
          <w:spacing w:val="1"/>
        </w:rPr>
        <w:t>equ</w:t>
      </w:r>
      <w:r w:rsidRPr="0025431B">
        <w:rPr>
          <w:rFonts w:asciiTheme="minorHAnsi" w:hAnsiTheme="minorHAnsi" w:cstheme="minorHAnsi"/>
        </w:rPr>
        <w:t>i</w:t>
      </w:r>
      <w:r w:rsidRPr="0025431B">
        <w:rPr>
          <w:rFonts w:asciiTheme="minorHAnsi" w:hAnsiTheme="minorHAnsi" w:cstheme="minorHAnsi"/>
          <w:spacing w:val="-1"/>
        </w:rPr>
        <w:t>r</w:t>
      </w:r>
      <w:r w:rsidRPr="0025431B">
        <w:rPr>
          <w:rFonts w:asciiTheme="minorHAnsi" w:hAnsiTheme="minorHAnsi" w:cstheme="minorHAnsi"/>
          <w:spacing w:val="1"/>
        </w:rPr>
        <w:t>e</w:t>
      </w:r>
      <w:r w:rsidRPr="0025431B">
        <w:rPr>
          <w:rFonts w:asciiTheme="minorHAnsi" w:hAnsiTheme="minorHAnsi" w:cstheme="minorHAnsi"/>
          <w:spacing w:val="-1"/>
        </w:rPr>
        <w:t>me</w:t>
      </w:r>
      <w:r w:rsidRPr="0025431B">
        <w:rPr>
          <w:rFonts w:asciiTheme="minorHAnsi" w:hAnsiTheme="minorHAnsi" w:cstheme="minorHAnsi"/>
          <w:spacing w:val="1"/>
        </w:rPr>
        <w:t>n</w:t>
      </w:r>
      <w:r w:rsidRPr="0025431B">
        <w:rPr>
          <w:rFonts w:asciiTheme="minorHAnsi" w:hAnsiTheme="minorHAnsi" w:cstheme="minorHAnsi"/>
        </w:rPr>
        <w:t>ts i</w:t>
      </w:r>
      <w:r w:rsidRPr="0025431B">
        <w:rPr>
          <w:rFonts w:asciiTheme="minorHAnsi" w:hAnsiTheme="minorHAnsi" w:cstheme="minorHAnsi"/>
          <w:spacing w:val="1"/>
        </w:rPr>
        <w:t>n</w:t>
      </w:r>
      <w:r w:rsidRPr="0025431B">
        <w:rPr>
          <w:rFonts w:asciiTheme="minorHAnsi" w:hAnsiTheme="minorHAnsi" w:cstheme="minorHAnsi"/>
        </w:rPr>
        <w:t>c</w:t>
      </w:r>
      <w:r w:rsidRPr="0025431B">
        <w:rPr>
          <w:rFonts w:asciiTheme="minorHAnsi" w:hAnsiTheme="minorHAnsi" w:cstheme="minorHAnsi"/>
          <w:spacing w:val="-3"/>
        </w:rPr>
        <w:t>l</w:t>
      </w:r>
      <w:r w:rsidRPr="0025431B">
        <w:rPr>
          <w:rFonts w:asciiTheme="minorHAnsi" w:hAnsiTheme="minorHAnsi" w:cstheme="minorHAnsi"/>
          <w:spacing w:val="1"/>
        </w:rPr>
        <w:t>ude:</w:t>
      </w:r>
    </w:p>
    <w:p w14:paraId="6A5CD646" w14:textId="77777777" w:rsidR="006E77DB" w:rsidRPr="0025431B" w:rsidRDefault="006E77DB" w:rsidP="00691A70">
      <w:pPr>
        <w:rPr>
          <w:rFonts w:asciiTheme="minorHAnsi" w:hAnsiTheme="minorHAnsi" w:cstheme="minorHAnsi"/>
        </w:rPr>
      </w:pPr>
    </w:p>
    <w:p w14:paraId="06952C5A" w14:textId="1B9C25E3" w:rsidR="00732030" w:rsidRPr="0025431B" w:rsidRDefault="006E77DB" w:rsidP="00DA3603">
      <w:pPr>
        <w:pStyle w:val="ListParagraph"/>
        <w:numPr>
          <w:ilvl w:val="0"/>
          <w:numId w:val="28"/>
        </w:numPr>
        <w:rPr>
          <w:rFonts w:asciiTheme="minorHAnsi" w:hAnsiTheme="minorHAnsi" w:cstheme="minorHAnsi"/>
        </w:rPr>
      </w:pPr>
      <w:r w:rsidRPr="0025431B">
        <w:rPr>
          <w:rFonts w:asciiTheme="minorHAnsi" w:hAnsiTheme="minorHAnsi" w:cstheme="minorHAnsi"/>
        </w:rPr>
        <w:t>Fisc</w:t>
      </w:r>
      <w:r w:rsidRPr="0025431B">
        <w:rPr>
          <w:rFonts w:asciiTheme="minorHAnsi" w:hAnsiTheme="minorHAnsi" w:cstheme="minorHAnsi"/>
          <w:spacing w:val="1"/>
        </w:rPr>
        <w:t>a</w:t>
      </w:r>
      <w:r w:rsidRPr="0025431B">
        <w:rPr>
          <w:rFonts w:asciiTheme="minorHAnsi" w:hAnsiTheme="minorHAnsi" w:cstheme="minorHAnsi"/>
        </w:rPr>
        <w:t>l c</w:t>
      </w:r>
      <w:r w:rsidRPr="0025431B">
        <w:rPr>
          <w:rFonts w:asciiTheme="minorHAnsi" w:hAnsiTheme="minorHAnsi" w:cstheme="minorHAnsi"/>
          <w:spacing w:val="1"/>
        </w:rPr>
        <w:t>on</w:t>
      </w:r>
      <w:r w:rsidRPr="0025431B">
        <w:rPr>
          <w:rFonts w:asciiTheme="minorHAnsi" w:hAnsiTheme="minorHAnsi" w:cstheme="minorHAnsi"/>
        </w:rPr>
        <w:t>t</w:t>
      </w:r>
      <w:r w:rsidRPr="0025431B">
        <w:rPr>
          <w:rFonts w:asciiTheme="minorHAnsi" w:hAnsiTheme="minorHAnsi" w:cstheme="minorHAnsi"/>
          <w:spacing w:val="-1"/>
        </w:rPr>
        <w:t>r</w:t>
      </w:r>
      <w:r w:rsidRPr="0025431B">
        <w:rPr>
          <w:rFonts w:asciiTheme="minorHAnsi" w:hAnsiTheme="minorHAnsi" w:cstheme="minorHAnsi"/>
          <w:spacing w:val="1"/>
        </w:rPr>
        <w:t>o</w:t>
      </w:r>
      <w:r w:rsidRPr="0025431B">
        <w:rPr>
          <w:rFonts w:asciiTheme="minorHAnsi" w:hAnsiTheme="minorHAnsi" w:cstheme="minorHAnsi"/>
        </w:rPr>
        <w:t xml:space="preserve">l </w:t>
      </w:r>
      <w:r w:rsidRPr="0025431B">
        <w:rPr>
          <w:rFonts w:asciiTheme="minorHAnsi" w:hAnsiTheme="minorHAnsi" w:cstheme="minorHAnsi"/>
          <w:spacing w:val="-1"/>
        </w:rPr>
        <w:t>a</w:t>
      </w:r>
      <w:r w:rsidRPr="0025431B">
        <w:rPr>
          <w:rFonts w:asciiTheme="minorHAnsi" w:hAnsiTheme="minorHAnsi" w:cstheme="minorHAnsi"/>
          <w:spacing w:val="1"/>
        </w:rPr>
        <w:t>n</w:t>
      </w:r>
      <w:r w:rsidRPr="0025431B">
        <w:rPr>
          <w:rFonts w:asciiTheme="minorHAnsi" w:hAnsiTheme="minorHAnsi" w:cstheme="minorHAnsi"/>
        </w:rPr>
        <w:t>d</w:t>
      </w:r>
      <w:r w:rsidRPr="0025431B">
        <w:rPr>
          <w:rFonts w:asciiTheme="minorHAnsi" w:hAnsiTheme="minorHAnsi" w:cstheme="minorHAnsi"/>
          <w:spacing w:val="-1"/>
        </w:rPr>
        <w:t xml:space="preserve"> </w:t>
      </w:r>
      <w:r w:rsidRPr="0025431B">
        <w:rPr>
          <w:rFonts w:asciiTheme="minorHAnsi" w:hAnsiTheme="minorHAnsi" w:cstheme="minorHAnsi"/>
        </w:rPr>
        <w:t>f</w:t>
      </w:r>
      <w:r w:rsidRPr="0025431B">
        <w:rPr>
          <w:rFonts w:asciiTheme="minorHAnsi" w:hAnsiTheme="minorHAnsi" w:cstheme="minorHAnsi"/>
          <w:spacing w:val="1"/>
        </w:rPr>
        <w:t>u</w:t>
      </w:r>
      <w:r w:rsidRPr="0025431B">
        <w:rPr>
          <w:rFonts w:asciiTheme="minorHAnsi" w:hAnsiTheme="minorHAnsi" w:cstheme="minorHAnsi"/>
          <w:spacing w:val="-1"/>
        </w:rPr>
        <w:t>n</w:t>
      </w:r>
      <w:r w:rsidRPr="0025431B">
        <w:rPr>
          <w:rFonts w:asciiTheme="minorHAnsi" w:hAnsiTheme="minorHAnsi" w:cstheme="minorHAnsi"/>
        </w:rPr>
        <w:t>d</w:t>
      </w:r>
      <w:r w:rsidRPr="0025431B">
        <w:rPr>
          <w:rFonts w:asciiTheme="minorHAnsi" w:hAnsiTheme="minorHAnsi" w:cstheme="minorHAnsi"/>
          <w:spacing w:val="1"/>
        </w:rPr>
        <w:t xml:space="preserve"> a</w:t>
      </w:r>
      <w:r w:rsidRPr="0025431B">
        <w:rPr>
          <w:rFonts w:asciiTheme="minorHAnsi" w:hAnsiTheme="minorHAnsi" w:cstheme="minorHAnsi"/>
        </w:rPr>
        <w:t>c</w:t>
      </w:r>
      <w:r w:rsidRPr="0025431B">
        <w:rPr>
          <w:rFonts w:asciiTheme="minorHAnsi" w:hAnsiTheme="minorHAnsi" w:cstheme="minorHAnsi"/>
          <w:spacing w:val="-2"/>
        </w:rPr>
        <w:t>c</w:t>
      </w:r>
      <w:r w:rsidRPr="0025431B">
        <w:rPr>
          <w:rFonts w:asciiTheme="minorHAnsi" w:hAnsiTheme="minorHAnsi" w:cstheme="minorHAnsi"/>
          <w:spacing w:val="-1"/>
        </w:rPr>
        <w:t>o</w:t>
      </w:r>
      <w:r w:rsidRPr="0025431B">
        <w:rPr>
          <w:rFonts w:asciiTheme="minorHAnsi" w:hAnsiTheme="minorHAnsi" w:cstheme="minorHAnsi"/>
          <w:spacing w:val="1"/>
        </w:rPr>
        <w:t>un</w:t>
      </w:r>
      <w:r w:rsidRPr="0025431B">
        <w:rPr>
          <w:rFonts w:asciiTheme="minorHAnsi" w:hAnsiTheme="minorHAnsi" w:cstheme="minorHAnsi"/>
        </w:rPr>
        <w:t>ti</w:t>
      </w:r>
      <w:r w:rsidRPr="0025431B">
        <w:rPr>
          <w:rFonts w:asciiTheme="minorHAnsi" w:hAnsiTheme="minorHAnsi" w:cstheme="minorHAnsi"/>
          <w:spacing w:val="-1"/>
        </w:rPr>
        <w:t>n</w:t>
      </w:r>
      <w:r w:rsidRPr="0025431B">
        <w:rPr>
          <w:rFonts w:asciiTheme="minorHAnsi" w:hAnsiTheme="minorHAnsi" w:cstheme="minorHAnsi"/>
        </w:rPr>
        <w:t>g</w:t>
      </w:r>
      <w:r w:rsidRPr="0025431B">
        <w:rPr>
          <w:rFonts w:asciiTheme="minorHAnsi" w:hAnsiTheme="minorHAnsi" w:cstheme="minorHAnsi"/>
          <w:spacing w:val="1"/>
        </w:rPr>
        <w:t xml:space="preserve"> p</w:t>
      </w:r>
      <w:r w:rsidRPr="0025431B">
        <w:rPr>
          <w:rFonts w:asciiTheme="minorHAnsi" w:hAnsiTheme="minorHAnsi" w:cstheme="minorHAnsi"/>
          <w:spacing w:val="-1"/>
        </w:rPr>
        <w:t>r</w:t>
      </w:r>
      <w:r w:rsidRPr="0025431B">
        <w:rPr>
          <w:rFonts w:asciiTheme="minorHAnsi" w:hAnsiTheme="minorHAnsi" w:cstheme="minorHAnsi"/>
          <w:spacing w:val="1"/>
        </w:rPr>
        <w:t>o</w:t>
      </w:r>
      <w:r w:rsidRPr="0025431B">
        <w:rPr>
          <w:rFonts w:asciiTheme="minorHAnsi" w:hAnsiTheme="minorHAnsi" w:cstheme="minorHAnsi"/>
          <w:spacing w:val="-2"/>
        </w:rPr>
        <w:t>c</w:t>
      </w:r>
      <w:r w:rsidRPr="0025431B">
        <w:rPr>
          <w:rFonts w:asciiTheme="minorHAnsi" w:hAnsiTheme="minorHAnsi" w:cstheme="minorHAnsi"/>
          <w:spacing w:val="1"/>
        </w:rPr>
        <w:t>edu</w:t>
      </w:r>
      <w:r w:rsidRPr="0025431B">
        <w:rPr>
          <w:rFonts w:asciiTheme="minorHAnsi" w:hAnsiTheme="minorHAnsi" w:cstheme="minorHAnsi"/>
          <w:spacing w:val="-1"/>
        </w:rPr>
        <w:t>r</w:t>
      </w:r>
      <w:r w:rsidRPr="0025431B">
        <w:rPr>
          <w:rFonts w:asciiTheme="minorHAnsi" w:hAnsiTheme="minorHAnsi" w:cstheme="minorHAnsi"/>
          <w:spacing w:val="1"/>
        </w:rPr>
        <w:t>e</w:t>
      </w:r>
      <w:r w:rsidRPr="0025431B">
        <w:rPr>
          <w:rFonts w:asciiTheme="minorHAnsi" w:hAnsiTheme="minorHAnsi" w:cstheme="minorHAnsi"/>
          <w:spacing w:val="-2"/>
        </w:rPr>
        <w:t>s</w:t>
      </w:r>
      <w:r w:rsidRPr="0025431B">
        <w:rPr>
          <w:rFonts w:asciiTheme="minorHAnsi" w:hAnsiTheme="minorHAnsi" w:cstheme="minorHAnsi"/>
        </w:rPr>
        <w:t>:</w:t>
      </w:r>
      <w:r w:rsidR="0097130F" w:rsidRPr="0025431B">
        <w:rPr>
          <w:rFonts w:asciiTheme="minorHAnsi" w:hAnsiTheme="minorHAnsi" w:cstheme="minorHAnsi"/>
        </w:rPr>
        <w:t xml:space="preserve"> </w:t>
      </w:r>
      <w:r w:rsidRPr="0025431B">
        <w:rPr>
          <w:rFonts w:asciiTheme="minorHAnsi" w:hAnsiTheme="minorHAnsi" w:cstheme="minorHAnsi"/>
        </w:rPr>
        <w:t>A</w:t>
      </w:r>
      <w:r w:rsidRPr="0025431B">
        <w:rPr>
          <w:rFonts w:asciiTheme="minorHAnsi" w:hAnsiTheme="minorHAnsi" w:cstheme="minorHAnsi"/>
          <w:spacing w:val="-1"/>
        </w:rPr>
        <w:t xml:space="preserve"> </w:t>
      </w:r>
      <w:r w:rsidRPr="0025431B">
        <w:rPr>
          <w:rFonts w:asciiTheme="minorHAnsi" w:hAnsiTheme="minorHAnsi" w:cstheme="minorHAnsi"/>
          <w:spacing w:val="1"/>
        </w:rPr>
        <w:t>g</w:t>
      </w:r>
      <w:r w:rsidRPr="0025431B">
        <w:rPr>
          <w:rFonts w:asciiTheme="minorHAnsi" w:hAnsiTheme="minorHAnsi" w:cstheme="minorHAnsi"/>
          <w:spacing w:val="-1"/>
        </w:rPr>
        <w:t>r</w:t>
      </w:r>
      <w:r w:rsidRPr="0025431B">
        <w:rPr>
          <w:rFonts w:asciiTheme="minorHAnsi" w:hAnsiTheme="minorHAnsi" w:cstheme="minorHAnsi"/>
          <w:spacing w:val="1"/>
        </w:rPr>
        <w:t>a</w:t>
      </w:r>
      <w:r w:rsidRPr="0025431B">
        <w:rPr>
          <w:rFonts w:asciiTheme="minorHAnsi" w:hAnsiTheme="minorHAnsi" w:cstheme="minorHAnsi"/>
          <w:spacing w:val="-1"/>
        </w:rPr>
        <w:t>n</w:t>
      </w:r>
      <w:r w:rsidRPr="0025431B">
        <w:rPr>
          <w:rFonts w:asciiTheme="minorHAnsi" w:hAnsiTheme="minorHAnsi" w:cstheme="minorHAnsi"/>
          <w:spacing w:val="-2"/>
        </w:rPr>
        <w:t>t</w:t>
      </w:r>
      <w:r w:rsidRPr="0025431B">
        <w:rPr>
          <w:rFonts w:asciiTheme="minorHAnsi" w:hAnsiTheme="minorHAnsi" w:cstheme="minorHAnsi"/>
          <w:spacing w:val="1"/>
        </w:rPr>
        <w:t>e</w:t>
      </w:r>
      <w:r w:rsidRPr="0025431B">
        <w:rPr>
          <w:rFonts w:asciiTheme="minorHAnsi" w:hAnsiTheme="minorHAnsi" w:cstheme="minorHAnsi"/>
        </w:rPr>
        <w:t>e</w:t>
      </w:r>
      <w:r w:rsidRPr="0025431B">
        <w:rPr>
          <w:rFonts w:asciiTheme="minorHAnsi" w:hAnsiTheme="minorHAnsi" w:cstheme="minorHAnsi"/>
          <w:spacing w:val="1"/>
        </w:rPr>
        <w:t xml:space="preserve"> </w:t>
      </w:r>
      <w:r w:rsidRPr="0025431B">
        <w:rPr>
          <w:rFonts w:asciiTheme="minorHAnsi" w:hAnsiTheme="minorHAnsi" w:cstheme="minorHAnsi"/>
        </w:rPr>
        <w:t>s</w:t>
      </w:r>
      <w:r w:rsidRPr="0025431B">
        <w:rPr>
          <w:rFonts w:asciiTheme="minorHAnsi" w:hAnsiTheme="minorHAnsi" w:cstheme="minorHAnsi"/>
          <w:spacing w:val="-1"/>
        </w:rPr>
        <w:t>h</w:t>
      </w:r>
      <w:r w:rsidRPr="0025431B">
        <w:rPr>
          <w:rFonts w:asciiTheme="minorHAnsi" w:hAnsiTheme="minorHAnsi" w:cstheme="minorHAnsi"/>
          <w:spacing w:val="1"/>
        </w:rPr>
        <w:t>a</w:t>
      </w:r>
      <w:r w:rsidRPr="0025431B">
        <w:rPr>
          <w:rFonts w:asciiTheme="minorHAnsi" w:hAnsiTheme="minorHAnsi" w:cstheme="minorHAnsi"/>
        </w:rPr>
        <w:t xml:space="preserve">ll </w:t>
      </w:r>
      <w:r w:rsidR="00D02BF5">
        <w:rPr>
          <w:rFonts w:asciiTheme="minorHAnsi" w:hAnsiTheme="minorHAnsi" w:cstheme="minorHAnsi"/>
          <w:spacing w:val="1"/>
        </w:rPr>
        <w:t>have</w:t>
      </w:r>
      <w:r w:rsidRPr="0025431B">
        <w:rPr>
          <w:rFonts w:asciiTheme="minorHAnsi" w:hAnsiTheme="minorHAnsi" w:cstheme="minorHAnsi"/>
          <w:spacing w:val="-1"/>
        </w:rPr>
        <w:t xml:space="preserve"> </w:t>
      </w:r>
      <w:r w:rsidRPr="0025431B">
        <w:rPr>
          <w:rFonts w:asciiTheme="minorHAnsi" w:hAnsiTheme="minorHAnsi" w:cstheme="minorHAnsi"/>
        </w:rPr>
        <w:t>fisc</w:t>
      </w:r>
      <w:r w:rsidRPr="0025431B">
        <w:rPr>
          <w:rFonts w:asciiTheme="minorHAnsi" w:hAnsiTheme="minorHAnsi" w:cstheme="minorHAnsi"/>
          <w:spacing w:val="1"/>
        </w:rPr>
        <w:t>a</w:t>
      </w:r>
      <w:r w:rsidRPr="0025431B">
        <w:rPr>
          <w:rFonts w:asciiTheme="minorHAnsi" w:hAnsiTheme="minorHAnsi" w:cstheme="minorHAnsi"/>
        </w:rPr>
        <w:t>l c</w:t>
      </w:r>
      <w:r w:rsidRPr="0025431B">
        <w:rPr>
          <w:rFonts w:asciiTheme="minorHAnsi" w:hAnsiTheme="minorHAnsi" w:cstheme="minorHAnsi"/>
          <w:spacing w:val="-1"/>
        </w:rPr>
        <w:t>o</w:t>
      </w:r>
      <w:r w:rsidRPr="0025431B">
        <w:rPr>
          <w:rFonts w:asciiTheme="minorHAnsi" w:hAnsiTheme="minorHAnsi" w:cstheme="minorHAnsi"/>
          <w:spacing w:val="1"/>
        </w:rPr>
        <w:t>n</w:t>
      </w:r>
      <w:r w:rsidRPr="0025431B">
        <w:rPr>
          <w:rFonts w:asciiTheme="minorHAnsi" w:hAnsiTheme="minorHAnsi" w:cstheme="minorHAnsi"/>
        </w:rPr>
        <w:t>t</w:t>
      </w:r>
      <w:r w:rsidRPr="0025431B">
        <w:rPr>
          <w:rFonts w:asciiTheme="minorHAnsi" w:hAnsiTheme="minorHAnsi" w:cstheme="minorHAnsi"/>
          <w:spacing w:val="-1"/>
        </w:rPr>
        <w:t>r</w:t>
      </w:r>
      <w:r w:rsidRPr="0025431B">
        <w:rPr>
          <w:rFonts w:asciiTheme="minorHAnsi" w:hAnsiTheme="minorHAnsi" w:cstheme="minorHAnsi"/>
          <w:spacing w:val="1"/>
        </w:rPr>
        <w:t>o</w:t>
      </w:r>
      <w:r w:rsidRPr="0025431B">
        <w:rPr>
          <w:rFonts w:asciiTheme="minorHAnsi" w:hAnsiTheme="minorHAnsi" w:cstheme="minorHAnsi"/>
        </w:rPr>
        <w:t xml:space="preserve">l </w:t>
      </w:r>
      <w:r w:rsidRPr="0025431B">
        <w:rPr>
          <w:rFonts w:asciiTheme="minorHAnsi" w:hAnsiTheme="minorHAnsi" w:cstheme="minorHAnsi"/>
          <w:spacing w:val="-1"/>
        </w:rPr>
        <w:t>a</w:t>
      </w:r>
      <w:r w:rsidRPr="0025431B">
        <w:rPr>
          <w:rFonts w:asciiTheme="minorHAnsi" w:hAnsiTheme="minorHAnsi" w:cstheme="minorHAnsi"/>
          <w:spacing w:val="1"/>
        </w:rPr>
        <w:t>n</w:t>
      </w:r>
      <w:r w:rsidRPr="0025431B">
        <w:rPr>
          <w:rFonts w:asciiTheme="minorHAnsi" w:hAnsiTheme="minorHAnsi" w:cstheme="minorHAnsi"/>
        </w:rPr>
        <w:t>d</w:t>
      </w:r>
      <w:r w:rsidRPr="0025431B">
        <w:rPr>
          <w:rFonts w:asciiTheme="minorHAnsi" w:hAnsiTheme="minorHAnsi" w:cstheme="minorHAnsi"/>
          <w:spacing w:val="1"/>
        </w:rPr>
        <w:t xml:space="preserve"> a</w:t>
      </w:r>
      <w:r w:rsidRPr="0025431B">
        <w:rPr>
          <w:rFonts w:asciiTheme="minorHAnsi" w:hAnsiTheme="minorHAnsi" w:cstheme="minorHAnsi"/>
        </w:rPr>
        <w:t>c</w:t>
      </w:r>
      <w:r w:rsidRPr="0025431B">
        <w:rPr>
          <w:rFonts w:asciiTheme="minorHAnsi" w:hAnsiTheme="minorHAnsi" w:cstheme="minorHAnsi"/>
          <w:spacing w:val="-2"/>
        </w:rPr>
        <w:t>c</w:t>
      </w:r>
      <w:r w:rsidRPr="0025431B">
        <w:rPr>
          <w:rFonts w:asciiTheme="minorHAnsi" w:hAnsiTheme="minorHAnsi" w:cstheme="minorHAnsi"/>
          <w:spacing w:val="1"/>
        </w:rPr>
        <w:t>o</w:t>
      </w:r>
      <w:r w:rsidRPr="0025431B">
        <w:rPr>
          <w:rFonts w:asciiTheme="minorHAnsi" w:hAnsiTheme="minorHAnsi" w:cstheme="minorHAnsi"/>
          <w:spacing w:val="-1"/>
        </w:rPr>
        <w:t>u</w:t>
      </w:r>
      <w:r w:rsidRPr="0025431B">
        <w:rPr>
          <w:rFonts w:asciiTheme="minorHAnsi" w:hAnsiTheme="minorHAnsi" w:cstheme="minorHAnsi"/>
          <w:spacing w:val="1"/>
        </w:rPr>
        <w:t>n</w:t>
      </w:r>
      <w:r w:rsidRPr="0025431B">
        <w:rPr>
          <w:rFonts w:asciiTheme="minorHAnsi" w:hAnsiTheme="minorHAnsi" w:cstheme="minorHAnsi"/>
        </w:rPr>
        <w:t>ti</w:t>
      </w:r>
      <w:r w:rsidRPr="0025431B">
        <w:rPr>
          <w:rFonts w:asciiTheme="minorHAnsi" w:hAnsiTheme="minorHAnsi" w:cstheme="minorHAnsi"/>
          <w:spacing w:val="1"/>
        </w:rPr>
        <w:t>ng p</w:t>
      </w:r>
      <w:r w:rsidRPr="0025431B">
        <w:rPr>
          <w:rFonts w:asciiTheme="minorHAnsi" w:hAnsiTheme="minorHAnsi" w:cstheme="minorHAnsi"/>
          <w:spacing w:val="-1"/>
        </w:rPr>
        <w:t>r</w:t>
      </w:r>
      <w:r w:rsidRPr="0025431B">
        <w:rPr>
          <w:rFonts w:asciiTheme="minorHAnsi" w:hAnsiTheme="minorHAnsi" w:cstheme="minorHAnsi"/>
          <w:spacing w:val="1"/>
        </w:rPr>
        <w:t>o</w:t>
      </w:r>
      <w:r w:rsidRPr="0025431B">
        <w:rPr>
          <w:rFonts w:asciiTheme="minorHAnsi" w:hAnsiTheme="minorHAnsi" w:cstheme="minorHAnsi"/>
        </w:rPr>
        <w:t>c</w:t>
      </w:r>
      <w:r w:rsidRPr="0025431B">
        <w:rPr>
          <w:rFonts w:asciiTheme="minorHAnsi" w:hAnsiTheme="minorHAnsi" w:cstheme="minorHAnsi"/>
          <w:spacing w:val="1"/>
        </w:rPr>
        <w:t>e</w:t>
      </w:r>
      <w:r w:rsidRPr="0025431B">
        <w:rPr>
          <w:rFonts w:asciiTheme="minorHAnsi" w:hAnsiTheme="minorHAnsi" w:cstheme="minorHAnsi"/>
          <w:spacing w:val="-1"/>
        </w:rPr>
        <w:t>d</w:t>
      </w:r>
      <w:r w:rsidRPr="0025431B">
        <w:rPr>
          <w:rFonts w:asciiTheme="minorHAnsi" w:hAnsiTheme="minorHAnsi" w:cstheme="minorHAnsi"/>
          <w:spacing w:val="1"/>
        </w:rPr>
        <w:t>u</w:t>
      </w:r>
      <w:r w:rsidRPr="0025431B">
        <w:rPr>
          <w:rFonts w:asciiTheme="minorHAnsi" w:hAnsiTheme="minorHAnsi" w:cstheme="minorHAnsi"/>
          <w:spacing w:val="-1"/>
        </w:rPr>
        <w:t>r</w:t>
      </w:r>
      <w:r w:rsidRPr="0025431B">
        <w:rPr>
          <w:rFonts w:asciiTheme="minorHAnsi" w:hAnsiTheme="minorHAnsi" w:cstheme="minorHAnsi"/>
          <w:spacing w:val="1"/>
        </w:rPr>
        <w:t>e</w:t>
      </w:r>
      <w:r w:rsidRPr="0025431B">
        <w:rPr>
          <w:rFonts w:asciiTheme="minorHAnsi" w:hAnsiTheme="minorHAnsi" w:cstheme="minorHAnsi"/>
        </w:rPr>
        <w:t>s</w:t>
      </w:r>
      <w:r w:rsidR="00D02BF5">
        <w:rPr>
          <w:rFonts w:asciiTheme="minorHAnsi" w:hAnsiTheme="minorHAnsi" w:cstheme="minorHAnsi"/>
        </w:rPr>
        <w:t xml:space="preserve"> in place</w:t>
      </w:r>
      <w:r w:rsidRPr="0025431B">
        <w:rPr>
          <w:rFonts w:asciiTheme="minorHAnsi" w:hAnsiTheme="minorHAnsi" w:cstheme="minorHAnsi"/>
        </w:rPr>
        <w:t xml:space="preserve"> t</w:t>
      </w:r>
      <w:r w:rsidRPr="0025431B">
        <w:rPr>
          <w:rFonts w:asciiTheme="minorHAnsi" w:hAnsiTheme="minorHAnsi" w:cstheme="minorHAnsi"/>
          <w:spacing w:val="-1"/>
        </w:rPr>
        <w:t>h</w:t>
      </w:r>
      <w:r w:rsidRPr="0025431B">
        <w:rPr>
          <w:rFonts w:asciiTheme="minorHAnsi" w:hAnsiTheme="minorHAnsi" w:cstheme="minorHAnsi"/>
          <w:spacing w:val="1"/>
        </w:rPr>
        <w:t>a</w:t>
      </w:r>
      <w:r w:rsidRPr="0025431B">
        <w:rPr>
          <w:rFonts w:asciiTheme="minorHAnsi" w:hAnsiTheme="minorHAnsi" w:cstheme="minorHAnsi"/>
        </w:rPr>
        <w:t>t</w:t>
      </w:r>
      <w:r w:rsidRPr="0025431B">
        <w:rPr>
          <w:rFonts w:asciiTheme="minorHAnsi" w:hAnsiTheme="minorHAnsi" w:cstheme="minorHAnsi"/>
          <w:spacing w:val="-1"/>
        </w:rPr>
        <w:t xml:space="preserve"> </w:t>
      </w:r>
      <w:r w:rsidRPr="0025431B">
        <w:rPr>
          <w:rFonts w:asciiTheme="minorHAnsi" w:hAnsiTheme="minorHAnsi" w:cstheme="minorHAnsi"/>
          <w:spacing w:val="1"/>
        </w:rPr>
        <w:t>en</w:t>
      </w:r>
      <w:r w:rsidRPr="0025431B">
        <w:rPr>
          <w:rFonts w:asciiTheme="minorHAnsi" w:hAnsiTheme="minorHAnsi" w:cstheme="minorHAnsi"/>
        </w:rPr>
        <w:t>s</w:t>
      </w:r>
      <w:r w:rsidRPr="0025431B">
        <w:rPr>
          <w:rFonts w:asciiTheme="minorHAnsi" w:hAnsiTheme="minorHAnsi" w:cstheme="minorHAnsi"/>
          <w:spacing w:val="1"/>
        </w:rPr>
        <w:t>u</w:t>
      </w:r>
      <w:r w:rsidRPr="0025431B">
        <w:rPr>
          <w:rFonts w:asciiTheme="minorHAnsi" w:hAnsiTheme="minorHAnsi" w:cstheme="minorHAnsi"/>
          <w:spacing w:val="-3"/>
        </w:rPr>
        <w:t>r</w:t>
      </w:r>
      <w:r w:rsidRPr="0025431B">
        <w:rPr>
          <w:rFonts w:asciiTheme="minorHAnsi" w:hAnsiTheme="minorHAnsi" w:cstheme="minorHAnsi"/>
        </w:rPr>
        <w:t>e</w:t>
      </w:r>
      <w:r w:rsidRPr="0025431B">
        <w:rPr>
          <w:rFonts w:asciiTheme="minorHAnsi" w:hAnsiTheme="minorHAnsi" w:cstheme="minorHAnsi"/>
          <w:spacing w:val="1"/>
        </w:rPr>
        <w:t xml:space="preserve"> p</w:t>
      </w:r>
      <w:r w:rsidRPr="0025431B">
        <w:rPr>
          <w:rFonts w:asciiTheme="minorHAnsi" w:hAnsiTheme="minorHAnsi" w:cstheme="minorHAnsi"/>
          <w:spacing w:val="-1"/>
        </w:rPr>
        <w:t>ro</w:t>
      </w:r>
      <w:r w:rsidRPr="0025431B">
        <w:rPr>
          <w:rFonts w:asciiTheme="minorHAnsi" w:hAnsiTheme="minorHAnsi" w:cstheme="minorHAnsi"/>
          <w:spacing w:val="1"/>
        </w:rPr>
        <w:t>pe</w:t>
      </w:r>
      <w:r w:rsidRPr="0025431B">
        <w:rPr>
          <w:rFonts w:asciiTheme="minorHAnsi" w:hAnsiTheme="minorHAnsi" w:cstheme="minorHAnsi"/>
        </w:rPr>
        <w:t xml:space="preserve">r </w:t>
      </w:r>
      <w:r w:rsidRPr="0025431B">
        <w:rPr>
          <w:rFonts w:asciiTheme="minorHAnsi" w:hAnsiTheme="minorHAnsi" w:cstheme="minorHAnsi"/>
          <w:spacing w:val="1"/>
        </w:rPr>
        <w:t>d</w:t>
      </w:r>
      <w:r w:rsidRPr="0025431B">
        <w:rPr>
          <w:rFonts w:asciiTheme="minorHAnsi" w:hAnsiTheme="minorHAnsi" w:cstheme="minorHAnsi"/>
        </w:rPr>
        <w:t>is</w:t>
      </w:r>
      <w:r w:rsidRPr="0025431B">
        <w:rPr>
          <w:rFonts w:asciiTheme="minorHAnsi" w:hAnsiTheme="minorHAnsi" w:cstheme="minorHAnsi"/>
          <w:spacing w:val="-1"/>
        </w:rPr>
        <w:t>b</w:t>
      </w:r>
      <w:r w:rsidRPr="0025431B">
        <w:rPr>
          <w:rFonts w:asciiTheme="minorHAnsi" w:hAnsiTheme="minorHAnsi" w:cstheme="minorHAnsi"/>
          <w:spacing w:val="1"/>
        </w:rPr>
        <w:t>u</w:t>
      </w:r>
      <w:r w:rsidRPr="0025431B">
        <w:rPr>
          <w:rFonts w:asciiTheme="minorHAnsi" w:hAnsiTheme="minorHAnsi" w:cstheme="minorHAnsi"/>
          <w:spacing w:val="-1"/>
        </w:rPr>
        <w:t>r</w:t>
      </w:r>
      <w:r w:rsidRPr="0025431B">
        <w:rPr>
          <w:rFonts w:asciiTheme="minorHAnsi" w:hAnsiTheme="minorHAnsi" w:cstheme="minorHAnsi"/>
        </w:rPr>
        <w:t>s</w:t>
      </w:r>
      <w:r w:rsidRPr="0025431B">
        <w:rPr>
          <w:rFonts w:asciiTheme="minorHAnsi" w:hAnsiTheme="minorHAnsi" w:cstheme="minorHAnsi"/>
          <w:spacing w:val="1"/>
        </w:rPr>
        <w:t>e</w:t>
      </w:r>
      <w:r w:rsidRPr="0025431B">
        <w:rPr>
          <w:rFonts w:asciiTheme="minorHAnsi" w:hAnsiTheme="minorHAnsi" w:cstheme="minorHAnsi"/>
          <w:spacing w:val="-1"/>
        </w:rPr>
        <w:t>m</w:t>
      </w:r>
      <w:r w:rsidRPr="0025431B">
        <w:rPr>
          <w:rFonts w:asciiTheme="minorHAnsi" w:hAnsiTheme="minorHAnsi" w:cstheme="minorHAnsi"/>
          <w:spacing w:val="1"/>
        </w:rPr>
        <w:t>en</w:t>
      </w:r>
      <w:r w:rsidRPr="0025431B">
        <w:rPr>
          <w:rFonts w:asciiTheme="minorHAnsi" w:hAnsiTheme="minorHAnsi" w:cstheme="minorHAnsi"/>
        </w:rPr>
        <w:t>t</w:t>
      </w:r>
      <w:r w:rsidRPr="0025431B">
        <w:rPr>
          <w:rFonts w:asciiTheme="minorHAnsi" w:hAnsiTheme="minorHAnsi" w:cstheme="minorHAnsi"/>
          <w:spacing w:val="-1"/>
        </w:rPr>
        <w:t xml:space="preserve"> </w:t>
      </w:r>
      <w:r w:rsidRPr="0025431B">
        <w:rPr>
          <w:rFonts w:asciiTheme="minorHAnsi" w:hAnsiTheme="minorHAnsi" w:cstheme="minorHAnsi"/>
          <w:spacing w:val="1"/>
        </w:rPr>
        <w:t>a</w:t>
      </w:r>
      <w:r w:rsidRPr="0025431B">
        <w:rPr>
          <w:rFonts w:asciiTheme="minorHAnsi" w:hAnsiTheme="minorHAnsi" w:cstheme="minorHAnsi"/>
          <w:spacing w:val="-1"/>
        </w:rPr>
        <w:t>n</w:t>
      </w:r>
      <w:r w:rsidRPr="0025431B">
        <w:rPr>
          <w:rFonts w:asciiTheme="minorHAnsi" w:hAnsiTheme="minorHAnsi" w:cstheme="minorHAnsi"/>
        </w:rPr>
        <w:t>d</w:t>
      </w:r>
      <w:r w:rsidRPr="0025431B">
        <w:rPr>
          <w:rFonts w:asciiTheme="minorHAnsi" w:hAnsiTheme="minorHAnsi" w:cstheme="minorHAnsi"/>
          <w:spacing w:val="1"/>
        </w:rPr>
        <w:t xml:space="preserve"> a</w:t>
      </w:r>
      <w:r w:rsidRPr="0025431B">
        <w:rPr>
          <w:rFonts w:asciiTheme="minorHAnsi" w:hAnsiTheme="minorHAnsi" w:cstheme="minorHAnsi"/>
        </w:rPr>
        <w:t>c</w:t>
      </w:r>
      <w:r w:rsidRPr="0025431B">
        <w:rPr>
          <w:rFonts w:asciiTheme="minorHAnsi" w:hAnsiTheme="minorHAnsi" w:cstheme="minorHAnsi"/>
          <w:spacing w:val="-2"/>
        </w:rPr>
        <w:t>c</w:t>
      </w:r>
      <w:r w:rsidRPr="0025431B">
        <w:rPr>
          <w:rFonts w:asciiTheme="minorHAnsi" w:hAnsiTheme="minorHAnsi" w:cstheme="minorHAnsi"/>
          <w:spacing w:val="-1"/>
        </w:rPr>
        <w:t>o</w:t>
      </w:r>
      <w:r w:rsidRPr="0025431B">
        <w:rPr>
          <w:rFonts w:asciiTheme="minorHAnsi" w:hAnsiTheme="minorHAnsi" w:cstheme="minorHAnsi"/>
          <w:spacing w:val="1"/>
        </w:rPr>
        <w:t>un</w:t>
      </w:r>
      <w:r w:rsidRPr="0025431B">
        <w:rPr>
          <w:rFonts w:asciiTheme="minorHAnsi" w:hAnsiTheme="minorHAnsi" w:cstheme="minorHAnsi"/>
        </w:rPr>
        <w:t>ti</w:t>
      </w:r>
      <w:r w:rsidRPr="0025431B">
        <w:rPr>
          <w:rFonts w:asciiTheme="minorHAnsi" w:hAnsiTheme="minorHAnsi" w:cstheme="minorHAnsi"/>
          <w:spacing w:val="-1"/>
        </w:rPr>
        <w:t>n</w:t>
      </w:r>
      <w:r w:rsidRPr="0025431B">
        <w:rPr>
          <w:rFonts w:asciiTheme="minorHAnsi" w:hAnsiTheme="minorHAnsi" w:cstheme="minorHAnsi"/>
        </w:rPr>
        <w:t>g</w:t>
      </w:r>
      <w:r w:rsidRPr="0025431B">
        <w:rPr>
          <w:rFonts w:asciiTheme="minorHAnsi" w:hAnsiTheme="minorHAnsi" w:cstheme="minorHAnsi"/>
          <w:spacing w:val="1"/>
        </w:rPr>
        <w:t xml:space="preserve"> o</w:t>
      </w:r>
      <w:r w:rsidRPr="0025431B">
        <w:rPr>
          <w:rFonts w:asciiTheme="minorHAnsi" w:hAnsiTheme="minorHAnsi" w:cstheme="minorHAnsi"/>
        </w:rPr>
        <w:t>f</w:t>
      </w:r>
      <w:r w:rsidRPr="0025431B">
        <w:rPr>
          <w:rFonts w:asciiTheme="minorHAnsi" w:hAnsiTheme="minorHAnsi" w:cstheme="minorHAnsi"/>
          <w:spacing w:val="-1"/>
        </w:rPr>
        <w:t xml:space="preserve"> </w:t>
      </w:r>
      <w:r w:rsidRPr="0025431B">
        <w:rPr>
          <w:rFonts w:asciiTheme="minorHAnsi" w:hAnsiTheme="minorHAnsi" w:cstheme="minorHAnsi"/>
        </w:rPr>
        <w:t>f</w:t>
      </w:r>
      <w:r w:rsidRPr="0025431B">
        <w:rPr>
          <w:rFonts w:asciiTheme="minorHAnsi" w:hAnsiTheme="minorHAnsi" w:cstheme="minorHAnsi"/>
          <w:spacing w:val="1"/>
        </w:rPr>
        <w:t>e</w:t>
      </w:r>
      <w:r w:rsidRPr="0025431B">
        <w:rPr>
          <w:rFonts w:asciiTheme="minorHAnsi" w:hAnsiTheme="minorHAnsi" w:cstheme="minorHAnsi"/>
          <w:spacing w:val="-1"/>
        </w:rPr>
        <w:t>d</w:t>
      </w:r>
      <w:r w:rsidRPr="0025431B">
        <w:rPr>
          <w:rFonts w:asciiTheme="minorHAnsi" w:hAnsiTheme="minorHAnsi" w:cstheme="minorHAnsi"/>
          <w:spacing w:val="1"/>
        </w:rPr>
        <w:t>e</w:t>
      </w:r>
      <w:r w:rsidRPr="0025431B">
        <w:rPr>
          <w:rFonts w:asciiTheme="minorHAnsi" w:hAnsiTheme="minorHAnsi" w:cstheme="minorHAnsi"/>
          <w:spacing w:val="-1"/>
        </w:rPr>
        <w:t>r</w:t>
      </w:r>
      <w:r w:rsidRPr="0025431B">
        <w:rPr>
          <w:rFonts w:asciiTheme="minorHAnsi" w:hAnsiTheme="minorHAnsi" w:cstheme="minorHAnsi"/>
          <w:spacing w:val="1"/>
        </w:rPr>
        <w:t>a</w:t>
      </w:r>
      <w:r w:rsidRPr="0025431B">
        <w:rPr>
          <w:rFonts w:asciiTheme="minorHAnsi" w:hAnsiTheme="minorHAnsi" w:cstheme="minorHAnsi"/>
        </w:rPr>
        <w:t xml:space="preserve">l </w:t>
      </w:r>
      <w:r w:rsidRPr="0025431B">
        <w:rPr>
          <w:rFonts w:asciiTheme="minorHAnsi" w:hAnsiTheme="minorHAnsi" w:cstheme="minorHAnsi"/>
          <w:spacing w:val="-2"/>
        </w:rPr>
        <w:t>f</w:t>
      </w:r>
      <w:r w:rsidRPr="0025431B">
        <w:rPr>
          <w:rFonts w:asciiTheme="minorHAnsi" w:hAnsiTheme="minorHAnsi" w:cstheme="minorHAnsi"/>
          <w:spacing w:val="1"/>
        </w:rPr>
        <w:t>und</w:t>
      </w:r>
      <w:r w:rsidRPr="0025431B">
        <w:rPr>
          <w:rFonts w:asciiTheme="minorHAnsi" w:hAnsiTheme="minorHAnsi" w:cstheme="minorHAnsi"/>
          <w:spacing w:val="-2"/>
        </w:rPr>
        <w:t>s</w:t>
      </w:r>
      <w:r w:rsidRPr="0025431B">
        <w:rPr>
          <w:rFonts w:asciiTheme="minorHAnsi" w:hAnsiTheme="minorHAnsi" w:cstheme="minorHAnsi"/>
        </w:rPr>
        <w:t>.</w:t>
      </w:r>
      <w:r w:rsidR="0097130F" w:rsidRPr="0025431B">
        <w:rPr>
          <w:rFonts w:asciiTheme="minorHAnsi" w:hAnsiTheme="minorHAnsi" w:cstheme="minorHAnsi"/>
        </w:rPr>
        <w:t xml:space="preserve"> </w:t>
      </w:r>
      <w:r w:rsidRPr="0025431B">
        <w:rPr>
          <w:rFonts w:asciiTheme="minorHAnsi" w:hAnsiTheme="minorHAnsi" w:cstheme="minorHAnsi"/>
        </w:rPr>
        <w:t>F</w:t>
      </w:r>
      <w:r w:rsidRPr="0025431B">
        <w:rPr>
          <w:rFonts w:asciiTheme="minorHAnsi" w:hAnsiTheme="minorHAnsi" w:cstheme="minorHAnsi"/>
          <w:spacing w:val="-1"/>
        </w:rPr>
        <w:t>e</w:t>
      </w:r>
      <w:r w:rsidRPr="0025431B">
        <w:rPr>
          <w:rFonts w:asciiTheme="minorHAnsi" w:hAnsiTheme="minorHAnsi" w:cstheme="minorHAnsi"/>
          <w:spacing w:val="1"/>
        </w:rPr>
        <w:t>de</w:t>
      </w:r>
      <w:r w:rsidRPr="0025431B">
        <w:rPr>
          <w:rFonts w:asciiTheme="minorHAnsi" w:hAnsiTheme="minorHAnsi" w:cstheme="minorHAnsi"/>
          <w:spacing w:val="-1"/>
        </w:rPr>
        <w:t>r</w:t>
      </w:r>
      <w:r w:rsidRPr="0025431B">
        <w:rPr>
          <w:rFonts w:asciiTheme="minorHAnsi" w:hAnsiTheme="minorHAnsi" w:cstheme="minorHAnsi"/>
          <w:spacing w:val="1"/>
        </w:rPr>
        <w:t>a</w:t>
      </w:r>
      <w:r w:rsidRPr="0025431B">
        <w:rPr>
          <w:rFonts w:asciiTheme="minorHAnsi" w:hAnsiTheme="minorHAnsi" w:cstheme="minorHAnsi"/>
        </w:rPr>
        <w:t>l f</w:t>
      </w:r>
      <w:r w:rsidRPr="0025431B">
        <w:rPr>
          <w:rFonts w:asciiTheme="minorHAnsi" w:hAnsiTheme="minorHAnsi" w:cstheme="minorHAnsi"/>
          <w:spacing w:val="-1"/>
        </w:rPr>
        <w:t>u</w:t>
      </w:r>
      <w:r w:rsidRPr="0025431B">
        <w:rPr>
          <w:rFonts w:asciiTheme="minorHAnsi" w:hAnsiTheme="minorHAnsi" w:cstheme="minorHAnsi"/>
          <w:spacing w:val="1"/>
        </w:rPr>
        <w:t>nd</w:t>
      </w:r>
      <w:r w:rsidRPr="0025431B">
        <w:rPr>
          <w:rFonts w:asciiTheme="minorHAnsi" w:hAnsiTheme="minorHAnsi" w:cstheme="minorHAnsi"/>
        </w:rPr>
        <w:t xml:space="preserve">s </w:t>
      </w:r>
      <w:r w:rsidRPr="0025431B">
        <w:rPr>
          <w:rFonts w:asciiTheme="minorHAnsi" w:hAnsiTheme="minorHAnsi" w:cstheme="minorHAnsi"/>
          <w:spacing w:val="-1"/>
        </w:rPr>
        <w:t>m</w:t>
      </w:r>
      <w:r w:rsidRPr="0025431B">
        <w:rPr>
          <w:rFonts w:asciiTheme="minorHAnsi" w:hAnsiTheme="minorHAnsi" w:cstheme="minorHAnsi"/>
          <w:spacing w:val="1"/>
        </w:rPr>
        <w:t>u</w:t>
      </w:r>
      <w:r w:rsidRPr="0025431B">
        <w:rPr>
          <w:rFonts w:asciiTheme="minorHAnsi" w:hAnsiTheme="minorHAnsi" w:cstheme="minorHAnsi"/>
          <w:spacing w:val="-2"/>
        </w:rPr>
        <w:t>s</w:t>
      </w:r>
      <w:r w:rsidRPr="0025431B">
        <w:rPr>
          <w:rFonts w:asciiTheme="minorHAnsi" w:hAnsiTheme="minorHAnsi" w:cstheme="minorHAnsi"/>
        </w:rPr>
        <w:t xml:space="preserve">t </w:t>
      </w:r>
      <w:r w:rsidRPr="0025431B">
        <w:rPr>
          <w:rFonts w:asciiTheme="minorHAnsi" w:hAnsiTheme="minorHAnsi" w:cstheme="minorHAnsi"/>
          <w:spacing w:val="1"/>
        </w:rPr>
        <w:t>b</w:t>
      </w:r>
      <w:r w:rsidRPr="0025431B">
        <w:rPr>
          <w:rFonts w:asciiTheme="minorHAnsi" w:hAnsiTheme="minorHAnsi" w:cstheme="minorHAnsi"/>
        </w:rPr>
        <w:t>e</w:t>
      </w:r>
      <w:r w:rsidRPr="0025431B">
        <w:rPr>
          <w:rFonts w:asciiTheme="minorHAnsi" w:hAnsiTheme="minorHAnsi" w:cstheme="minorHAnsi"/>
          <w:spacing w:val="1"/>
        </w:rPr>
        <w:t xml:space="preserve"> </w:t>
      </w:r>
      <w:r w:rsidRPr="0025431B">
        <w:rPr>
          <w:rFonts w:asciiTheme="minorHAnsi" w:hAnsiTheme="minorHAnsi" w:cstheme="minorHAnsi"/>
          <w:spacing w:val="-1"/>
        </w:rPr>
        <w:t>e</w:t>
      </w:r>
      <w:r w:rsidRPr="0025431B">
        <w:rPr>
          <w:rFonts w:asciiTheme="minorHAnsi" w:hAnsiTheme="minorHAnsi" w:cstheme="minorHAnsi"/>
          <w:spacing w:val="1"/>
        </w:rPr>
        <w:t>a</w:t>
      </w:r>
      <w:r w:rsidRPr="0025431B">
        <w:rPr>
          <w:rFonts w:asciiTheme="minorHAnsi" w:hAnsiTheme="minorHAnsi" w:cstheme="minorHAnsi"/>
        </w:rPr>
        <w:t>sily i</w:t>
      </w:r>
      <w:r w:rsidRPr="0025431B">
        <w:rPr>
          <w:rFonts w:asciiTheme="minorHAnsi" w:hAnsiTheme="minorHAnsi" w:cstheme="minorHAnsi"/>
          <w:spacing w:val="1"/>
        </w:rPr>
        <w:t>de</w:t>
      </w:r>
      <w:r w:rsidRPr="0025431B">
        <w:rPr>
          <w:rFonts w:asciiTheme="minorHAnsi" w:hAnsiTheme="minorHAnsi" w:cstheme="minorHAnsi"/>
          <w:spacing w:val="-1"/>
        </w:rPr>
        <w:t>n</w:t>
      </w:r>
      <w:r w:rsidRPr="0025431B">
        <w:rPr>
          <w:rFonts w:asciiTheme="minorHAnsi" w:hAnsiTheme="minorHAnsi" w:cstheme="minorHAnsi"/>
        </w:rPr>
        <w:t>tifi</w:t>
      </w:r>
      <w:r w:rsidRPr="0025431B">
        <w:rPr>
          <w:rFonts w:asciiTheme="minorHAnsi" w:hAnsiTheme="minorHAnsi" w:cstheme="minorHAnsi"/>
          <w:spacing w:val="1"/>
        </w:rPr>
        <w:t>e</w:t>
      </w:r>
      <w:r w:rsidRPr="0025431B">
        <w:rPr>
          <w:rFonts w:asciiTheme="minorHAnsi" w:hAnsiTheme="minorHAnsi" w:cstheme="minorHAnsi"/>
        </w:rPr>
        <w:t>d</w:t>
      </w:r>
      <w:r w:rsidRPr="0025431B">
        <w:rPr>
          <w:rFonts w:asciiTheme="minorHAnsi" w:hAnsiTheme="minorHAnsi" w:cstheme="minorHAnsi"/>
          <w:spacing w:val="1"/>
        </w:rPr>
        <w:t xml:space="preserve"> </w:t>
      </w:r>
      <w:r w:rsidRPr="0025431B">
        <w:rPr>
          <w:rFonts w:asciiTheme="minorHAnsi" w:hAnsiTheme="minorHAnsi" w:cstheme="minorHAnsi"/>
          <w:spacing w:val="-3"/>
        </w:rPr>
        <w:t>i</w:t>
      </w:r>
      <w:r w:rsidRPr="0025431B">
        <w:rPr>
          <w:rFonts w:asciiTheme="minorHAnsi" w:hAnsiTheme="minorHAnsi" w:cstheme="minorHAnsi"/>
        </w:rPr>
        <w:t>n</w:t>
      </w:r>
      <w:r w:rsidRPr="0025431B">
        <w:rPr>
          <w:rFonts w:asciiTheme="minorHAnsi" w:hAnsiTheme="minorHAnsi" w:cstheme="minorHAnsi"/>
          <w:spacing w:val="1"/>
        </w:rPr>
        <w:t xml:space="preserve"> </w:t>
      </w:r>
      <w:r w:rsidRPr="0025431B">
        <w:rPr>
          <w:rFonts w:asciiTheme="minorHAnsi" w:hAnsiTheme="minorHAnsi" w:cstheme="minorHAnsi"/>
        </w:rPr>
        <w:t>t</w:t>
      </w:r>
      <w:r w:rsidRPr="0025431B">
        <w:rPr>
          <w:rFonts w:asciiTheme="minorHAnsi" w:hAnsiTheme="minorHAnsi" w:cstheme="minorHAnsi"/>
          <w:spacing w:val="-1"/>
        </w:rPr>
        <w:t>h</w:t>
      </w:r>
      <w:r w:rsidRPr="0025431B">
        <w:rPr>
          <w:rFonts w:asciiTheme="minorHAnsi" w:hAnsiTheme="minorHAnsi" w:cstheme="minorHAnsi"/>
        </w:rPr>
        <w:t>e</w:t>
      </w:r>
      <w:r w:rsidRPr="0025431B">
        <w:rPr>
          <w:rFonts w:asciiTheme="minorHAnsi" w:hAnsiTheme="minorHAnsi" w:cstheme="minorHAnsi"/>
          <w:spacing w:val="1"/>
        </w:rPr>
        <w:t xml:space="preserve"> a</w:t>
      </w:r>
      <w:r w:rsidRPr="0025431B">
        <w:rPr>
          <w:rFonts w:asciiTheme="minorHAnsi" w:hAnsiTheme="minorHAnsi" w:cstheme="minorHAnsi"/>
          <w:spacing w:val="-2"/>
        </w:rPr>
        <w:t>c</w:t>
      </w:r>
      <w:r w:rsidRPr="0025431B">
        <w:rPr>
          <w:rFonts w:asciiTheme="minorHAnsi" w:hAnsiTheme="minorHAnsi" w:cstheme="minorHAnsi"/>
        </w:rPr>
        <w:t>c</w:t>
      </w:r>
      <w:r w:rsidRPr="0025431B">
        <w:rPr>
          <w:rFonts w:asciiTheme="minorHAnsi" w:hAnsiTheme="minorHAnsi" w:cstheme="minorHAnsi"/>
          <w:spacing w:val="1"/>
        </w:rPr>
        <w:t>oun</w:t>
      </w:r>
      <w:r w:rsidRPr="0025431B">
        <w:rPr>
          <w:rFonts w:asciiTheme="minorHAnsi" w:hAnsiTheme="minorHAnsi" w:cstheme="minorHAnsi"/>
        </w:rPr>
        <w:t>t</w:t>
      </w:r>
      <w:r w:rsidRPr="0025431B">
        <w:rPr>
          <w:rFonts w:asciiTheme="minorHAnsi" w:hAnsiTheme="minorHAnsi" w:cstheme="minorHAnsi"/>
          <w:spacing w:val="-3"/>
        </w:rPr>
        <w:t>i</w:t>
      </w:r>
      <w:r w:rsidRPr="0025431B">
        <w:rPr>
          <w:rFonts w:asciiTheme="minorHAnsi" w:hAnsiTheme="minorHAnsi" w:cstheme="minorHAnsi"/>
          <w:spacing w:val="1"/>
        </w:rPr>
        <w:t>n</w:t>
      </w:r>
      <w:r w:rsidRPr="0025431B">
        <w:rPr>
          <w:rFonts w:asciiTheme="minorHAnsi" w:hAnsiTheme="minorHAnsi" w:cstheme="minorHAnsi"/>
        </w:rPr>
        <w:t>g</w:t>
      </w:r>
      <w:r w:rsidRPr="0025431B">
        <w:rPr>
          <w:rFonts w:asciiTheme="minorHAnsi" w:hAnsiTheme="minorHAnsi" w:cstheme="minorHAnsi"/>
          <w:spacing w:val="1"/>
        </w:rPr>
        <w:t xml:space="preserve"> </w:t>
      </w:r>
      <w:r w:rsidRPr="0025431B">
        <w:rPr>
          <w:rFonts w:asciiTheme="minorHAnsi" w:hAnsiTheme="minorHAnsi" w:cstheme="minorHAnsi"/>
          <w:spacing w:val="-1"/>
        </w:rPr>
        <w:t>r</w:t>
      </w:r>
      <w:r w:rsidRPr="0025431B">
        <w:rPr>
          <w:rFonts w:asciiTheme="minorHAnsi" w:hAnsiTheme="minorHAnsi" w:cstheme="minorHAnsi"/>
          <w:spacing w:val="1"/>
        </w:rPr>
        <w:t>e</w:t>
      </w:r>
      <w:r w:rsidRPr="0025431B">
        <w:rPr>
          <w:rFonts w:asciiTheme="minorHAnsi" w:hAnsiTheme="minorHAnsi" w:cstheme="minorHAnsi"/>
          <w:spacing w:val="-2"/>
        </w:rPr>
        <w:t>c</w:t>
      </w:r>
      <w:r w:rsidRPr="0025431B">
        <w:rPr>
          <w:rFonts w:asciiTheme="minorHAnsi" w:hAnsiTheme="minorHAnsi" w:cstheme="minorHAnsi"/>
          <w:spacing w:val="1"/>
        </w:rPr>
        <w:t>o</w:t>
      </w:r>
      <w:r w:rsidRPr="0025431B">
        <w:rPr>
          <w:rFonts w:asciiTheme="minorHAnsi" w:hAnsiTheme="minorHAnsi" w:cstheme="minorHAnsi"/>
          <w:spacing w:val="-1"/>
        </w:rPr>
        <w:t>r</w:t>
      </w:r>
      <w:r w:rsidRPr="0025431B">
        <w:rPr>
          <w:rFonts w:asciiTheme="minorHAnsi" w:hAnsiTheme="minorHAnsi" w:cstheme="minorHAnsi"/>
          <w:spacing w:val="1"/>
        </w:rPr>
        <w:t>d</w:t>
      </w:r>
      <w:r w:rsidR="00FD39E1" w:rsidRPr="0025431B">
        <w:rPr>
          <w:rFonts w:asciiTheme="minorHAnsi" w:hAnsiTheme="minorHAnsi" w:cstheme="minorHAnsi"/>
        </w:rPr>
        <w:t xml:space="preserve">s. </w:t>
      </w:r>
      <w:r w:rsidRPr="0025431B">
        <w:rPr>
          <w:rFonts w:asciiTheme="minorHAnsi" w:hAnsiTheme="minorHAnsi" w:cstheme="minorHAnsi"/>
        </w:rPr>
        <w:t>OCHE</w:t>
      </w:r>
      <w:r w:rsidRPr="0025431B">
        <w:rPr>
          <w:rFonts w:asciiTheme="minorHAnsi" w:hAnsiTheme="minorHAnsi" w:cstheme="minorHAnsi"/>
          <w:spacing w:val="-1"/>
        </w:rPr>
        <w:t xml:space="preserve"> </w:t>
      </w:r>
      <w:r w:rsidRPr="0025431B">
        <w:rPr>
          <w:rFonts w:asciiTheme="minorHAnsi" w:hAnsiTheme="minorHAnsi" w:cstheme="minorHAnsi"/>
        </w:rPr>
        <w:t xml:space="preserve">will </w:t>
      </w:r>
      <w:r w:rsidRPr="0025431B">
        <w:rPr>
          <w:rFonts w:asciiTheme="minorHAnsi" w:hAnsiTheme="minorHAnsi" w:cstheme="minorHAnsi"/>
          <w:spacing w:val="-1"/>
        </w:rPr>
        <w:t>r</w:t>
      </w:r>
      <w:r w:rsidRPr="0025431B">
        <w:rPr>
          <w:rFonts w:asciiTheme="minorHAnsi" w:hAnsiTheme="minorHAnsi" w:cstheme="minorHAnsi"/>
          <w:spacing w:val="1"/>
        </w:rPr>
        <w:t>equ</w:t>
      </w:r>
      <w:r w:rsidRPr="0025431B">
        <w:rPr>
          <w:rFonts w:asciiTheme="minorHAnsi" w:hAnsiTheme="minorHAnsi" w:cstheme="minorHAnsi"/>
        </w:rPr>
        <w:t>i</w:t>
      </w:r>
      <w:r w:rsidRPr="0025431B">
        <w:rPr>
          <w:rFonts w:asciiTheme="minorHAnsi" w:hAnsiTheme="minorHAnsi" w:cstheme="minorHAnsi"/>
          <w:spacing w:val="-1"/>
        </w:rPr>
        <w:t>r</w:t>
      </w:r>
      <w:r w:rsidRPr="0025431B">
        <w:rPr>
          <w:rFonts w:asciiTheme="minorHAnsi" w:hAnsiTheme="minorHAnsi" w:cstheme="minorHAnsi"/>
        </w:rPr>
        <w:t>e</w:t>
      </w:r>
      <w:r w:rsidRPr="0025431B">
        <w:rPr>
          <w:rFonts w:asciiTheme="minorHAnsi" w:hAnsiTheme="minorHAnsi" w:cstheme="minorHAnsi"/>
          <w:spacing w:val="1"/>
        </w:rPr>
        <w:t xml:space="preserve"> </w:t>
      </w:r>
      <w:r w:rsidRPr="0025431B">
        <w:rPr>
          <w:rFonts w:asciiTheme="minorHAnsi" w:hAnsiTheme="minorHAnsi" w:cstheme="minorHAnsi"/>
        </w:rPr>
        <w:t>a</w:t>
      </w:r>
      <w:r w:rsidRPr="0025431B">
        <w:rPr>
          <w:rFonts w:asciiTheme="minorHAnsi" w:hAnsiTheme="minorHAnsi" w:cstheme="minorHAnsi"/>
          <w:spacing w:val="-1"/>
        </w:rPr>
        <w:t xml:space="preserve"> </w:t>
      </w:r>
      <w:r w:rsidRPr="0025431B">
        <w:rPr>
          <w:rFonts w:asciiTheme="minorHAnsi" w:hAnsiTheme="minorHAnsi" w:cstheme="minorHAnsi"/>
          <w:spacing w:val="1"/>
        </w:rPr>
        <w:t>g</w:t>
      </w:r>
      <w:r w:rsidRPr="0025431B">
        <w:rPr>
          <w:rFonts w:asciiTheme="minorHAnsi" w:hAnsiTheme="minorHAnsi" w:cstheme="minorHAnsi"/>
          <w:spacing w:val="-1"/>
        </w:rPr>
        <w:t>r</w:t>
      </w:r>
      <w:r w:rsidRPr="0025431B">
        <w:rPr>
          <w:rFonts w:asciiTheme="minorHAnsi" w:hAnsiTheme="minorHAnsi" w:cstheme="minorHAnsi"/>
          <w:spacing w:val="1"/>
        </w:rPr>
        <w:t>an</w:t>
      </w:r>
      <w:r w:rsidRPr="0025431B">
        <w:rPr>
          <w:rFonts w:asciiTheme="minorHAnsi" w:hAnsiTheme="minorHAnsi" w:cstheme="minorHAnsi"/>
          <w:spacing w:val="-2"/>
        </w:rPr>
        <w:t>t</w:t>
      </w:r>
      <w:r w:rsidRPr="0025431B">
        <w:rPr>
          <w:rFonts w:asciiTheme="minorHAnsi" w:hAnsiTheme="minorHAnsi" w:cstheme="minorHAnsi"/>
          <w:spacing w:val="1"/>
        </w:rPr>
        <w:t>e</w:t>
      </w:r>
      <w:r w:rsidRPr="0025431B">
        <w:rPr>
          <w:rFonts w:asciiTheme="minorHAnsi" w:hAnsiTheme="minorHAnsi" w:cstheme="minorHAnsi"/>
        </w:rPr>
        <w:t>e</w:t>
      </w:r>
      <w:r w:rsidRPr="0025431B">
        <w:rPr>
          <w:rFonts w:asciiTheme="minorHAnsi" w:hAnsiTheme="minorHAnsi" w:cstheme="minorHAnsi"/>
          <w:spacing w:val="-1"/>
        </w:rPr>
        <w:t xml:space="preserve"> </w:t>
      </w:r>
      <w:r w:rsidRPr="0025431B">
        <w:rPr>
          <w:rFonts w:asciiTheme="minorHAnsi" w:hAnsiTheme="minorHAnsi" w:cstheme="minorHAnsi"/>
        </w:rPr>
        <w:t>to</w:t>
      </w:r>
      <w:r w:rsidRPr="0025431B">
        <w:rPr>
          <w:rFonts w:asciiTheme="minorHAnsi" w:hAnsiTheme="minorHAnsi" w:cstheme="minorHAnsi"/>
          <w:spacing w:val="1"/>
        </w:rPr>
        <w:t xml:space="preserve"> </w:t>
      </w:r>
      <w:r w:rsidRPr="0025431B">
        <w:rPr>
          <w:rFonts w:asciiTheme="minorHAnsi" w:hAnsiTheme="minorHAnsi" w:cstheme="minorHAnsi"/>
          <w:spacing w:val="-2"/>
        </w:rPr>
        <w:t>f</w:t>
      </w:r>
      <w:r w:rsidRPr="0025431B">
        <w:rPr>
          <w:rFonts w:asciiTheme="minorHAnsi" w:hAnsiTheme="minorHAnsi" w:cstheme="minorHAnsi"/>
          <w:spacing w:val="1"/>
        </w:rPr>
        <w:t>u</w:t>
      </w:r>
      <w:r w:rsidRPr="0025431B">
        <w:rPr>
          <w:rFonts w:asciiTheme="minorHAnsi" w:hAnsiTheme="minorHAnsi" w:cstheme="minorHAnsi"/>
          <w:spacing w:val="-1"/>
        </w:rPr>
        <w:t>r</w:t>
      </w:r>
      <w:r w:rsidRPr="0025431B">
        <w:rPr>
          <w:rFonts w:asciiTheme="minorHAnsi" w:hAnsiTheme="minorHAnsi" w:cstheme="minorHAnsi"/>
          <w:spacing w:val="1"/>
        </w:rPr>
        <w:t>n</w:t>
      </w:r>
      <w:r w:rsidRPr="0025431B">
        <w:rPr>
          <w:rFonts w:asciiTheme="minorHAnsi" w:hAnsiTheme="minorHAnsi" w:cstheme="minorHAnsi"/>
        </w:rPr>
        <w:t>i</w:t>
      </w:r>
      <w:r w:rsidRPr="0025431B">
        <w:rPr>
          <w:rFonts w:asciiTheme="minorHAnsi" w:hAnsiTheme="minorHAnsi" w:cstheme="minorHAnsi"/>
          <w:spacing w:val="-2"/>
        </w:rPr>
        <w:t>s</w:t>
      </w:r>
      <w:r w:rsidRPr="0025431B">
        <w:rPr>
          <w:rFonts w:asciiTheme="minorHAnsi" w:hAnsiTheme="minorHAnsi" w:cstheme="minorHAnsi"/>
        </w:rPr>
        <w:t>h</w:t>
      </w:r>
      <w:r w:rsidRPr="0025431B">
        <w:rPr>
          <w:rFonts w:asciiTheme="minorHAnsi" w:hAnsiTheme="minorHAnsi" w:cstheme="minorHAnsi"/>
          <w:spacing w:val="1"/>
        </w:rPr>
        <w:t xml:space="preserve"> </w:t>
      </w:r>
      <w:r w:rsidRPr="0025431B">
        <w:rPr>
          <w:rFonts w:asciiTheme="minorHAnsi" w:hAnsiTheme="minorHAnsi" w:cstheme="minorHAnsi"/>
          <w:spacing w:val="-1"/>
        </w:rPr>
        <w:t>r</w:t>
      </w:r>
      <w:r w:rsidRPr="0025431B">
        <w:rPr>
          <w:rFonts w:asciiTheme="minorHAnsi" w:hAnsiTheme="minorHAnsi" w:cstheme="minorHAnsi"/>
          <w:spacing w:val="1"/>
        </w:rPr>
        <w:t>epo</w:t>
      </w:r>
      <w:r w:rsidRPr="0025431B">
        <w:rPr>
          <w:rFonts w:asciiTheme="minorHAnsi" w:hAnsiTheme="minorHAnsi" w:cstheme="minorHAnsi"/>
          <w:spacing w:val="-1"/>
        </w:rPr>
        <w:t>r</w:t>
      </w:r>
      <w:r w:rsidRPr="0025431B">
        <w:rPr>
          <w:rFonts w:asciiTheme="minorHAnsi" w:hAnsiTheme="minorHAnsi" w:cstheme="minorHAnsi"/>
        </w:rPr>
        <w:t>ts</w:t>
      </w:r>
      <w:r w:rsidRPr="0025431B">
        <w:rPr>
          <w:rFonts w:asciiTheme="minorHAnsi" w:hAnsiTheme="minorHAnsi" w:cstheme="minorHAnsi"/>
          <w:spacing w:val="-2"/>
        </w:rPr>
        <w:t xml:space="preserve"> </w:t>
      </w:r>
      <w:r w:rsidRPr="0025431B">
        <w:rPr>
          <w:rFonts w:asciiTheme="minorHAnsi" w:hAnsiTheme="minorHAnsi" w:cstheme="minorHAnsi"/>
        </w:rPr>
        <w:t>from</w:t>
      </w:r>
      <w:r w:rsidRPr="0025431B">
        <w:rPr>
          <w:rFonts w:asciiTheme="minorHAnsi" w:hAnsiTheme="minorHAnsi" w:cstheme="minorHAnsi"/>
          <w:spacing w:val="1"/>
        </w:rPr>
        <w:t xml:space="preserve"> </w:t>
      </w:r>
      <w:r w:rsidRPr="0025431B">
        <w:rPr>
          <w:rFonts w:asciiTheme="minorHAnsi" w:hAnsiTheme="minorHAnsi" w:cstheme="minorHAnsi"/>
        </w:rPr>
        <w:t>t</w:t>
      </w:r>
      <w:r w:rsidRPr="0025431B">
        <w:rPr>
          <w:rFonts w:asciiTheme="minorHAnsi" w:hAnsiTheme="minorHAnsi" w:cstheme="minorHAnsi"/>
          <w:spacing w:val="1"/>
        </w:rPr>
        <w:t>he</w:t>
      </w:r>
      <w:r w:rsidRPr="0025431B">
        <w:rPr>
          <w:rFonts w:asciiTheme="minorHAnsi" w:hAnsiTheme="minorHAnsi" w:cstheme="minorHAnsi"/>
        </w:rPr>
        <w:t xml:space="preserve">ir </w:t>
      </w:r>
      <w:r w:rsidRPr="0025431B">
        <w:rPr>
          <w:rFonts w:asciiTheme="minorHAnsi" w:hAnsiTheme="minorHAnsi" w:cstheme="minorHAnsi"/>
          <w:spacing w:val="1"/>
        </w:rPr>
        <w:t>a</w:t>
      </w:r>
      <w:r w:rsidRPr="0025431B">
        <w:rPr>
          <w:rFonts w:asciiTheme="minorHAnsi" w:hAnsiTheme="minorHAnsi" w:cstheme="minorHAnsi"/>
        </w:rPr>
        <w:t>cc</w:t>
      </w:r>
      <w:r w:rsidRPr="0025431B">
        <w:rPr>
          <w:rFonts w:asciiTheme="minorHAnsi" w:hAnsiTheme="minorHAnsi" w:cstheme="minorHAnsi"/>
          <w:spacing w:val="-1"/>
        </w:rPr>
        <w:t>o</w:t>
      </w:r>
      <w:r w:rsidRPr="0025431B">
        <w:rPr>
          <w:rFonts w:asciiTheme="minorHAnsi" w:hAnsiTheme="minorHAnsi" w:cstheme="minorHAnsi"/>
          <w:spacing w:val="1"/>
        </w:rPr>
        <w:t>un</w:t>
      </w:r>
      <w:r w:rsidRPr="0025431B">
        <w:rPr>
          <w:rFonts w:asciiTheme="minorHAnsi" w:hAnsiTheme="minorHAnsi" w:cstheme="minorHAnsi"/>
        </w:rPr>
        <w:t>t</w:t>
      </w:r>
      <w:r w:rsidRPr="0025431B">
        <w:rPr>
          <w:rFonts w:asciiTheme="minorHAnsi" w:hAnsiTheme="minorHAnsi" w:cstheme="minorHAnsi"/>
          <w:spacing w:val="-3"/>
        </w:rPr>
        <w:t>i</w:t>
      </w:r>
      <w:r w:rsidRPr="0025431B">
        <w:rPr>
          <w:rFonts w:asciiTheme="minorHAnsi" w:hAnsiTheme="minorHAnsi" w:cstheme="minorHAnsi"/>
          <w:spacing w:val="1"/>
        </w:rPr>
        <w:t>n</w:t>
      </w:r>
      <w:r w:rsidRPr="0025431B">
        <w:rPr>
          <w:rFonts w:asciiTheme="minorHAnsi" w:hAnsiTheme="minorHAnsi" w:cstheme="minorHAnsi"/>
        </w:rPr>
        <w:t>g</w:t>
      </w:r>
      <w:r w:rsidRPr="0025431B">
        <w:rPr>
          <w:rFonts w:asciiTheme="minorHAnsi" w:hAnsiTheme="minorHAnsi" w:cstheme="minorHAnsi"/>
          <w:spacing w:val="1"/>
        </w:rPr>
        <w:t xml:space="preserve"> </w:t>
      </w:r>
      <w:r w:rsidRPr="0025431B">
        <w:rPr>
          <w:rFonts w:asciiTheme="minorHAnsi" w:hAnsiTheme="minorHAnsi" w:cstheme="minorHAnsi"/>
        </w:rPr>
        <w:t>sys</w:t>
      </w:r>
      <w:r w:rsidRPr="0025431B">
        <w:rPr>
          <w:rFonts w:asciiTheme="minorHAnsi" w:hAnsiTheme="minorHAnsi" w:cstheme="minorHAnsi"/>
          <w:spacing w:val="-2"/>
        </w:rPr>
        <w:t>t</w:t>
      </w:r>
      <w:r w:rsidRPr="0025431B">
        <w:rPr>
          <w:rFonts w:asciiTheme="minorHAnsi" w:hAnsiTheme="minorHAnsi" w:cstheme="minorHAnsi"/>
          <w:spacing w:val="1"/>
        </w:rPr>
        <w:t>e</w:t>
      </w:r>
      <w:r w:rsidRPr="0025431B">
        <w:rPr>
          <w:rFonts w:asciiTheme="minorHAnsi" w:hAnsiTheme="minorHAnsi" w:cstheme="minorHAnsi"/>
        </w:rPr>
        <w:t>m t</w:t>
      </w:r>
      <w:r w:rsidRPr="0025431B">
        <w:rPr>
          <w:rFonts w:asciiTheme="minorHAnsi" w:hAnsiTheme="minorHAnsi" w:cstheme="minorHAnsi"/>
          <w:spacing w:val="-1"/>
        </w:rPr>
        <w:t>h</w:t>
      </w:r>
      <w:r w:rsidRPr="0025431B">
        <w:rPr>
          <w:rFonts w:asciiTheme="minorHAnsi" w:hAnsiTheme="minorHAnsi" w:cstheme="minorHAnsi"/>
          <w:spacing w:val="1"/>
        </w:rPr>
        <w:t>a</w:t>
      </w:r>
      <w:r w:rsidRPr="0025431B">
        <w:rPr>
          <w:rFonts w:asciiTheme="minorHAnsi" w:hAnsiTheme="minorHAnsi" w:cstheme="minorHAnsi"/>
        </w:rPr>
        <w:t>t</w:t>
      </w:r>
      <w:r w:rsidRPr="0025431B">
        <w:rPr>
          <w:rFonts w:asciiTheme="minorHAnsi" w:hAnsiTheme="minorHAnsi" w:cstheme="minorHAnsi"/>
          <w:spacing w:val="-1"/>
        </w:rPr>
        <w:t xml:space="preserve"> </w:t>
      </w:r>
      <w:r w:rsidRPr="0025431B">
        <w:rPr>
          <w:rFonts w:asciiTheme="minorHAnsi" w:hAnsiTheme="minorHAnsi" w:cstheme="minorHAnsi"/>
        </w:rPr>
        <w:t>s</w:t>
      </w:r>
      <w:r w:rsidRPr="0025431B">
        <w:rPr>
          <w:rFonts w:asciiTheme="minorHAnsi" w:hAnsiTheme="minorHAnsi" w:cstheme="minorHAnsi"/>
          <w:spacing w:val="1"/>
        </w:rPr>
        <w:t>up</w:t>
      </w:r>
      <w:r w:rsidRPr="0025431B">
        <w:rPr>
          <w:rFonts w:asciiTheme="minorHAnsi" w:hAnsiTheme="minorHAnsi" w:cstheme="minorHAnsi"/>
          <w:spacing w:val="-1"/>
        </w:rPr>
        <w:t>p</w:t>
      </w:r>
      <w:r w:rsidRPr="0025431B">
        <w:rPr>
          <w:rFonts w:asciiTheme="minorHAnsi" w:hAnsiTheme="minorHAnsi" w:cstheme="minorHAnsi"/>
          <w:spacing w:val="1"/>
        </w:rPr>
        <w:t>o</w:t>
      </w:r>
      <w:r w:rsidRPr="0025431B">
        <w:rPr>
          <w:rFonts w:asciiTheme="minorHAnsi" w:hAnsiTheme="minorHAnsi" w:cstheme="minorHAnsi"/>
          <w:spacing w:val="-1"/>
        </w:rPr>
        <w:t>r</w:t>
      </w:r>
      <w:r w:rsidRPr="0025431B">
        <w:rPr>
          <w:rFonts w:asciiTheme="minorHAnsi" w:hAnsiTheme="minorHAnsi" w:cstheme="minorHAnsi"/>
        </w:rPr>
        <w:t>t</w:t>
      </w:r>
      <w:r w:rsidRPr="0025431B">
        <w:rPr>
          <w:rFonts w:asciiTheme="minorHAnsi" w:hAnsiTheme="minorHAnsi" w:cstheme="minorHAnsi"/>
          <w:spacing w:val="1"/>
        </w:rPr>
        <w:t xml:space="preserve"> </w:t>
      </w:r>
      <w:r w:rsidRPr="0025431B">
        <w:rPr>
          <w:rFonts w:asciiTheme="minorHAnsi" w:hAnsiTheme="minorHAnsi" w:cstheme="minorHAnsi"/>
        </w:rPr>
        <w:t>t</w:t>
      </w:r>
      <w:r w:rsidRPr="0025431B">
        <w:rPr>
          <w:rFonts w:asciiTheme="minorHAnsi" w:hAnsiTheme="minorHAnsi" w:cstheme="minorHAnsi"/>
          <w:spacing w:val="-1"/>
        </w:rPr>
        <w:t>h</w:t>
      </w:r>
      <w:r w:rsidRPr="0025431B">
        <w:rPr>
          <w:rFonts w:asciiTheme="minorHAnsi" w:hAnsiTheme="minorHAnsi" w:cstheme="minorHAnsi"/>
        </w:rPr>
        <w:t>e</w:t>
      </w:r>
      <w:r w:rsidRPr="0025431B">
        <w:rPr>
          <w:rFonts w:asciiTheme="minorHAnsi" w:hAnsiTheme="minorHAnsi" w:cstheme="minorHAnsi"/>
          <w:spacing w:val="1"/>
        </w:rPr>
        <w:t xml:space="preserve"> </w:t>
      </w:r>
      <w:r w:rsidRPr="0025431B">
        <w:rPr>
          <w:rFonts w:asciiTheme="minorHAnsi" w:hAnsiTheme="minorHAnsi" w:cstheme="minorHAnsi"/>
          <w:spacing w:val="-2"/>
        </w:rPr>
        <w:t>f</w:t>
      </w:r>
      <w:r w:rsidRPr="0025431B">
        <w:rPr>
          <w:rFonts w:asciiTheme="minorHAnsi" w:hAnsiTheme="minorHAnsi" w:cstheme="minorHAnsi"/>
          <w:spacing w:val="1"/>
        </w:rPr>
        <w:t>ede</w:t>
      </w:r>
      <w:r w:rsidRPr="0025431B">
        <w:rPr>
          <w:rFonts w:asciiTheme="minorHAnsi" w:hAnsiTheme="minorHAnsi" w:cstheme="minorHAnsi"/>
          <w:spacing w:val="-1"/>
        </w:rPr>
        <w:t>r</w:t>
      </w:r>
      <w:r w:rsidRPr="0025431B">
        <w:rPr>
          <w:rFonts w:asciiTheme="minorHAnsi" w:hAnsiTheme="minorHAnsi" w:cstheme="minorHAnsi"/>
          <w:spacing w:val="1"/>
        </w:rPr>
        <w:t>a</w:t>
      </w:r>
      <w:r w:rsidRPr="0025431B">
        <w:rPr>
          <w:rFonts w:asciiTheme="minorHAnsi" w:hAnsiTheme="minorHAnsi" w:cstheme="minorHAnsi"/>
        </w:rPr>
        <w:t>l</w:t>
      </w:r>
      <w:r w:rsidRPr="0025431B">
        <w:rPr>
          <w:rFonts w:asciiTheme="minorHAnsi" w:hAnsiTheme="minorHAnsi" w:cstheme="minorHAnsi"/>
          <w:spacing w:val="-2"/>
        </w:rPr>
        <w:t xml:space="preserve"> </w:t>
      </w:r>
      <w:r w:rsidRPr="0025431B">
        <w:rPr>
          <w:rFonts w:asciiTheme="minorHAnsi" w:hAnsiTheme="minorHAnsi" w:cstheme="minorHAnsi"/>
          <w:spacing w:val="1"/>
        </w:rPr>
        <w:t>e</w:t>
      </w:r>
      <w:r w:rsidRPr="0025431B">
        <w:rPr>
          <w:rFonts w:asciiTheme="minorHAnsi" w:hAnsiTheme="minorHAnsi" w:cstheme="minorHAnsi"/>
        </w:rPr>
        <w:t>x</w:t>
      </w:r>
      <w:r w:rsidRPr="0025431B">
        <w:rPr>
          <w:rFonts w:asciiTheme="minorHAnsi" w:hAnsiTheme="minorHAnsi" w:cstheme="minorHAnsi"/>
          <w:spacing w:val="-1"/>
        </w:rPr>
        <w:t>p</w:t>
      </w:r>
      <w:r w:rsidRPr="0025431B">
        <w:rPr>
          <w:rFonts w:asciiTheme="minorHAnsi" w:hAnsiTheme="minorHAnsi" w:cstheme="minorHAnsi"/>
          <w:spacing w:val="1"/>
        </w:rPr>
        <w:t>end</w:t>
      </w:r>
      <w:r w:rsidRPr="0025431B">
        <w:rPr>
          <w:rFonts w:asciiTheme="minorHAnsi" w:hAnsiTheme="minorHAnsi" w:cstheme="minorHAnsi"/>
          <w:spacing w:val="-3"/>
        </w:rPr>
        <w:t>i</w:t>
      </w:r>
      <w:r w:rsidRPr="0025431B">
        <w:rPr>
          <w:rFonts w:asciiTheme="minorHAnsi" w:hAnsiTheme="minorHAnsi" w:cstheme="minorHAnsi"/>
        </w:rPr>
        <w:t>t</w:t>
      </w:r>
      <w:r w:rsidRPr="0025431B">
        <w:rPr>
          <w:rFonts w:asciiTheme="minorHAnsi" w:hAnsiTheme="minorHAnsi" w:cstheme="minorHAnsi"/>
          <w:spacing w:val="1"/>
        </w:rPr>
        <w:t>u</w:t>
      </w:r>
      <w:r w:rsidRPr="0025431B">
        <w:rPr>
          <w:rFonts w:asciiTheme="minorHAnsi" w:hAnsiTheme="minorHAnsi" w:cstheme="minorHAnsi"/>
          <w:spacing w:val="-1"/>
        </w:rPr>
        <w:t>r</w:t>
      </w:r>
      <w:r w:rsidRPr="0025431B">
        <w:rPr>
          <w:rFonts w:asciiTheme="minorHAnsi" w:hAnsiTheme="minorHAnsi" w:cstheme="minorHAnsi"/>
          <w:spacing w:val="1"/>
        </w:rPr>
        <w:t>e</w:t>
      </w:r>
      <w:r w:rsidRPr="0025431B">
        <w:rPr>
          <w:rFonts w:asciiTheme="minorHAnsi" w:hAnsiTheme="minorHAnsi" w:cstheme="minorHAnsi"/>
        </w:rPr>
        <w:t xml:space="preserve">s </w:t>
      </w:r>
      <w:r w:rsidRPr="0025431B">
        <w:rPr>
          <w:rFonts w:asciiTheme="minorHAnsi" w:hAnsiTheme="minorHAnsi" w:cstheme="minorHAnsi"/>
          <w:spacing w:val="-1"/>
        </w:rPr>
        <w:t>r</w:t>
      </w:r>
      <w:r w:rsidRPr="0025431B">
        <w:rPr>
          <w:rFonts w:asciiTheme="minorHAnsi" w:hAnsiTheme="minorHAnsi" w:cstheme="minorHAnsi"/>
          <w:spacing w:val="1"/>
        </w:rPr>
        <w:t>e</w:t>
      </w:r>
      <w:r w:rsidRPr="0025431B">
        <w:rPr>
          <w:rFonts w:asciiTheme="minorHAnsi" w:hAnsiTheme="minorHAnsi" w:cstheme="minorHAnsi"/>
          <w:spacing w:val="-1"/>
        </w:rPr>
        <w:t>p</w:t>
      </w:r>
      <w:r w:rsidRPr="0025431B">
        <w:rPr>
          <w:rFonts w:asciiTheme="minorHAnsi" w:hAnsiTheme="minorHAnsi" w:cstheme="minorHAnsi"/>
          <w:spacing w:val="1"/>
        </w:rPr>
        <w:t>o</w:t>
      </w:r>
      <w:r w:rsidRPr="0025431B">
        <w:rPr>
          <w:rFonts w:asciiTheme="minorHAnsi" w:hAnsiTheme="minorHAnsi" w:cstheme="minorHAnsi"/>
          <w:spacing w:val="-1"/>
        </w:rPr>
        <w:t>r</w:t>
      </w:r>
      <w:r w:rsidRPr="0025431B">
        <w:rPr>
          <w:rFonts w:asciiTheme="minorHAnsi" w:hAnsiTheme="minorHAnsi" w:cstheme="minorHAnsi"/>
        </w:rPr>
        <w:t>t</w:t>
      </w:r>
      <w:r w:rsidRPr="0025431B">
        <w:rPr>
          <w:rFonts w:asciiTheme="minorHAnsi" w:hAnsiTheme="minorHAnsi" w:cstheme="minorHAnsi"/>
          <w:spacing w:val="1"/>
        </w:rPr>
        <w:t>e</w:t>
      </w:r>
      <w:r w:rsidRPr="0025431B">
        <w:rPr>
          <w:rFonts w:asciiTheme="minorHAnsi" w:hAnsiTheme="minorHAnsi" w:cstheme="minorHAnsi"/>
        </w:rPr>
        <w:t>d</w:t>
      </w:r>
      <w:r w:rsidRPr="0025431B">
        <w:rPr>
          <w:rFonts w:asciiTheme="minorHAnsi" w:hAnsiTheme="minorHAnsi" w:cstheme="minorHAnsi"/>
          <w:spacing w:val="-1"/>
        </w:rPr>
        <w:t xml:space="preserve"> </w:t>
      </w:r>
      <w:r w:rsidRPr="0025431B">
        <w:rPr>
          <w:rFonts w:asciiTheme="minorHAnsi" w:hAnsiTheme="minorHAnsi" w:cstheme="minorHAnsi"/>
          <w:spacing w:val="1"/>
        </w:rPr>
        <w:t>o</w:t>
      </w:r>
      <w:r w:rsidRPr="0025431B">
        <w:rPr>
          <w:rFonts w:asciiTheme="minorHAnsi" w:hAnsiTheme="minorHAnsi" w:cstheme="minorHAnsi"/>
        </w:rPr>
        <w:t>n</w:t>
      </w:r>
      <w:r w:rsidRPr="0025431B">
        <w:rPr>
          <w:rFonts w:asciiTheme="minorHAnsi" w:hAnsiTheme="minorHAnsi" w:cstheme="minorHAnsi"/>
          <w:spacing w:val="-1"/>
        </w:rPr>
        <w:t xml:space="preserve"> </w:t>
      </w:r>
      <w:r w:rsidR="00904E65" w:rsidRPr="0025431B">
        <w:rPr>
          <w:rFonts w:asciiTheme="minorHAnsi" w:hAnsiTheme="minorHAnsi" w:cstheme="minorHAnsi"/>
        </w:rPr>
        <w:t>f</w:t>
      </w:r>
      <w:r w:rsidRPr="0025431B">
        <w:rPr>
          <w:rFonts w:asciiTheme="minorHAnsi" w:hAnsiTheme="minorHAnsi" w:cstheme="minorHAnsi"/>
        </w:rPr>
        <w:t>isc</w:t>
      </w:r>
      <w:r w:rsidRPr="0025431B">
        <w:rPr>
          <w:rFonts w:asciiTheme="minorHAnsi" w:hAnsiTheme="minorHAnsi" w:cstheme="minorHAnsi"/>
          <w:spacing w:val="1"/>
        </w:rPr>
        <w:t>a</w:t>
      </w:r>
      <w:r w:rsidRPr="0025431B">
        <w:rPr>
          <w:rFonts w:asciiTheme="minorHAnsi" w:hAnsiTheme="minorHAnsi" w:cstheme="minorHAnsi"/>
        </w:rPr>
        <w:t>l</w:t>
      </w:r>
      <w:r w:rsidRPr="0025431B">
        <w:rPr>
          <w:rFonts w:asciiTheme="minorHAnsi" w:hAnsiTheme="minorHAnsi" w:cstheme="minorHAnsi"/>
          <w:spacing w:val="-1"/>
        </w:rPr>
        <w:t xml:space="preserve"> </w:t>
      </w:r>
      <w:r w:rsidR="00904E65" w:rsidRPr="0025431B">
        <w:rPr>
          <w:rFonts w:asciiTheme="minorHAnsi" w:hAnsiTheme="minorHAnsi" w:cstheme="minorHAnsi"/>
        </w:rPr>
        <w:t>r</w:t>
      </w:r>
      <w:r w:rsidRPr="0025431B">
        <w:rPr>
          <w:rFonts w:asciiTheme="minorHAnsi" w:hAnsiTheme="minorHAnsi" w:cstheme="minorHAnsi"/>
          <w:spacing w:val="1"/>
        </w:rPr>
        <w:t>e</w:t>
      </w:r>
      <w:r w:rsidRPr="0025431B">
        <w:rPr>
          <w:rFonts w:asciiTheme="minorHAnsi" w:hAnsiTheme="minorHAnsi" w:cstheme="minorHAnsi"/>
          <w:spacing w:val="-1"/>
        </w:rPr>
        <w:t>p</w:t>
      </w:r>
      <w:r w:rsidRPr="0025431B">
        <w:rPr>
          <w:rFonts w:asciiTheme="minorHAnsi" w:hAnsiTheme="minorHAnsi" w:cstheme="minorHAnsi"/>
          <w:spacing w:val="1"/>
        </w:rPr>
        <w:t>o</w:t>
      </w:r>
      <w:r w:rsidRPr="0025431B">
        <w:rPr>
          <w:rFonts w:asciiTheme="minorHAnsi" w:hAnsiTheme="minorHAnsi" w:cstheme="minorHAnsi"/>
          <w:spacing w:val="-1"/>
        </w:rPr>
        <w:t>r</w:t>
      </w:r>
      <w:r w:rsidRPr="0025431B">
        <w:rPr>
          <w:rFonts w:asciiTheme="minorHAnsi" w:hAnsiTheme="minorHAnsi" w:cstheme="minorHAnsi"/>
        </w:rPr>
        <w:t xml:space="preserve">ts </w:t>
      </w:r>
      <w:r w:rsidRPr="0025431B">
        <w:rPr>
          <w:rFonts w:asciiTheme="minorHAnsi" w:hAnsiTheme="minorHAnsi" w:cstheme="minorHAnsi"/>
          <w:spacing w:val="1"/>
        </w:rPr>
        <w:t>a</w:t>
      </w:r>
      <w:r w:rsidRPr="0025431B">
        <w:rPr>
          <w:rFonts w:asciiTheme="minorHAnsi" w:hAnsiTheme="minorHAnsi" w:cstheme="minorHAnsi"/>
        </w:rPr>
        <w:t>s w</w:t>
      </w:r>
      <w:r w:rsidRPr="0025431B">
        <w:rPr>
          <w:rFonts w:asciiTheme="minorHAnsi" w:hAnsiTheme="minorHAnsi" w:cstheme="minorHAnsi"/>
          <w:spacing w:val="1"/>
        </w:rPr>
        <w:t>e</w:t>
      </w:r>
      <w:r w:rsidRPr="0025431B">
        <w:rPr>
          <w:rFonts w:asciiTheme="minorHAnsi" w:hAnsiTheme="minorHAnsi" w:cstheme="minorHAnsi"/>
        </w:rPr>
        <w:t xml:space="preserve">ll </w:t>
      </w:r>
      <w:r w:rsidRPr="0025431B">
        <w:rPr>
          <w:rFonts w:asciiTheme="minorHAnsi" w:hAnsiTheme="minorHAnsi" w:cstheme="minorHAnsi"/>
          <w:spacing w:val="1"/>
        </w:rPr>
        <w:t>a</w:t>
      </w:r>
      <w:r w:rsidRPr="0025431B">
        <w:rPr>
          <w:rFonts w:asciiTheme="minorHAnsi" w:hAnsiTheme="minorHAnsi" w:cstheme="minorHAnsi"/>
        </w:rPr>
        <w:t xml:space="preserve">s </w:t>
      </w:r>
      <w:r w:rsidRPr="0025431B">
        <w:rPr>
          <w:rFonts w:asciiTheme="minorHAnsi" w:hAnsiTheme="minorHAnsi" w:cstheme="minorHAnsi"/>
          <w:spacing w:val="-1"/>
        </w:rPr>
        <w:t>d</w:t>
      </w:r>
      <w:r w:rsidRPr="0025431B">
        <w:rPr>
          <w:rFonts w:asciiTheme="minorHAnsi" w:hAnsiTheme="minorHAnsi" w:cstheme="minorHAnsi"/>
          <w:spacing w:val="1"/>
        </w:rPr>
        <w:t>o</w:t>
      </w:r>
      <w:r w:rsidRPr="0025431B">
        <w:rPr>
          <w:rFonts w:asciiTheme="minorHAnsi" w:hAnsiTheme="minorHAnsi" w:cstheme="minorHAnsi"/>
        </w:rPr>
        <w:t>c</w:t>
      </w:r>
      <w:r w:rsidRPr="0025431B">
        <w:rPr>
          <w:rFonts w:asciiTheme="minorHAnsi" w:hAnsiTheme="minorHAnsi" w:cstheme="minorHAnsi"/>
          <w:spacing w:val="1"/>
        </w:rPr>
        <w:t>u</w:t>
      </w:r>
      <w:r w:rsidRPr="0025431B">
        <w:rPr>
          <w:rFonts w:asciiTheme="minorHAnsi" w:hAnsiTheme="minorHAnsi" w:cstheme="minorHAnsi"/>
          <w:spacing w:val="-1"/>
        </w:rPr>
        <w:t>me</w:t>
      </w:r>
      <w:r w:rsidRPr="0025431B">
        <w:rPr>
          <w:rFonts w:asciiTheme="minorHAnsi" w:hAnsiTheme="minorHAnsi" w:cstheme="minorHAnsi"/>
          <w:spacing w:val="1"/>
        </w:rPr>
        <w:t>n</w:t>
      </w:r>
      <w:r w:rsidRPr="0025431B">
        <w:rPr>
          <w:rFonts w:asciiTheme="minorHAnsi" w:hAnsiTheme="minorHAnsi" w:cstheme="minorHAnsi"/>
        </w:rPr>
        <w:t>t</w:t>
      </w:r>
      <w:r w:rsidRPr="0025431B">
        <w:rPr>
          <w:rFonts w:asciiTheme="minorHAnsi" w:hAnsiTheme="minorHAnsi" w:cstheme="minorHAnsi"/>
          <w:spacing w:val="-1"/>
        </w:rPr>
        <w:t>a</w:t>
      </w:r>
      <w:r w:rsidRPr="0025431B">
        <w:rPr>
          <w:rFonts w:asciiTheme="minorHAnsi" w:hAnsiTheme="minorHAnsi" w:cstheme="minorHAnsi"/>
        </w:rPr>
        <w:t>ti</w:t>
      </w:r>
      <w:r w:rsidRPr="0025431B">
        <w:rPr>
          <w:rFonts w:asciiTheme="minorHAnsi" w:hAnsiTheme="minorHAnsi" w:cstheme="minorHAnsi"/>
          <w:spacing w:val="1"/>
        </w:rPr>
        <w:t>o</w:t>
      </w:r>
      <w:r w:rsidRPr="0025431B">
        <w:rPr>
          <w:rFonts w:asciiTheme="minorHAnsi" w:hAnsiTheme="minorHAnsi" w:cstheme="minorHAnsi"/>
        </w:rPr>
        <w:t>n</w:t>
      </w:r>
      <w:r w:rsidRPr="0025431B">
        <w:rPr>
          <w:rFonts w:asciiTheme="minorHAnsi" w:hAnsiTheme="minorHAnsi" w:cstheme="minorHAnsi"/>
          <w:spacing w:val="-1"/>
        </w:rPr>
        <w:t xml:space="preserve"> o</w:t>
      </w:r>
      <w:r w:rsidRPr="0025431B">
        <w:rPr>
          <w:rFonts w:asciiTheme="minorHAnsi" w:hAnsiTheme="minorHAnsi" w:cstheme="minorHAnsi"/>
        </w:rPr>
        <w:t>n</w:t>
      </w:r>
      <w:r w:rsidRPr="0025431B">
        <w:rPr>
          <w:rFonts w:asciiTheme="minorHAnsi" w:hAnsiTheme="minorHAnsi" w:cstheme="minorHAnsi"/>
          <w:spacing w:val="1"/>
        </w:rPr>
        <w:t xml:space="preserve"> a</w:t>
      </w:r>
      <w:r w:rsidRPr="0025431B">
        <w:rPr>
          <w:rFonts w:asciiTheme="minorHAnsi" w:hAnsiTheme="minorHAnsi" w:cstheme="minorHAnsi"/>
        </w:rPr>
        <w:t xml:space="preserve">ll </w:t>
      </w:r>
      <w:r w:rsidRPr="0025431B">
        <w:rPr>
          <w:rFonts w:asciiTheme="minorHAnsi" w:hAnsiTheme="minorHAnsi" w:cstheme="minorHAnsi"/>
          <w:spacing w:val="-1"/>
        </w:rPr>
        <w:t>m</w:t>
      </w:r>
      <w:r w:rsidRPr="0025431B">
        <w:rPr>
          <w:rFonts w:asciiTheme="minorHAnsi" w:hAnsiTheme="minorHAnsi" w:cstheme="minorHAnsi"/>
          <w:spacing w:val="1"/>
        </w:rPr>
        <w:t>a</w:t>
      </w:r>
      <w:r w:rsidRPr="0025431B">
        <w:rPr>
          <w:rFonts w:asciiTheme="minorHAnsi" w:hAnsiTheme="minorHAnsi" w:cstheme="minorHAnsi"/>
        </w:rPr>
        <w:t>tc</w:t>
      </w:r>
      <w:r w:rsidRPr="0025431B">
        <w:rPr>
          <w:rFonts w:asciiTheme="minorHAnsi" w:hAnsiTheme="minorHAnsi" w:cstheme="minorHAnsi"/>
          <w:spacing w:val="1"/>
        </w:rPr>
        <w:t>h</w:t>
      </w:r>
      <w:r w:rsidRPr="0025431B">
        <w:rPr>
          <w:rFonts w:asciiTheme="minorHAnsi" w:hAnsiTheme="minorHAnsi" w:cstheme="minorHAnsi"/>
          <w:spacing w:val="-3"/>
        </w:rPr>
        <w:t>i</w:t>
      </w:r>
      <w:r w:rsidRPr="0025431B">
        <w:rPr>
          <w:rFonts w:asciiTheme="minorHAnsi" w:hAnsiTheme="minorHAnsi" w:cstheme="minorHAnsi"/>
          <w:spacing w:val="1"/>
        </w:rPr>
        <w:t>n</w:t>
      </w:r>
      <w:r w:rsidRPr="0025431B">
        <w:rPr>
          <w:rFonts w:asciiTheme="minorHAnsi" w:hAnsiTheme="minorHAnsi" w:cstheme="minorHAnsi"/>
        </w:rPr>
        <w:t>g</w:t>
      </w:r>
      <w:r w:rsidRPr="0025431B">
        <w:rPr>
          <w:rFonts w:asciiTheme="minorHAnsi" w:hAnsiTheme="minorHAnsi" w:cstheme="minorHAnsi"/>
          <w:spacing w:val="1"/>
        </w:rPr>
        <w:t xml:space="preserve"> </w:t>
      </w:r>
      <w:r w:rsidRPr="0025431B">
        <w:rPr>
          <w:rFonts w:asciiTheme="minorHAnsi" w:hAnsiTheme="minorHAnsi" w:cstheme="minorHAnsi"/>
          <w:spacing w:val="-2"/>
        </w:rPr>
        <w:t>f</w:t>
      </w:r>
      <w:r w:rsidRPr="0025431B">
        <w:rPr>
          <w:rFonts w:asciiTheme="minorHAnsi" w:hAnsiTheme="minorHAnsi" w:cstheme="minorHAnsi"/>
          <w:spacing w:val="1"/>
        </w:rPr>
        <w:t>u</w:t>
      </w:r>
      <w:r w:rsidRPr="0025431B">
        <w:rPr>
          <w:rFonts w:asciiTheme="minorHAnsi" w:hAnsiTheme="minorHAnsi" w:cstheme="minorHAnsi"/>
          <w:spacing w:val="-1"/>
        </w:rPr>
        <w:t>n</w:t>
      </w:r>
      <w:r w:rsidRPr="0025431B">
        <w:rPr>
          <w:rFonts w:asciiTheme="minorHAnsi" w:hAnsiTheme="minorHAnsi" w:cstheme="minorHAnsi"/>
          <w:spacing w:val="1"/>
        </w:rPr>
        <w:t>d</w:t>
      </w:r>
      <w:r w:rsidRPr="0025431B">
        <w:rPr>
          <w:rFonts w:asciiTheme="minorHAnsi" w:hAnsiTheme="minorHAnsi" w:cstheme="minorHAnsi"/>
        </w:rPr>
        <w:t>s.</w:t>
      </w:r>
    </w:p>
    <w:p w14:paraId="23D321E8" w14:textId="77777777" w:rsidR="00732030" w:rsidRPr="0025431B" w:rsidRDefault="006E77DB" w:rsidP="00DA3603">
      <w:pPr>
        <w:pStyle w:val="ListParagraph"/>
        <w:numPr>
          <w:ilvl w:val="0"/>
          <w:numId w:val="28"/>
        </w:numPr>
        <w:rPr>
          <w:rFonts w:asciiTheme="minorHAnsi" w:hAnsiTheme="minorHAnsi" w:cstheme="minorHAnsi"/>
        </w:rPr>
      </w:pPr>
      <w:r w:rsidRPr="0025431B">
        <w:rPr>
          <w:rFonts w:asciiTheme="minorHAnsi" w:hAnsiTheme="minorHAnsi" w:cstheme="minorHAnsi"/>
        </w:rPr>
        <w:t>T</w:t>
      </w:r>
      <w:r w:rsidRPr="0025431B">
        <w:rPr>
          <w:rFonts w:asciiTheme="minorHAnsi" w:hAnsiTheme="minorHAnsi" w:cstheme="minorHAnsi"/>
          <w:spacing w:val="1"/>
        </w:rPr>
        <w:t>h</w:t>
      </w:r>
      <w:r w:rsidRPr="0025431B">
        <w:rPr>
          <w:rFonts w:asciiTheme="minorHAnsi" w:hAnsiTheme="minorHAnsi" w:cstheme="minorHAnsi"/>
        </w:rPr>
        <w:t>e</w:t>
      </w:r>
      <w:r w:rsidRPr="0025431B">
        <w:rPr>
          <w:rFonts w:asciiTheme="minorHAnsi" w:hAnsiTheme="minorHAnsi" w:cstheme="minorHAnsi"/>
          <w:spacing w:val="1"/>
        </w:rPr>
        <w:t xml:space="preserve"> S</w:t>
      </w:r>
      <w:r w:rsidRPr="0025431B">
        <w:rPr>
          <w:rFonts w:asciiTheme="minorHAnsi" w:hAnsiTheme="minorHAnsi" w:cstheme="minorHAnsi"/>
          <w:spacing w:val="-2"/>
        </w:rPr>
        <w:t>c</w:t>
      </w:r>
      <w:r w:rsidRPr="0025431B">
        <w:rPr>
          <w:rFonts w:asciiTheme="minorHAnsi" w:hAnsiTheme="minorHAnsi" w:cstheme="minorHAnsi"/>
          <w:spacing w:val="1"/>
        </w:rPr>
        <w:t>hoo</w:t>
      </w:r>
      <w:r w:rsidRPr="0025431B">
        <w:rPr>
          <w:rFonts w:asciiTheme="minorHAnsi" w:hAnsiTheme="minorHAnsi" w:cstheme="minorHAnsi"/>
        </w:rPr>
        <w:t>l Dist</w:t>
      </w:r>
      <w:r w:rsidRPr="0025431B">
        <w:rPr>
          <w:rFonts w:asciiTheme="minorHAnsi" w:hAnsiTheme="minorHAnsi" w:cstheme="minorHAnsi"/>
          <w:spacing w:val="-1"/>
        </w:rPr>
        <w:t>r</w:t>
      </w:r>
      <w:r w:rsidRPr="0025431B">
        <w:rPr>
          <w:rFonts w:asciiTheme="minorHAnsi" w:hAnsiTheme="minorHAnsi" w:cstheme="minorHAnsi"/>
        </w:rPr>
        <w:t>ict</w:t>
      </w:r>
      <w:r w:rsidRPr="0025431B">
        <w:rPr>
          <w:rFonts w:asciiTheme="minorHAnsi" w:hAnsiTheme="minorHAnsi" w:cstheme="minorHAnsi"/>
          <w:spacing w:val="1"/>
        </w:rPr>
        <w:t xml:space="preserve"> </w:t>
      </w:r>
      <w:r w:rsidRPr="0025431B">
        <w:rPr>
          <w:rFonts w:asciiTheme="minorHAnsi" w:hAnsiTheme="minorHAnsi" w:cstheme="minorHAnsi"/>
          <w:spacing w:val="-1"/>
        </w:rPr>
        <w:t>a</w:t>
      </w:r>
      <w:r w:rsidRPr="0025431B">
        <w:rPr>
          <w:rFonts w:asciiTheme="minorHAnsi" w:hAnsiTheme="minorHAnsi" w:cstheme="minorHAnsi"/>
          <w:spacing w:val="1"/>
        </w:rPr>
        <w:t>g</w:t>
      </w:r>
      <w:r w:rsidRPr="0025431B">
        <w:rPr>
          <w:rFonts w:asciiTheme="minorHAnsi" w:hAnsiTheme="minorHAnsi" w:cstheme="minorHAnsi"/>
          <w:spacing w:val="-1"/>
        </w:rPr>
        <w:t>r</w:t>
      </w:r>
      <w:r w:rsidRPr="0025431B">
        <w:rPr>
          <w:rFonts w:asciiTheme="minorHAnsi" w:hAnsiTheme="minorHAnsi" w:cstheme="minorHAnsi"/>
          <w:spacing w:val="1"/>
        </w:rPr>
        <w:t>ee</w:t>
      </w:r>
      <w:r w:rsidRPr="0025431B">
        <w:rPr>
          <w:rFonts w:asciiTheme="minorHAnsi" w:hAnsiTheme="minorHAnsi" w:cstheme="minorHAnsi"/>
        </w:rPr>
        <w:t>s</w:t>
      </w:r>
      <w:r w:rsidRPr="0025431B">
        <w:rPr>
          <w:rFonts w:asciiTheme="minorHAnsi" w:hAnsiTheme="minorHAnsi" w:cstheme="minorHAnsi"/>
          <w:spacing w:val="-2"/>
        </w:rPr>
        <w:t xml:space="preserve"> t</w:t>
      </w:r>
      <w:r w:rsidRPr="0025431B">
        <w:rPr>
          <w:rFonts w:asciiTheme="minorHAnsi" w:hAnsiTheme="minorHAnsi" w:cstheme="minorHAnsi"/>
        </w:rPr>
        <w:t>o</w:t>
      </w:r>
      <w:r w:rsidRPr="0025431B">
        <w:rPr>
          <w:rFonts w:asciiTheme="minorHAnsi" w:hAnsiTheme="minorHAnsi" w:cstheme="minorHAnsi"/>
          <w:spacing w:val="1"/>
        </w:rPr>
        <w:t xml:space="preserve"> </w:t>
      </w:r>
      <w:r w:rsidRPr="0025431B">
        <w:rPr>
          <w:rFonts w:asciiTheme="minorHAnsi" w:hAnsiTheme="minorHAnsi" w:cstheme="minorHAnsi"/>
        </w:rPr>
        <w:t>c</w:t>
      </w:r>
      <w:r w:rsidRPr="0025431B">
        <w:rPr>
          <w:rFonts w:asciiTheme="minorHAnsi" w:hAnsiTheme="minorHAnsi" w:cstheme="minorHAnsi"/>
          <w:spacing w:val="-1"/>
        </w:rPr>
        <w:t>r</w:t>
      </w:r>
      <w:r w:rsidRPr="0025431B">
        <w:rPr>
          <w:rFonts w:asciiTheme="minorHAnsi" w:hAnsiTheme="minorHAnsi" w:cstheme="minorHAnsi"/>
          <w:spacing w:val="1"/>
        </w:rPr>
        <w:t>ea</w:t>
      </w:r>
      <w:r w:rsidRPr="0025431B">
        <w:rPr>
          <w:rFonts w:asciiTheme="minorHAnsi" w:hAnsiTheme="minorHAnsi" w:cstheme="minorHAnsi"/>
          <w:spacing w:val="-2"/>
        </w:rPr>
        <w:t>t</w:t>
      </w:r>
      <w:r w:rsidRPr="0025431B">
        <w:rPr>
          <w:rFonts w:asciiTheme="minorHAnsi" w:hAnsiTheme="minorHAnsi" w:cstheme="minorHAnsi"/>
        </w:rPr>
        <w:t>e</w:t>
      </w:r>
      <w:r w:rsidRPr="0025431B">
        <w:rPr>
          <w:rFonts w:asciiTheme="minorHAnsi" w:hAnsiTheme="minorHAnsi" w:cstheme="minorHAnsi"/>
          <w:spacing w:val="1"/>
        </w:rPr>
        <w:t xml:space="preserve"> </w:t>
      </w:r>
      <w:r w:rsidRPr="0025431B">
        <w:rPr>
          <w:rFonts w:asciiTheme="minorHAnsi" w:hAnsiTheme="minorHAnsi" w:cstheme="minorHAnsi"/>
          <w:spacing w:val="-1"/>
        </w:rPr>
        <w:t>a</w:t>
      </w:r>
      <w:r w:rsidRPr="0025431B">
        <w:rPr>
          <w:rFonts w:asciiTheme="minorHAnsi" w:hAnsiTheme="minorHAnsi" w:cstheme="minorHAnsi"/>
          <w:spacing w:val="1"/>
        </w:rPr>
        <w:t>n</w:t>
      </w:r>
      <w:r w:rsidRPr="0025431B">
        <w:rPr>
          <w:rFonts w:asciiTheme="minorHAnsi" w:hAnsiTheme="minorHAnsi" w:cstheme="minorHAnsi"/>
        </w:rPr>
        <w:t>d</w:t>
      </w:r>
      <w:r w:rsidRPr="0025431B">
        <w:rPr>
          <w:rFonts w:asciiTheme="minorHAnsi" w:hAnsiTheme="minorHAnsi" w:cstheme="minorHAnsi"/>
          <w:spacing w:val="1"/>
        </w:rPr>
        <w:t xml:space="preserve"> </w:t>
      </w:r>
      <w:r w:rsidRPr="0025431B">
        <w:rPr>
          <w:rFonts w:asciiTheme="minorHAnsi" w:hAnsiTheme="minorHAnsi" w:cstheme="minorHAnsi"/>
          <w:spacing w:val="-1"/>
        </w:rPr>
        <w:t>r</w:t>
      </w:r>
      <w:r w:rsidRPr="0025431B">
        <w:rPr>
          <w:rFonts w:asciiTheme="minorHAnsi" w:hAnsiTheme="minorHAnsi" w:cstheme="minorHAnsi"/>
          <w:spacing w:val="1"/>
        </w:rPr>
        <w:t>e</w:t>
      </w:r>
      <w:r w:rsidRPr="0025431B">
        <w:rPr>
          <w:rFonts w:asciiTheme="minorHAnsi" w:hAnsiTheme="minorHAnsi" w:cstheme="minorHAnsi"/>
          <w:spacing w:val="-2"/>
        </w:rPr>
        <w:t>t</w:t>
      </w:r>
      <w:r w:rsidRPr="0025431B">
        <w:rPr>
          <w:rFonts w:asciiTheme="minorHAnsi" w:hAnsiTheme="minorHAnsi" w:cstheme="minorHAnsi"/>
          <w:spacing w:val="1"/>
        </w:rPr>
        <w:t>a</w:t>
      </w:r>
      <w:r w:rsidRPr="0025431B">
        <w:rPr>
          <w:rFonts w:asciiTheme="minorHAnsi" w:hAnsiTheme="minorHAnsi" w:cstheme="minorHAnsi"/>
        </w:rPr>
        <w:t>in</w:t>
      </w:r>
      <w:r w:rsidRPr="0025431B">
        <w:rPr>
          <w:rFonts w:asciiTheme="minorHAnsi" w:hAnsiTheme="minorHAnsi" w:cstheme="minorHAnsi"/>
          <w:spacing w:val="1"/>
        </w:rPr>
        <w:t xml:space="preserve"> </w:t>
      </w:r>
      <w:r w:rsidRPr="0025431B">
        <w:rPr>
          <w:rFonts w:asciiTheme="minorHAnsi" w:hAnsiTheme="minorHAnsi" w:cstheme="minorHAnsi"/>
          <w:spacing w:val="-1"/>
        </w:rPr>
        <w:t>r</w:t>
      </w:r>
      <w:r w:rsidRPr="0025431B">
        <w:rPr>
          <w:rFonts w:asciiTheme="minorHAnsi" w:hAnsiTheme="minorHAnsi" w:cstheme="minorHAnsi"/>
          <w:spacing w:val="1"/>
        </w:rPr>
        <w:t>e</w:t>
      </w:r>
      <w:r w:rsidRPr="0025431B">
        <w:rPr>
          <w:rFonts w:asciiTheme="minorHAnsi" w:hAnsiTheme="minorHAnsi" w:cstheme="minorHAnsi"/>
          <w:spacing w:val="-2"/>
        </w:rPr>
        <w:t>c</w:t>
      </w:r>
      <w:r w:rsidRPr="0025431B">
        <w:rPr>
          <w:rFonts w:asciiTheme="minorHAnsi" w:hAnsiTheme="minorHAnsi" w:cstheme="minorHAnsi"/>
          <w:spacing w:val="1"/>
        </w:rPr>
        <w:t>o</w:t>
      </w:r>
      <w:r w:rsidRPr="0025431B">
        <w:rPr>
          <w:rFonts w:asciiTheme="minorHAnsi" w:hAnsiTheme="minorHAnsi" w:cstheme="minorHAnsi"/>
          <w:spacing w:val="-1"/>
        </w:rPr>
        <w:t>r</w:t>
      </w:r>
      <w:r w:rsidRPr="0025431B">
        <w:rPr>
          <w:rFonts w:asciiTheme="minorHAnsi" w:hAnsiTheme="minorHAnsi" w:cstheme="minorHAnsi"/>
          <w:spacing w:val="1"/>
        </w:rPr>
        <w:t>d</w:t>
      </w:r>
      <w:r w:rsidRPr="0025431B">
        <w:rPr>
          <w:rFonts w:asciiTheme="minorHAnsi" w:hAnsiTheme="minorHAnsi" w:cstheme="minorHAnsi"/>
        </w:rPr>
        <w:t>s</w:t>
      </w:r>
      <w:r w:rsidRPr="0025431B">
        <w:rPr>
          <w:rFonts w:asciiTheme="minorHAnsi" w:hAnsiTheme="minorHAnsi" w:cstheme="minorHAnsi"/>
          <w:spacing w:val="-2"/>
        </w:rPr>
        <w:t xml:space="preserve"> </w:t>
      </w:r>
      <w:r w:rsidRPr="0025431B">
        <w:rPr>
          <w:rFonts w:asciiTheme="minorHAnsi" w:hAnsiTheme="minorHAnsi" w:cstheme="minorHAnsi"/>
          <w:spacing w:val="1"/>
        </w:rPr>
        <w:t>do</w:t>
      </w:r>
      <w:r w:rsidRPr="0025431B">
        <w:rPr>
          <w:rFonts w:asciiTheme="minorHAnsi" w:hAnsiTheme="minorHAnsi" w:cstheme="minorHAnsi"/>
        </w:rPr>
        <w:t>c</w:t>
      </w:r>
      <w:r w:rsidRPr="0025431B">
        <w:rPr>
          <w:rFonts w:asciiTheme="minorHAnsi" w:hAnsiTheme="minorHAnsi" w:cstheme="minorHAnsi"/>
          <w:spacing w:val="1"/>
        </w:rPr>
        <w:t>u</w:t>
      </w:r>
      <w:r w:rsidRPr="0025431B">
        <w:rPr>
          <w:rFonts w:asciiTheme="minorHAnsi" w:hAnsiTheme="minorHAnsi" w:cstheme="minorHAnsi"/>
          <w:spacing w:val="-1"/>
        </w:rPr>
        <w:t>me</w:t>
      </w:r>
      <w:r w:rsidRPr="0025431B">
        <w:rPr>
          <w:rFonts w:asciiTheme="minorHAnsi" w:hAnsiTheme="minorHAnsi" w:cstheme="minorHAnsi"/>
          <w:spacing w:val="1"/>
        </w:rPr>
        <w:t>n</w:t>
      </w:r>
      <w:r w:rsidRPr="0025431B">
        <w:rPr>
          <w:rFonts w:asciiTheme="minorHAnsi" w:hAnsiTheme="minorHAnsi" w:cstheme="minorHAnsi"/>
        </w:rPr>
        <w:t>ti</w:t>
      </w:r>
      <w:r w:rsidRPr="0025431B">
        <w:rPr>
          <w:rFonts w:asciiTheme="minorHAnsi" w:hAnsiTheme="minorHAnsi" w:cstheme="minorHAnsi"/>
          <w:spacing w:val="1"/>
        </w:rPr>
        <w:t>n</w:t>
      </w:r>
      <w:r w:rsidRPr="0025431B">
        <w:rPr>
          <w:rFonts w:asciiTheme="minorHAnsi" w:hAnsiTheme="minorHAnsi" w:cstheme="minorHAnsi"/>
        </w:rPr>
        <w:t>g</w:t>
      </w:r>
      <w:r w:rsidRPr="0025431B">
        <w:rPr>
          <w:rFonts w:asciiTheme="minorHAnsi" w:hAnsiTheme="minorHAnsi" w:cstheme="minorHAnsi"/>
          <w:spacing w:val="-1"/>
        </w:rPr>
        <w:t xml:space="preserve"> </w:t>
      </w:r>
      <w:r w:rsidRPr="0025431B">
        <w:rPr>
          <w:rFonts w:asciiTheme="minorHAnsi" w:hAnsiTheme="minorHAnsi" w:cstheme="minorHAnsi"/>
        </w:rPr>
        <w:t>t</w:t>
      </w:r>
      <w:r w:rsidRPr="0025431B">
        <w:rPr>
          <w:rFonts w:asciiTheme="minorHAnsi" w:hAnsiTheme="minorHAnsi" w:cstheme="minorHAnsi"/>
          <w:spacing w:val="-1"/>
        </w:rPr>
        <w:t>h</w:t>
      </w:r>
      <w:r w:rsidRPr="0025431B">
        <w:rPr>
          <w:rFonts w:asciiTheme="minorHAnsi" w:hAnsiTheme="minorHAnsi" w:cstheme="minorHAnsi"/>
        </w:rPr>
        <w:t>e</w:t>
      </w:r>
      <w:r w:rsidRPr="0025431B">
        <w:rPr>
          <w:rFonts w:asciiTheme="minorHAnsi" w:hAnsiTheme="minorHAnsi" w:cstheme="minorHAnsi"/>
          <w:spacing w:val="1"/>
        </w:rPr>
        <w:t xml:space="preserve"> </w:t>
      </w:r>
      <w:r w:rsidRPr="0025431B">
        <w:rPr>
          <w:rFonts w:asciiTheme="minorHAnsi" w:hAnsiTheme="minorHAnsi" w:cstheme="minorHAnsi"/>
        </w:rPr>
        <w:t>G</w:t>
      </w:r>
      <w:r w:rsidRPr="0025431B">
        <w:rPr>
          <w:rFonts w:asciiTheme="minorHAnsi" w:hAnsiTheme="minorHAnsi" w:cstheme="minorHAnsi"/>
          <w:spacing w:val="-2"/>
        </w:rPr>
        <w:t>E</w:t>
      </w:r>
      <w:r w:rsidRPr="0025431B">
        <w:rPr>
          <w:rFonts w:asciiTheme="minorHAnsi" w:hAnsiTheme="minorHAnsi" w:cstheme="minorHAnsi"/>
          <w:spacing w:val="1"/>
        </w:rPr>
        <w:t>A</w:t>
      </w:r>
      <w:r w:rsidRPr="0025431B">
        <w:rPr>
          <w:rFonts w:asciiTheme="minorHAnsi" w:hAnsiTheme="minorHAnsi" w:cstheme="minorHAnsi"/>
        </w:rPr>
        <w:t>R U</w:t>
      </w:r>
      <w:r w:rsidRPr="0025431B">
        <w:rPr>
          <w:rFonts w:asciiTheme="minorHAnsi" w:hAnsiTheme="minorHAnsi" w:cstheme="minorHAnsi"/>
          <w:spacing w:val="-2"/>
        </w:rPr>
        <w:t>P</w:t>
      </w:r>
      <w:r w:rsidRPr="0025431B">
        <w:rPr>
          <w:rFonts w:asciiTheme="minorHAnsi" w:hAnsiTheme="minorHAnsi" w:cstheme="minorHAnsi"/>
          <w:spacing w:val="-1"/>
        </w:rPr>
        <w:t>-</w:t>
      </w:r>
      <w:r w:rsidRPr="0025431B">
        <w:rPr>
          <w:rFonts w:asciiTheme="minorHAnsi" w:hAnsiTheme="minorHAnsi" w:cstheme="minorHAnsi"/>
        </w:rPr>
        <w:t>s</w:t>
      </w:r>
      <w:r w:rsidRPr="0025431B">
        <w:rPr>
          <w:rFonts w:asciiTheme="minorHAnsi" w:hAnsiTheme="minorHAnsi" w:cstheme="minorHAnsi"/>
          <w:spacing w:val="1"/>
        </w:rPr>
        <w:t>uppo</w:t>
      </w:r>
      <w:r w:rsidRPr="0025431B">
        <w:rPr>
          <w:rFonts w:asciiTheme="minorHAnsi" w:hAnsiTheme="minorHAnsi" w:cstheme="minorHAnsi"/>
          <w:spacing w:val="-1"/>
        </w:rPr>
        <w:t>r</w:t>
      </w:r>
      <w:r w:rsidRPr="0025431B">
        <w:rPr>
          <w:rFonts w:asciiTheme="minorHAnsi" w:hAnsiTheme="minorHAnsi" w:cstheme="minorHAnsi"/>
          <w:spacing w:val="-2"/>
        </w:rPr>
        <w:t>t</w:t>
      </w:r>
      <w:r w:rsidRPr="0025431B">
        <w:rPr>
          <w:rFonts w:asciiTheme="minorHAnsi" w:hAnsiTheme="minorHAnsi" w:cstheme="minorHAnsi"/>
          <w:spacing w:val="1"/>
        </w:rPr>
        <w:t>ed e</w:t>
      </w:r>
      <w:r w:rsidRPr="0025431B">
        <w:rPr>
          <w:rFonts w:asciiTheme="minorHAnsi" w:hAnsiTheme="minorHAnsi" w:cstheme="minorHAnsi"/>
        </w:rPr>
        <w:t>x</w:t>
      </w:r>
      <w:r w:rsidRPr="0025431B">
        <w:rPr>
          <w:rFonts w:asciiTheme="minorHAnsi" w:hAnsiTheme="minorHAnsi" w:cstheme="minorHAnsi"/>
          <w:spacing w:val="1"/>
        </w:rPr>
        <w:t>p</w:t>
      </w:r>
      <w:r w:rsidRPr="0025431B">
        <w:rPr>
          <w:rFonts w:asciiTheme="minorHAnsi" w:hAnsiTheme="minorHAnsi" w:cstheme="minorHAnsi"/>
          <w:spacing w:val="-1"/>
        </w:rPr>
        <w:t>e</w:t>
      </w:r>
      <w:r w:rsidRPr="0025431B">
        <w:rPr>
          <w:rFonts w:asciiTheme="minorHAnsi" w:hAnsiTheme="minorHAnsi" w:cstheme="minorHAnsi"/>
          <w:spacing w:val="1"/>
        </w:rPr>
        <w:t>nd</w:t>
      </w:r>
      <w:r w:rsidRPr="0025431B">
        <w:rPr>
          <w:rFonts w:asciiTheme="minorHAnsi" w:hAnsiTheme="minorHAnsi" w:cstheme="minorHAnsi"/>
        </w:rPr>
        <w:t>it</w:t>
      </w:r>
      <w:r w:rsidRPr="0025431B">
        <w:rPr>
          <w:rFonts w:asciiTheme="minorHAnsi" w:hAnsiTheme="minorHAnsi" w:cstheme="minorHAnsi"/>
          <w:spacing w:val="1"/>
        </w:rPr>
        <w:t>u</w:t>
      </w:r>
      <w:r w:rsidRPr="0025431B">
        <w:rPr>
          <w:rFonts w:asciiTheme="minorHAnsi" w:hAnsiTheme="minorHAnsi" w:cstheme="minorHAnsi"/>
          <w:spacing w:val="-1"/>
        </w:rPr>
        <w:t>r</w:t>
      </w:r>
      <w:r w:rsidRPr="0025431B">
        <w:rPr>
          <w:rFonts w:asciiTheme="minorHAnsi" w:hAnsiTheme="minorHAnsi" w:cstheme="minorHAnsi"/>
          <w:spacing w:val="1"/>
        </w:rPr>
        <w:t>e</w:t>
      </w:r>
      <w:r w:rsidRPr="0025431B">
        <w:rPr>
          <w:rFonts w:asciiTheme="minorHAnsi" w:hAnsiTheme="minorHAnsi" w:cstheme="minorHAnsi"/>
        </w:rPr>
        <w:t>s</w:t>
      </w:r>
      <w:r w:rsidRPr="0025431B">
        <w:rPr>
          <w:rFonts w:asciiTheme="minorHAnsi" w:hAnsiTheme="minorHAnsi" w:cstheme="minorHAnsi"/>
          <w:spacing w:val="-2"/>
        </w:rPr>
        <w:t xml:space="preserve"> </w:t>
      </w:r>
      <w:r w:rsidRPr="0025431B">
        <w:rPr>
          <w:rFonts w:asciiTheme="minorHAnsi" w:hAnsiTheme="minorHAnsi" w:cstheme="minorHAnsi"/>
          <w:spacing w:val="1"/>
        </w:rPr>
        <w:t>a</w:t>
      </w:r>
      <w:r w:rsidRPr="0025431B">
        <w:rPr>
          <w:rFonts w:asciiTheme="minorHAnsi" w:hAnsiTheme="minorHAnsi" w:cstheme="minorHAnsi"/>
          <w:spacing w:val="-1"/>
        </w:rPr>
        <w:t>n</w:t>
      </w:r>
      <w:r w:rsidRPr="0025431B">
        <w:rPr>
          <w:rFonts w:asciiTheme="minorHAnsi" w:hAnsiTheme="minorHAnsi" w:cstheme="minorHAnsi"/>
        </w:rPr>
        <w:t>d</w:t>
      </w:r>
      <w:r w:rsidRPr="0025431B">
        <w:rPr>
          <w:rFonts w:asciiTheme="minorHAnsi" w:hAnsiTheme="minorHAnsi" w:cstheme="minorHAnsi"/>
          <w:spacing w:val="1"/>
        </w:rPr>
        <w:t xml:space="preserve"> </w:t>
      </w:r>
      <w:r w:rsidRPr="0025431B">
        <w:rPr>
          <w:rFonts w:asciiTheme="minorHAnsi" w:hAnsiTheme="minorHAnsi" w:cstheme="minorHAnsi"/>
        </w:rPr>
        <w:t>School D</w:t>
      </w:r>
      <w:r w:rsidRPr="0025431B">
        <w:rPr>
          <w:rFonts w:asciiTheme="minorHAnsi" w:hAnsiTheme="minorHAnsi" w:cstheme="minorHAnsi"/>
          <w:spacing w:val="-3"/>
        </w:rPr>
        <w:t>i</w:t>
      </w:r>
      <w:r w:rsidRPr="0025431B">
        <w:rPr>
          <w:rFonts w:asciiTheme="minorHAnsi" w:hAnsiTheme="minorHAnsi" w:cstheme="minorHAnsi"/>
        </w:rPr>
        <w:t>st</w:t>
      </w:r>
      <w:r w:rsidRPr="0025431B">
        <w:rPr>
          <w:rFonts w:asciiTheme="minorHAnsi" w:hAnsiTheme="minorHAnsi" w:cstheme="minorHAnsi"/>
          <w:spacing w:val="-1"/>
        </w:rPr>
        <w:t>r</w:t>
      </w:r>
      <w:r w:rsidRPr="0025431B">
        <w:rPr>
          <w:rFonts w:asciiTheme="minorHAnsi" w:hAnsiTheme="minorHAnsi" w:cstheme="minorHAnsi"/>
        </w:rPr>
        <w:t>ict</w:t>
      </w:r>
      <w:r w:rsidRPr="0025431B">
        <w:rPr>
          <w:rFonts w:asciiTheme="minorHAnsi" w:hAnsiTheme="minorHAnsi" w:cstheme="minorHAnsi"/>
          <w:spacing w:val="1"/>
        </w:rPr>
        <w:t xml:space="preserve"> </w:t>
      </w:r>
      <w:r w:rsidRPr="0025431B">
        <w:rPr>
          <w:rFonts w:asciiTheme="minorHAnsi" w:hAnsiTheme="minorHAnsi" w:cstheme="minorHAnsi"/>
          <w:spacing w:val="-1"/>
        </w:rPr>
        <w:t>m</w:t>
      </w:r>
      <w:r w:rsidRPr="0025431B">
        <w:rPr>
          <w:rFonts w:asciiTheme="minorHAnsi" w:hAnsiTheme="minorHAnsi" w:cstheme="minorHAnsi"/>
          <w:spacing w:val="1"/>
        </w:rPr>
        <w:t>a</w:t>
      </w:r>
      <w:r w:rsidRPr="0025431B">
        <w:rPr>
          <w:rFonts w:asciiTheme="minorHAnsi" w:hAnsiTheme="minorHAnsi" w:cstheme="minorHAnsi"/>
        </w:rPr>
        <w:t>tch</w:t>
      </w:r>
      <w:r w:rsidRPr="0025431B">
        <w:rPr>
          <w:rFonts w:asciiTheme="minorHAnsi" w:hAnsiTheme="minorHAnsi" w:cstheme="minorHAnsi"/>
          <w:spacing w:val="1"/>
        </w:rPr>
        <w:t xml:space="preserve"> </w:t>
      </w:r>
      <w:r w:rsidRPr="0025431B">
        <w:rPr>
          <w:rFonts w:asciiTheme="minorHAnsi" w:hAnsiTheme="minorHAnsi" w:cstheme="minorHAnsi"/>
        </w:rPr>
        <w:t>f</w:t>
      </w:r>
      <w:r w:rsidRPr="0025431B">
        <w:rPr>
          <w:rFonts w:asciiTheme="minorHAnsi" w:hAnsiTheme="minorHAnsi" w:cstheme="minorHAnsi"/>
          <w:spacing w:val="1"/>
        </w:rPr>
        <w:t>o</w:t>
      </w:r>
      <w:r w:rsidRPr="0025431B">
        <w:rPr>
          <w:rFonts w:asciiTheme="minorHAnsi" w:hAnsiTheme="minorHAnsi" w:cstheme="minorHAnsi"/>
        </w:rPr>
        <w:t>r</w:t>
      </w:r>
      <w:r w:rsidRPr="0025431B">
        <w:rPr>
          <w:rFonts w:asciiTheme="minorHAnsi" w:hAnsiTheme="minorHAnsi" w:cstheme="minorHAnsi"/>
          <w:spacing w:val="-3"/>
        </w:rPr>
        <w:t xml:space="preserve"> </w:t>
      </w:r>
      <w:r w:rsidRPr="0025431B">
        <w:rPr>
          <w:rFonts w:asciiTheme="minorHAnsi" w:hAnsiTheme="minorHAnsi" w:cstheme="minorHAnsi"/>
        </w:rPr>
        <w:t>a</w:t>
      </w:r>
      <w:r w:rsidRPr="0025431B">
        <w:rPr>
          <w:rFonts w:asciiTheme="minorHAnsi" w:hAnsiTheme="minorHAnsi" w:cstheme="minorHAnsi"/>
          <w:spacing w:val="1"/>
        </w:rPr>
        <w:t xml:space="preserve"> </w:t>
      </w:r>
      <w:r w:rsidRPr="0025431B">
        <w:rPr>
          <w:rFonts w:asciiTheme="minorHAnsi" w:hAnsiTheme="minorHAnsi" w:cstheme="minorHAnsi"/>
          <w:spacing w:val="-1"/>
        </w:rPr>
        <w:t>p</w:t>
      </w:r>
      <w:r w:rsidRPr="0025431B">
        <w:rPr>
          <w:rFonts w:asciiTheme="minorHAnsi" w:hAnsiTheme="minorHAnsi" w:cstheme="minorHAnsi"/>
          <w:spacing w:val="1"/>
        </w:rPr>
        <w:t>e</w:t>
      </w:r>
      <w:r w:rsidRPr="0025431B">
        <w:rPr>
          <w:rFonts w:asciiTheme="minorHAnsi" w:hAnsiTheme="minorHAnsi" w:cstheme="minorHAnsi"/>
          <w:spacing w:val="-1"/>
        </w:rPr>
        <w:t>r</w:t>
      </w:r>
      <w:r w:rsidRPr="0025431B">
        <w:rPr>
          <w:rFonts w:asciiTheme="minorHAnsi" w:hAnsiTheme="minorHAnsi" w:cstheme="minorHAnsi"/>
        </w:rPr>
        <w:t>i</w:t>
      </w:r>
      <w:r w:rsidRPr="0025431B">
        <w:rPr>
          <w:rFonts w:asciiTheme="minorHAnsi" w:hAnsiTheme="minorHAnsi" w:cstheme="minorHAnsi"/>
          <w:spacing w:val="1"/>
        </w:rPr>
        <w:t>o</w:t>
      </w:r>
      <w:r w:rsidRPr="0025431B">
        <w:rPr>
          <w:rFonts w:asciiTheme="minorHAnsi" w:hAnsiTheme="minorHAnsi" w:cstheme="minorHAnsi"/>
        </w:rPr>
        <w:t>d</w:t>
      </w:r>
      <w:r w:rsidRPr="0025431B">
        <w:rPr>
          <w:rFonts w:asciiTheme="minorHAnsi" w:hAnsiTheme="minorHAnsi" w:cstheme="minorHAnsi"/>
          <w:spacing w:val="-1"/>
        </w:rPr>
        <w:t xml:space="preserve"> </w:t>
      </w:r>
      <w:r w:rsidRPr="0025431B">
        <w:rPr>
          <w:rFonts w:asciiTheme="minorHAnsi" w:hAnsiTheme="minorHAnsi" w:cstheme="minorHAnsi"/>
          <w:spacing w:val="1"/>
        </w:rPr>
        <w:t>o</w:t>
      </w:r>
      <w:r w:rsidRPr="0025431B">
        <w:rPr>
          <w:rFonts w:asciiTheme="minorHAnsi" w:hAnsiTheme="minorHAnsi" w:cstheme="minorHAnsi"/>
        </w:rPr>
        <w:t>f</w:t>
      </w:r>
      <w:r w:rsidRPr="0025431B">
        <w:rPr>
          <w:rFonts w:asciiTheme="minorHAnsi" w:hAnsiTheme="minorHAnsi" w:cstheme="minorHAnsi"/>
          <w:spacing w:val="1"/>
        </w:rPr>
        <w:t xml:space="preserve"> </w:t>
      </w:r>
      <w:r w:rsidRPr="0025431B">
        <w:rPr>
          <w:rFonts w:asciiTheme="minorHAnsi" w:hAnsiTheme="minorHAnsi" w:cstheme="minorHAnsi"/>
          <w:spacing w:val="-2"/>
        </w:rPr>
        <w:t>t</w:t>
      </w:r>
      <w:r w:rsidRPr="0025431B">
        <w:rPr>
          <w:rFonts w:asciiTheme="minorHAnsi" w:hAnsiTheme="minorHAnsi" w:cstheme="minorHAnsi"/>
          <w:spacing w:val="1"/>
        </w:rPr>
        <w:t>h</w:t>
      </w:r>
      <w:r w:rsidRPr="0025431B">
        <w:rPr>
          <w:rFonts w:asciiTheme="minorHAnsi" w:hAnsiTheme="minorHAnsi" w:cstheme="minorHAnsi"/>
          <w:spacing w:val="-1"/>
        </w:rPr>
        <w:t>r</w:t>
      </w:r>
      <w:r w:rsidRPr="0025431B">
        <w:rPr>
          <w:rFonts w:asciiTheme="minorHAnsi" w:hAnsiTheme="minorHAnsi" w:cstheme="minorHAnsi"/>
          <w:spacing w:val="1"/>
        </w:rPr>
        <w:t>e</w:t>
      </w:r>
      <w:r w:rsidRPr="0025431B">
        <w:rPr>
          <w:rFonts w:asciiTheme="minorHAnsi" w:hAnsiTheme="minorHAnsi" w:cstheme="minorHAnsi"/>
        </w:rPr>
        <w:t>e</w:t>
      </w:r>
      <w:r w:rsidRPr="0025431B">
        <w:rPr>
          <w:rFonts w:asciiTheme="minorHAnsi" w:hAnsiTheme="minorHAnsi" w:cstheme="minorHAnsi"/>
          <w:spacing w:val="1"/>
        </w:rPr>
        <w:t xml:space="preserve"> </w:t>
      </w:r>
      <w:r w:rsidRPr="0025431B">
        <w:rPr>
          <w:rFonts w:asciiTheme="minorHAnsi" w:hAnsiTheme="minorHAnsi" w:cstheme="minorHAnsi"/>
        </w:rPr>
        <w:t>y</w:t>
      </w:r>
      <w:r w:rsidRPr="0025431B">
        <w:rPr>
          <w:rFonts w:asciiTheme="minorHAnsi" w:hAnsiTheme="minorHAnsi" w:cstheme="minorHAnsi"/>
          <w:spacing w:val="-1"/>
        </w:rPr>
        <w:t>e</w:t>
      </w:r>
      <w:r w:rsidRPr="0025431B">
        <w:rPr>
          <w:rFonts w:asciiTheme="minorHAnsi" w:hAnsiTheme="minorHAnsi" w:cstheme="minorHAnsi"/>
          <w:spacing w:val="1"/>
        </w:rPr>
        <w:t>a</w:t>
      </w:r>
      <w:r w:rsidRPr="0025431B">
        <w:rPr>
          <w:rFonts w:asciiTheme="minorHAnsi" w:hAnsiTheme="minorHAnsi" w:cstheme="minorHAnsi"/>
          <w:spacing w:val="-1"/>
        </w:rPr>
        <w:t>r</w:t>
      </w:r>
      <w:r w:rsidRPr="0025431B">
        <w:rPr>
          <w:rFonts w:asciiTheme="minorHAnsi" w:hAnsiTheme="minorHAnsi" w:cstheme="minorHAnsi"/>
        </w:rPr>
        <w:t xml:space="preserve">s </w:t>
      </w:r>
      <w:r w:rsidRPr="0025431B">
        <w:rPr>
          <w:rFonts w:asciiTheme="minorHAnsi" w:hAnsiTheme="minorHAnsi" w:cstheme="minorHAnsi"/>
          <w:spacing w:val="1"/>
        </w:rPr>
        <w:t>a</w:t>
      </w:r>
      <w:r w:rsidRPr="0025431B">
        <w:rPr>
          <w:rFonts w:asciiTheme="minorHAnsi" w:hAnsiTheme="minorHAnsi" w:cstheme="minorHAnsi"/>
        </w:rPr>
        <w:t>f</w:t>
      </w:r>
      <w:r w:rsidRPr="0025431B">
        <w:rPr>
          <w:rFonts w:asciiTheme="minorHAnsi" w:hAnsiTheme="minorHAnsi" w:cstheme="minorHAnsi"/>
          <w:spacing w:val="-2"/>
        </w:rPr>
        <w:t>t</w:t>
      </w:r>
      <w:r w:rsidRPr="0025431B">
        <w:rPr>
          <w:rFonts w:asciiTheme="minorHAnsi" w:hAnsiTheme="minorHAnsi" w:cstheme="minorHAnsi"/>
          <w:spacing w:val="1"/>
        </w:rPr>
        <w:t>e</w:t>
      </w:r>
      <w:r w:rsidRPr="0025431B">
        <w:rPr>
          <w:rFonts w:asciiTheme="minorHAnsi" w:hAnsiTheme="minorHAnsi" w:cstheme="minorHAnsi"/>
        </w:rPr>
        <w:t xml:space="preserve">r </w:t>
      </w:r>
      <w:r w:rsidRPr="0025431B">
        <w:rPr>
          <w:rFonts w:asciiTheme="minorHAnsi" w:hAnsiTheme="minorHAnsi" w:cstheme="minorHAnsi"/>
          <w:spacing w:val="1"/>
        </w:rPr>
        <w:t>e</w:t>
      </w:r>
      <w:r w:rsidRPr="0025431B">
        <w:rPr>
          <w:rFonts w:asciiTheme="minorHAnsi" w:hAnsiTheme="minorHAnsi" w:cstheme="minorHAnsi"/>
        </w:rPr>
        <w:t>i</w:t>
      </w:r>
      <w:r w:rsidRPr="0025431B">
        <w:rPr>
          <w:rFonts w:asciiTheme="minorHAnsi" w:hAnsiTheme="minorHAnsi" w:cstheme="minorHAnsi"/>
          <w:spacing w:val="-2"/>
        </w:rPr>
        <w:t>t</w:t>
      </w:r>
      <w:r w:rsidRPr="0025431B">
        <w:rPr>
          <w:rFonts w:asciiTheme="minorHAnsi" w:hAnsiTheme="minorHAnsi" w:cstheme="minorHAnsi"/>
          <w:spacing w:val="1"/>
        </w:rPr>
        <w:t>he</w:t>
      </w:r>
      <w:r w:rsidRPr="0025431B">
        <w:rPr>
          <w:rFonts w:asciiTheme="minorHAnsi" w:hAnsiTheme="minorHAnsi" w:cstheme="minorHAnsi"/>
        </w:rPr>
        <w:t>r t</w:t>
      </w:r>
      <w:r w:rsidRPr="0025431B">
        <w:rPr>
          <w:rFonts w:asciiTheme="minorHAnsi" w:hAnsiTheme="minorHAnsi" w:cstheme="minorHAnsi"/>
          <w:spacing w:val="-1"/>
        </w:rPr>
        <w:t>h</w:t>
      </w:r>
      <w:r w:rsidRPr="0025431B">
        <w:rPr>
          <w:rFonts w:asciiTheme="minorHAnsi" w:hAnsiTheme="minorHAnsi" w:cstheme="minorHAnsi"/>
        </w:rPr>
        <w:t>e</w:t>
      </w:r>
      <w:r w:rsidRPr="0025431B">
        <w:rPr>
          <w:rFonts w:asciiTheme="minorHAnsi" w:hAnsiTheme="minorHAnsi" w:cstheme="minorHAnsi"/>
          <w:spacing w:val="1"/>
        </w:rPr>
        <w:t xml:space="preserve"> </w:t>
      </w:r>
      <w:r w:rsidRPr="0025431B">
        <w:rPr>
          <w:rFonts w:asciiTheme="minorHAnsi" w:hAnsiTheme="minorHAnsi" w:cstheme="minorHAnsi"/>
          <w:spacing w:val="-2"/>
        </w:rPr>
        <w:t>c</w:t>
      </w:r>
      <w:r w:rsidRPr="0025431B">
        <w:rPr>
          <w:rFonts w:asciiTheme="minorHAnsi" w:hAnsiTheme="minorHAnsi" w:cstheme="minorHAnsi"/>
          <w:spacing w:val="1"/>
        </w:rPr>
        <w:t>o</w:t>
      </w:r>
      <w:r w:rsidRPr="0025431B">
        <w:rPr>
          <w:rFonts w:asciiTheme="minorHAnsi" w:hAnsiTheme="minorHAnsi" w:cstheme="minorHAnsi"/>
          <w:spacing w:val="-1"/>
        </w:rPr>
        <w:t>m</w:t>
      </w:r>
      <w:r w:rsidRPr="0025431B">
        <w:rPr>
          <w:rFonts w:asciiTheme="minorHAnsi" w:hAnsiTheme="minorHAnsi" w:cstheme="minorHAnsi"/>
          <w:spacing w:val="1"/>
        </w:rPr>
        <w:t>p</w:t>
      </w:r>
      <w:r w:rsidRPr="0025431B">
        <w:rPr>
          <w:rFonts w:asciiTheme="minorHAnsi" w:hAnsiTheme="minorHAnsi" w:cstheme="minorHAnsi"/>
        </w:rPr>
        <w:t>l</w:t>
      </w:r>
      <w:r w:rsidRPr="0025431B">
        <w:rPr>
          <w:rFonts w:asciiTheme="minorHAnsi" w:hAnsiTheme="minorHAnsi" w:cstheme="minorHAnsi"/>
          <w:spacing w:val="1"/>
        </w:rPr>
        <w:t>e</w:t>
      </w:r>
      <w:r w:rsidRPr="0025431B">
        <w:rPr>
          <w:rFonts w:asciiTheme="minorHAnsi" w:hAnsiTheme="minorHAnsi" w:cstheme="minorHAnsi"/>
        </w:rPr>
        <w:t>ti</w:t>
      </w:r>
      <w:r w:rsidRPr="0025431B">
        <w:rPr>
          <w:rFonts w:asciiTheme="minorHAnsi" w:hAnsiTheme="minorHAnsi" w:cstheme="minorHAnsi"/>
          <w:spacing w:val="1"/>
        </w:rPr>
        <w:t>o</w:t>
      </w:r>
      <w:r w:rsidRPr="0025431B">
        <w:rPr>
          <w:rFonts w:asciiTheme="minorHAnsi" w:hAnsiTheme="minorHAnsi" w:cstheme="minorHAnsi"/>
        </w:rPr>
        <w:t>n</w:t>
      </w:r>
      <w:r w:rsidRPr="0025431B">
        <w:rPr>
          <w:rFonts w:asciiTheme="minorHAnsi" w:hAnsiTheme="minorHAnsi" w:cstheme="minorHAnsi"/>
          <w:spacing w:val="-1"/>
        </w:rPr>
        <w:t xml:space="preserve"> </w:t>
      </w:r>
      <w:r w:rsidRPr="0025431B">
        <w:rPr>
          <w:rFonts w:asciiTheme="minorHAnsi" w:hAnsiTheme="minorHAnsi" w:cstheme="minorHAnsi"/>
          <w:spacing w:val="1"/>
        </w:rPr>
        <w:t>d</w:t>
      </w:r>
      <w:r w:rsidRPr="0025431B">
        <w:rPr>
          <w:rFonts w:asciiTheme="minorHAnsi" w:hAnsiTheme="minorHAnsi" w:cstheme="minorHAnsi"/>
          <w:spacing w:val="-1"/>
        </w:rPr>
        <w:t>a</w:t>
      </w:r>
      <w:r w:rsidRPr="0025431B">
        <w:rPr>
          <w:rFonts w:asciiTheme="minorHAnsi" w:hAnsiTheme="minorHAnsi" w:cstheme="minorHAnsi"/>
        </w:rPr>
        <w:t xml:space="preserve">te </w:t>
      </w:r>
      <w:r w:rsidRPr="0025431B">
        <w:rPr>
          <w:rFonts w:asciiTheme="minorHAnsi" w:hAnsiTheme="minorHAnsi" w:cstheme="minorHAnsi"/>
          <w:spacing w:val="1"/>
        </w:rPr>
        <w:t>o</w:t>
      </w:r>
      <w:r w:rsidRPr="0025431B">
        <w:rPr>
          <w:rFonts w:asciiTheme="minorHAnsi" w:hAnsiTheme="minorHAnsi" w:cstheme="minorHAnsi"/>
        </w:rPr>
        <w:t>f</w:t>
      </w:r>
      <w:r w:rsidRPr="0025431B">
        <w:rPr>
          <w:rFonts w:asciiTheme="minorHAnsi" w:hAnsiTheme="minorHAnsi" w:cstheme="minorHAnsi"/>
          <w:spacing w:val="1"/>
        </w:rPr>
        <w:t xml:space="preserve"> </w:t>
      </w:r>
      <w:r w:rsidRPr="0025431B">
        <w:rPr>
          <w:rFonts w:asciiTheme="minorHAnsi" w:hAnsiTheme="minorHAnsi" w:cstheme="minorHAnsi"/>
        </w:rPr>
        <w:t>t</w:t>
      </w:r>
      <w:r w:rsidRPr="0025431B">
        <w:rPr>
          <w:rFonts w:asciiTheme="minorHAnsi" w:hAnsiTheme="minorHAnsi" w:cstheme="minorHAnsi"/>
          <w:spacing w:val="-1"/>
        </w:rPr>
        <w:t>h</w:t>
      </w:r>
      <w:r w:rsidRPr="0025431B">
        <w:rPr>
          <w:rFonts w:asciiTheme="minorHAnsi" w:hAnsiTheme="minorHAnsi" w:cstheme="minorHAnsi"/>
        </w:rPr>
        <w:t>e</w:t>
      </w:r>
      <w:r w:rsidRPr="0025431B">
        <w:rPr>
          <w:rFonts w:asciiTheme="minorHAnsi" w:hAnsiTheme="minorHAnsi" w:cstheme="minorHAnsi"/>
          <w:spacing w:val="1"/>
        </w:rPr>
        <w:t xml:space="preserve"> </w:t>
      </w:r>
      <w:r w:rsidRPr="0025431B">
        <w:rPr>
          <w:rFonts w:asciiTheme="minorHAnsi" w:hAnsiTheme="minorHAnsi" w:cstheme="minorHAnsi"/>
        </w:rPr>
        <w:t>s</w:t>
      </w:r>
      <w:r w:rsidRPr="0025431B">
        <w:rPr>
          <w:rFonts w:asciiTheme="minorHAnsi" w:hAnsiTheme="minorHAnsi" w:cstheme="minorHAnsi"/>
          <w:spacing w:val="1"/>
        </w:rPr>
        <w:t>e</w:t>
      </w:r>
      <w:r w:rsidRPr="0025431B">
        <w:rPr>
          <w:rFonts w:asciiTheme="minorHAnsi" w:hAnsiTheme="minorHAnsi" w:cstheme="minorHAnsi"/>
          <w:spacing w:val="-2"/>
        </w:rPr>
        <w:t>v</w:t>
      </w:r>
      <w:r w:rsidRPr="0025431B">
        <w:rPr>
          <w:rFonts w:asciiTheme="minorHAnsi" w:hAnsiTheme="minorHAnsi" w:cstheme="minorHAnsi"/>
          <w:spacing w:val="1"/>
        </w:rPr>
        <w:t>en</w:t>
      </w:r>
      <w:r w:rsidRPr="0025431B">
        <w:rPr>
          <w:rFonts w:asciiTheme="minorHAnsi" w:hAnsiTheme="minorHAnsi" w:cstheme="minorHAnsi"/>
          <w:spacing w:val="-1"/>
        </w:rPr>
        <w:t>-</w:t>
      </w:r>
      <w:r w:rsidRPr="0025431B">
        <w:rPr>
          <w:rFonts w:asciiTheme="minorHAnsi" w:hAnsiTheme="minorHAnsi" w:cstheme="minorHAnsi"/>
        </w:rPr>
        <w:t>y</w:t>
      </w:r>
      <w:r w:rsidRPr="0025431B">
        <w:rPr>
          <w:rFonts w:asciiTheme="minorHAnsi" w:hAnsiTheme="minorHAnsi" w:cstheme="minorHAnsi"/>
          <w:spacing w:val="-1"/>
        </w:rPr>
        <w:t>e</w:t>
      </w:r>
      <w:r w:rsidRPr="0025431B">
        <w:rPr>
          <w:rFonts w:asciiTheme="minorHAnsi" w:hAnsiTheme="minorHAnsi" w:cstheme="minorHAnsi"/>
          <w:spacing w:val="1"/>
        </w:rPr>
        <w:t>a</w:t>
      </w:r>
      <w:r w:rsidRPr="0025431B">
        <w:rPr>
          <w:rFonts w:asciiTheme="minorHAnsi" w:hAnsiTheme="minorHAnsi" w:cstheme="minorHAnsi"/>
        </w:rPr>
        <w:t xml:space="preserve">r </w:t>
      </w:r>
      <w:r w:rsidRPr="0025431B">
        <w:rPr>
          <w:rFonts w:asciiTheme="minorHAnsi" w:hAnsiTheme="minorHAnsi" w:cstheme="minorHAnsi"/>
          <w:spacing w:val="1"/>
        </w:rPr>
        <w:t>g</w:t>
      </w:r>
      <w:r w:rsidRPr="0025431B">
        <w:rPr>
          <w:rFonts w:asciiTheme="minorHAnsi" w:hAnsiTheme="minorHAnsi" w:cstheme="minorHAnsi"/>
          <w:spacing w:val="-1"/>
        </w:rPr>
        <w:t>r</w:t>
      </w:r>
      <w:r w:rsidRPr="0025431B">
        <w:rPr>
          <w:rFonts w:asciiTheme="minorHAnsi" w:hAnsiTheme="minorHAnsi" w:cstheme="minorHAnsi"/>
          <w:spacing w:val="1"/>
        </w:rPr>
        <w:t>a</w:t>
      </w:r>
      <w:r w:rsidRPr="0025431B">
        <w:rPr>
          <w:rFonts w:asciiTheme="minorHAnsi" w:hAnsiTheme="minorHAnsi" w:cstheme="minorHAnsi"/>
          <w:spacing w:val="-1"/>
        </w:rPr>
        <w:t>n</w:t>
      </w:r>
      <w:r w:rsidRPr="0025431B">
        <w:rPr>
          <w:rFonts w:asciiTheme="minorHAnsi" w:hAnsiTheme="minorHAnsi" w:cstheme="minorHAnsi"/>
        </w:rPr>
        <w:t>t</w:t>
      </w:r>
      <w:r w:rsidRPr="0025431B">
        <w:rPr>
          <w:rFonts w:asciiTheme="minorHAnsi" w:hAnsiTheme="minorHAnsi" w:cstheme="minorHAnsi"/>
          <w:spacing w:val="1"/>
        </w:rPr>
        <w:t xml:space="preserve"> o</w:t>
      </w:r>
      <w:r w:rsidRPr="0025431B">
        <w:rPr>
          <w:rFonts w:asciiTheme="minorHAnsi" w:hAnsiTheme="minorHAnsi" w:cstheme="minorHAnsi"/>
        </w:rPr>
        <w:t xml:space="preserve">r </w:t>
      </w:r>
      <w:r w:rsidRPr="0025431B">
        <w:rPr>
          <w:rFonts w:asciiTheme="minorHAnsi" w:hAnsiTheme="minorHAnsi" w:cstheme="minorHAnsi"/>
          <w:spacing w:val="-2"/>
        </w:rPr>
        <w:t>t</w:t>
      </w:r>
      <w:r w:rsidRPr="0025431B">
        <w:rPr>
          <w:rFonts w:asciiTheme="minorHAnsi" w:hAnsiTheme="minorHAnsi" w:cstheme="minorHAnsi"/>
          <w:spacing w:val="1"/>
        </w:rPr>
        <w:t>h</w:t>
      </w:r>
      <w:r w:rsidRPr="0025431B">
        <w:rPr>
          <w:rFonts w:asciiTheme="minorHAnsi" w:hAnsiTheme="minorHAnsi" w:cstheme="minorHAnsi"/>
        </w:rPr>
        <w:t>e</w:t>
      </w:r>
      <w:r w:rsidRPr="0025431B">
        <w:rPr>
          <w:rFonts w:asciiTheme="minorHAnsi" w:hAnsiTheme="minorHAnsi" w:cstheme="minorHAnsi"/>
          <w:spacing w:val="1"/>
        </w:rPr>
        <w:t xml:space="preserve"> </w:t>
      </w:r>
      <w:r w:rsidRPr="0025431B">
        <w:rPr>
          <w:rFonts w:asciiTheme="minorHAnsi" w:hAnsiTheme="minorHAnsi" w:cstheme="minorHAnsi"/>
        </w:rPr>
        <w:t>c</w:t>
      </w:r>
      <w:r w:rsidRPr="0025431B">
        <w:rPr>
          <w:rFonts w:asciiTheme="minorHAnsi" w:hAnsiTheme="minorHAnsi" w:cstheme="minorHAnsi"/>
          <w:spacing w:val="-1"/>
        </w:rPr>
        <w:t>o</w:t>
      </w:r>
      <w:r w:rsidRPr="0025431B">
        <w:rPr>
          <w:rFonts w:asciiTheme="minorHAnsi" w:hAnsiTheme="minorHAnsi" w:cstheme="minorHAnsi"/>
          <w:spacing w:val="1"/>
        </w:rPr>
        <w:t>n</w:t>
      </w:r>
      <w:r w:rsidRPr="0025431B">
        <w:rPr>
          <w:rFonts w:asciiTheme="minorHAnsi" w:hAnsiTheme="minorHAnsi" w:cstheme="minorHAnsi"/>
        </w:rPr>
        <w:t>cl</w:t>
      </w:r>
      <w:r w:rsidRPr="0025431B">
        <w:rPr>
          <w:rFonts w:asciiTheme="minorHAnsi" w:hAnsiTheme="minorHAnsi" w:cstheme="minorHAnsi"/>
          <w:spacing w:val="1"/>
        </w:rPr>
        <w:t>u</w:t>
      </w:r>
      <w:r w:rsidRPr="0025431B">
        <w:rPr>
          <w:rFonts w:asciiTheme="minorHAnsi" w:hAnsiTheme="minorHAnsi" w:cstheme="minorHAnsi"/>
        </w:rPr>
        <w:t>si</w:t>
      </w:r>
      <w:r w:rsidRPr="0025431B">
        <w:rPr>
          <w:rFonts w:asciiTheme="minorHAnsi" w:hAnsiTheme="minorHAnsi" w:cstheme="minorHAnsi"/>
          <w:spacing w:val="1"/>
        </w:rPr>
        <w:t>o</w:t>
      </w:r>
      <w:r w:rsidRPr="0025431B">
        <w:rPr>
          <w:rFonts w:asciiTheme="minorHAnsi" w:hAnsiTheme="minorHAnsi" w:cstheme="minorHAnsi"/>
        </w:rPr>
        <w:t>n</w:t>
      </w:r>
      <w:r w:rsidRPr="0025431B">
        <w:rPr>
          <w:rFonts w:asciiTheme="minorHAnsi" w:hAnsiTheme="minorHAnsi" w:cstheme="minorHAnsi"/>
          <w:spacing w:val="-1"/>
        </w:rPr>
        <w:t xml:space="preserve"> </w:t>
      </w:r>
      <w:r w:rsidRPr="0025431B">
        <w:rPr>
          <w:rFonts w:asciiTheme="minorHAnsi" w:hAnsiTheme="minorHAnsi" w:cstheme="minorHAnsi"/>
          <w:spacing w:val="1"/>
        </w:rPr>
        <w:t>o</w:t>
      </w:r>
      <w:r w:rsidRPr="0025431B">
        <w:rPr>
          <w:rFonts w:asciiTheme="minorHAnsi" w:hAnsiTheme="minorHAnsi" w:cstheme="minorHAnsi"/>
        </w:rPr>
        <w:t>f</w:t>
      </w:r>
      <w:r w:rsidRPr="0025431B">
        <w:rPr>
          <w:rFonts w:asciiTheme="minorHAnsi" w:hAnsiTheme="minorHAnsi" w:cstheme="minorHAnsi"/>
          <w:spacing w:val="-1"/>
        </w:rPr>
        <w:t xml:space="preserve"> </w:t>
      </w:r>
      <w:r w:rsidRPr="0025431B">
        <w:rPr>
          <w:rFonts w:asciiTheme="minorHAnsi" w:hAnsiTheme="minorHAnsi" w:cstheme="minorHAnsi"/>
          <w:spacing w:val="1"/>
        </w:rPr>
        <w:t>an</w:t>
      </w:r>
      <w:r w:rsidRPr="0025431B">
        <w:rPr>
          <w:rFonts w:asciiTheme="minorHAnsi" w:hAnsiTheme="minorHAnsi" w:cstheme="minorHAnsi"/>
        </w:rPr>
        <w:t>y c</w:t>
      </w:r>
      <w:r w:rsidRPr="0025431B">
        <w:rPr>
          <w:rFonts w:asciiTheme="minorHAnsi" w:hAnsiTheme="minorHAnsi" w:cstheme="minorHAnsi"/>
          <w:spacing w:val="-3"/>
        </w:rPr>
        <w:t>l</w:t>
      </w:r>
      <w:r w:rsidRPr="0025431B">
        <w:rPr>
          <w:rFonts w:asciiTheme="minorHAnsi" w:hAnsiTheme="minorHAnsi" w:cstheme="minorHAnsi"/>
          <w:spacing w:val="1"/>
        </w:rPr>
        <w:t>a</w:t>
      </w:r>
      <w:r w:rsidRPr="0025431B">
        <w:rPr>
          <w:rFonts w:asciiTheme="minorHAnsi" w:hAnsiTheme="minorHAnsi" w:cstheme="minorHAnsi"/>
        </w:rPr>
        <w:t>i</w:t>
      </w:r>
      <w:r w:rsidRPr="0025431B">
        <w:rPr>
          <w:rFonts w:asciiTheme="minorHAnsi" w:hAnsiTheme="minorHAnsi" w:cstheme="minorHAnsi"/>
          <w:spacing w:val="-1"/>
        </w:rPr>
        <w:t>m</w:t>
      </w:r>
      <w:r w:rsidRPr="0025431B">
        <w:rPr>
          <w:rFonts w:asciiTheme="minorHAnsi" w:hAnsiTheme="minorHAnsi" w:cstheme="minorHAnsi"/>
        </w:rPr>
        <w:t>,</w:t>
      </w:r>
      <w:r w:rsidRPr="0025431B">
        <w:rPr>
          <w:rFonts w:asciiTheme="minorHAnsi" w:hAnsiTheme="minorHAnsi" w:cstheme="minorHAnsi"/>
          <w:spacing w:val="1"/>
        </w:rPr>
        <w:t xml:space="preserve"> </w:t>
      </w:r>
      <w:r w:rsidRPr="0025431B">
        <w:rPr>
          <w:rFonts w:asciiTheme="minorHAnsi" w:hAnsiTheme="minorHAnsi" w:cstheme="minorHAnsi"/>
        </w:rPr>
        <w:t>liti</w:t>
      </w:r>
      <w:r w:rsidRPr="0025431B">
        <w:rPr>
          <w:rFonts w:asciiTheme="minorHAnsi" w:hAnsiTheme="minorHAnsi" w:cstheme="minorHAnsi"/>
          <w:spacing w:val="1"/>
        </w:rPr>
        <w:t>ga</w:t>
      </w:r>
      <w:r w:rsidRPr="0025431B">
        <w:rPr>
          <w:rFonts w:asciiTheme="minorHAnsi" w:hAnsiTheme="minorHAnsi" w:cstheme="minorHAnsi"/>
        </w:rPr>
        <w:t>ti</w:t>
      </w:r>
      <w:r w:rsidRPr="0025431B">
        <w:rPr>
          <w:rFonts w:asciiTheme="minorHAnsi" w:hAnsiTheme="minorHAnsi" w:cstheme="minorHAnsi"/>
          <w:spacing w:val="1"/>
        </w:rPr>
        <w:t>on</w:t>
      </w:r>
      <w:r w:rsidRPr="0025431B">
        <w:rPr>
          <w:rFonts w:asciiTheme="minorHAnsi" w:hAnsiTheme="minorHAnsi" w:cstheme="minorHAnsi"/>
        </w:rPr>
        <w:t>,</w:t>
      </w:r>
      <w:r w:rsidRPr="0025431B">
        <w:rPr>
          <w:rFonts w:asciiTheme="minorHAnsi" w:hAnsiTheme="minorHAnsi" w:cstheme="minorHAnsi"/>
          <w:spacing w:val="-1"/>
        </w:rPr>
        <w:t xml:space="preserve"> </w:t>
      </w:r>
      <w:r w:rsidRPr="0025431B">
        <w:rPr>
          <w:rFonts w:asciiTheme="minorHAnsi" w:hAnsiTheme="minorHAnsi" w:cstheme="minorHAnsi"/>
          <w:spacing w:val="1"/>
        </w:rPr>
        <w:t>o</w:t>
      </w:r>
      <w:r w:rsidRPr="0025431B">
        <w:rPr>
          <w:rFonts w:asciiTheme="minorHAnsi" w:hAnsiTheme="minorHAnsi" w:cstheme="minorHAnsi"/>
        </w:rPr>
        <w:t xml:space="preserve">r </w:t>
      </w:r>
      <w:r w:rsidRPr="0025431B">
        <w:rPr>
          <w:rFonts w:asciiTheme="minorHAnsi" w:hAnsiTheme="minorHAnsi" w:cstheme="minorHAnsi"/>
          <w:spacing w:val="1"/>
        </w:rPr>
        <w:t>e</w:t>
      </w:r>
      <w:r w:rsidRPr="0025431B">
        <w:rPr>
          <w:rFonts w:asciiTheme="minorHAnsi" w:hAnsiTheme="minorHAnsi" w:cstheme="minorHAnsi"/>
        </w:rPr>
        <w:t>x</w:t>
      </w:r>
      <w:r w:rsidRPr="0025431B">
        <w:rPr>
          <w:rFonts w:asciiTheme="minorHAnsi" w:hAnsiTheme="minorHAnsi" w:cstheme="minorHAnsi"/>
          <w:spacing w:val="-2"/>
        </w:rPr>
        <w:t>c</w:t>
      </w:r>
      <w:r w:rsidRPr="0025431B">
        <w:rPr>
          <w:rFonts w:asciiTheme="minorHAnsi" w:hAnsiTheme="minorHAnsi" w:cstheme="minorHAnsi"/>
          <w:spacing w:val="1"/>
        </w:rPr>
        <w:t>ep</w:t>
      </w:r>
      <w:r w:rsidRPr="0025431B">
        <w:rPr>
          <w:rFonts w:asciiTheme="minorHAnsi" w:hAnsiTheme="minorHAnsi" w:cstheme="minorHAnsi"/>
        </w:rPr>
        <w:t>ti</w:t>
      </w:r>
      <w:r w:rsidRPr="0025431B">
        <w:rPr>
          <w:rFonts w:asciiTheme="minorHAnsi" w:hAnsiTheme="minorHAnsi" w:cstheme="minorHAnsi"/>
          <w:spacing w:val="-1"/>
        </w:rPr>
        <w:t>o</w:t>
      </w:r>
      <w:r w:rsidRPr="0025431B">
        <w:rPr>
          <w:rFonts w:asciiTheme="minorHAnsi" w:hAnsiTheme="minorHAnsi" w:cstheme="minorHAnsi"/>
        </w:rPr>
        <w:t>n</w:t>
      </w:r>
      <w:r w:rsidRPr="0025431B">
        <w:rPr>
          <w:rFonts w:asciiTheme="minorHAnsi" w:hAnsiTheme="minorHAnsi" w:cstheme="minorHAnsi"/>
          <w:spacing w:val="1"/>
        </w:rPr>
        <w:t xml:space="preserve"> </w:t>
      </w:r>
      <w:r w:rsidRPr="0025431B">
        <w:rPr>
          <w:rFonts w:asciiTheme="minorHAnsi" w:hAnsiTheme="minorHAnsi" w:cstheme="minorHAnsi"/>
          <w:spacing w:val="-1"/>
        </w:rPr>
        <w:t>r</w:t>
      </w:r>
      <w:r w:rsidRPr="0025431B">
        <w:rPr>
          <w:rFonts w:asciiTheme="minorHAnsi" w:hAnsiTheme="minorHAnsi" w:cstheme="minorHAnsi"/>
          <w:spacing w:val="1"/>
        </w:rPr>
        <w:t>e</w:t>
      </w:r>
      <w:r w:rsidRPr="0025431B">
        <w:rPr>
          <w:rFonts w:asciiTheme="minorHAnsi" w:hAnsiTheme="minorHAnsi" w:cstheme="minorHAnsi"/>
        </w:rPr>
        <w:t>l</w:t>
      </w:r>
      <w:r w:rsidRPr="0025431B">
        <w:rPr>
          <w:rFonts w:asciiTheme="minorHAnsi" w:hAnsiTheme="minorHAnsi" w:cstheme="minorHAnsi"/>
          <w:spacing w:val="1"/>
        </w:rPr>
        <w:t>a</w:t>
      </w:r>
      <w:r w:rsidRPr="0025431B">
        <w:rPr>
          <w:rFonts w:asciiTheme="minorHAnsi" w:hAnsiTheme="minorHAnsi" w:cstheme="minorHAnsi"/>
        </w:rPr>
        <w:t>t</w:t>
      </w:r>
      <w:r w:rsidRPr="0025431B">
        <w:rPr>
          <w:rFonts w:asciiTheme="minorHAnsi" w:hAnsiTheme="minorHAnsi" w:cstheme="minorHAnsi"/>
          <w:spacing w:val="-3"/>
        </w:rPr>
        <w:t>i</w:t>
      </w:r>
      <w:r w:rsidRPr="0025431B">
        <w:rPr>
          <w:rFonts w:asciiTheme="minorHAnsi" w:hAnsiTheme="minorHAnsi" w:cstheme="minorHAnsi"/>
          <w:spacing w:val="1"/>
        </w:rPr>
        <w:t>n</w:t>
      </w:r>
      <w:r w:rsidRPr="0025431B">
        <w:rPr>
          <w:rFonts w:asciiTheme="minorHAnsi" w:hAnsiTheme="minorHAnsi" w:cstheme="minorHAnsi"/>
        </w:rPr>
        <w:t>g</w:t>
      </w:r>
      <w:r w:rsidRPr="0025431B">
        <w:rPr>
          <w:rFonts w:asciiTheme="minorHAnsi" w:hAnsiTheme="minorHAnsi" w:cstheme="minorHAnsi"/>
          <w:spacing w:val="1"/>
        </w:rPr>
        <w:t xml:space="preserve"> </w:t>
      </w:r>
      <w:r w:rsidRPr="0025431B">
        <w:rPr>
          <w:rFonts w:asciiTheme="minorHAnsi" w:hAnsiTheme="minorHAnsi" w:cstheme="minorHAnsi"/>
          <w:spacing w:val="-2"/>
        </w:rPr>
        <w:t>t</w:t>
      </w:r>
      <w:r w:rsidRPr="0025431B">
        <w:rPr>
          <w:rFonts w:asciiTheme="minorHAnsi" w:hAnsiTheme="minorHAnsi" w:cstheme="minorHAnsi"/>
        </w:rPr>
        <w:t>o</w:t>
      </w:r>
      <w:r w:rsidRPr="0025431B">
        <w:rPr>
          <w:rFonts w:asciiTheme="minorHAnsi" w:hAnsiTheme="minorHAnsi" w:cstheme="minorHAnsi"/>
          <w:spacing w:val="1"/>
        </w:rPr>
        <w:t xml:space="preserve"> </w:t>
      </w:r>
      <w:r w:rsidRPr="0025431B">
        <w:rPr>
          <w:rFonts w:asciiTheme="minorHAnsi" w:hAnsiTheme="minorHAnsi" w:cstheme="minorHAnsi"/>
        </w:rPr>
        <w:t>t</w:t>
      </w:r>
      <w:r w:rsidRPr="0025431B">
        <w:rPr>
          <w:rFonts w:asciiTheme="minorHAnsi" w:hAnsiTheme="minorHAnsi" w:cstheme="minorHAnsi"/>
          <w:spacing w:val="1"/>
        </w:rPr>
        <w:t>h</w:t>
      </w:r>
      <w:r w:rsidRPr="0025431B">
        <w:rPr>
          <w:rFonts w:asciiTheme="minorHAnsi" w:hAnsiTheme="minorHAnsi" w:cstheme="minorHAnsi"/>
        </w:rPr>
        <w:t>is c</w:t>
      </w:r>
      <w:r w:rsidRPr="0025431B">
        <w:rPr>
          <w:rFonts w:asciiTheme="minorHAnsi" w:hAnsiTheme="minorHAnsi" w:cstheme="minorHAnsi"/>
          <w:spacing w:val="1"/>
        </w:rPr>
        <w:t>on</w:t>
      </w:r>
      <w:r w:rsidRPr="0025431B">
        <w:rPr>
          <w:rFonts w:asciiTheme="minorHAnsi" w:hAnsiTheme="minorHAnsi" w:cstheme="minorHAnsi"/>
        </w:rPr>
        <w:t>t</w:t>
      </w:r>
      <w:r w:rsidRPr="0025431B">
        <w:rPr>
          <w:rFonts w:asciiTheme="minorHAnsi" w:hAnsiTheme="minorHAnsi" w:cstheme="minorHAnsi"/>
          <w:spacing w:val="-1"/>
        </w:rPr>
        <w:t>r</w:t>
      </w:r>
      <w:r w:rsidRPr="0025431B">
        <w:rPr>
          <w:rFonts w:asciiTheme="minorHAnsi" w:hAnsiTheme="minorHAnsi" w:cstheme="minorHAnsi"/>
          <w:spacing w:val="1"/>
        </w:rPr>
        <w:t>a</w:t>
      </w:r>
      <w:r w:rsidRPr="0025431B">
        <w:rPr>
          <w:rFonts w:asciiTheme="minorHAnsi" w:hAnsiTheme="minorHAnsi" w:cstheme="minorHAnsi"/>
        </w:rPr>
        <w:t>ct</w:t>
      </w:r>
      <w:r w:rsidRPr="0025431B">
        <w:rPr>
          <w:rFonts w:asciiTheme="minorHAnsi" w:hAnsiTheme="minorHAnsi" w:cstheme="minorHAnsi"/>
          <w:spacing w:val="-1"/>
        </w:rPr>
        <w:t xml:space="preserve"> </w:t>
      </w:r>
      <w:r w:rsidRPr="0025431B">
        <w:rPr>
          <w:rFonts w:asciiTheme="minorHAnsi" w:hAnsiTheme="minorHAnsi" w:cstheme="minorHAnsi"/>
        </w:rPr>
        <w:t>t</w:t>
      </w:r>
      <w:r w:rsidRPr="0025431B">
        <w:rPr>
          <w:rFonts w:asciiTheme="minorHAnsi" w:hAnsiTheme="minorHAnsi" w:cstheme="minorHAnsi"/>
          <w:spacing w:val="1"/>
        </w:rPr>
        <w:t>a</w:t>
      </w:r>
      <w:r w:rsidRPr="0025431B">
        <w:rPr>
          <w:rFonts w:asciiTheme="minorHAnsi" w:hAnsiTheme="minorHAnsi" w:cstheme="minorHAnsi"/>
        </w:rPr>
        <w:t>k</w:t>
      </w:r>
      <w:r w:rsidRPr="0025431B">
        <w:rPr>
          <w:rFonts w:asciiTheme="minorHAnsi" w:hAnsiTheme="minorHAnsi" w:cstheme="minorHAnsi"/>
          <w:spacing w:val="-1"/>
        </w:rPr>
        <w:t>e</w:t>
      </w:r>
      <w:r w:rsidRPr="0025431B">
        <w:rPr>
          <w:rFonts w:asciiTheme="minorHAnsi" w:hAnsiTheme="minorHAnsi" w:cstheme="minorHAnsi"/>
        </w:rPr>
        <w:t>n</w:t>
      </w:r>
      <w:r w:rsidRPr="0025431B">
        <w:rPr>
          <w:rFonts w:asciiTheme="minorHAnsi" w:hAnsiTheme="minorHAnsi" w:cstheme="minorHAnsi"/>
          <w:spacing w:val="1"/>
        </w:rPr>
        <w:t xml:space="preserve"> b</w:t>
      </w:r>
      <w:r w:rsidRPr="0025431B">
        <w:rPr>
          <w:rFonts w:asciiTheme="minorHAnsi" w:hAnsiTheme="minorHAnsi" w:cstheme="minorHAnsi"/>
        </w:rPr>
        <w:t>y</w:t>
      </w:r>
      <w:r w:rsidRPr="0025431B">
        <w:rPr>
          <w:rFonts w:asciiTheme="minorHAnsi" w:hAnsiTheme="minorHAnsi" w:cstheme="minorHAnsi"/>
          <w:spacing w:val="-2"/>
        </w:rPr>
        <w:t xml:space="preserve"> </w:t>
      </w:r>
      <w:r w:rsidRPr="0025431B">
        <w:rPr>
          <w:rFonts w:asciiTheme="minorHAnsi" w:hAnsiTheme="minorHAnsi" w:cstheme="minorHAnsi"/>
        </w:rPr>
        <w:t>t</w:t>
      </w:r>
      <w:r w:rsidRPr="0025431B">
        <w:rPr>
          <w:rFonts w:asciiTheme="minorHAnsi" w:hAnsiTheme="minorHAnsi" w:cstheme="minorHAnsi"/>
          <w:spacing w:val="-1"/>
        </w:rPr>
        <w:t>h</w:t>
      </w:r>
      <w:r w:rsidRPr="0025431B">
        <w:rPr>
          <w:rFonts w:asciiTheme="minorHAnsi" w:hAnsiTheme="minorHAnsi" w:cstheme="minorHAnsi"/>
        </w:rPr>
        <w:t>e</w:t>
      </w:r>
      <w:r w:rsidRPr="0025431B">
        <w:rPr>
          <w:rFonts w:asciiTheme="minorHAnsi" w:hAnsiTheme="minorHAnsi" w:cstheme="minorHAnsi"/>
          <w:spacing w:val="1"/>
        </w:rPr>
        <w:t xml:space="preserve"> S</w:t>
      </w:r>
      <w:r w:rsidRPr="0025431B">
        <w:rPr>
          <w:rFonts w:asciiTheme="minorHAnsi" w:hAnsiTheme="minorHAnsi" w:cstheme="minorHAnsi"/>
          <w:spacing w:val="-2"/>
        </w:rPr>
        <w:t>t</w:t>
      </w:r>
      <w:r w:rsidRPr="0025431B">
        <w:rPr>
          <w:rFonts w:asciiTheme="minorHAnsi" w:hAnsiTheme="minorHAnsi" w:cstheme="minorHAnsi"/>
          <w:spacing w:val="1"/>
        </w:rPr>
        <w:t>a</w:t>
      </w:r>
      <w:r w:rsidRPr="0025431B">
        <w:rPr>
          <w:rFonts w:asciiTheme="minorHAnsi" w:hAnsiTheme="minorHAnsi" w:cstheme="minorHAnsi"/>
        </w:rPr>
        <w:t>te</w:t>
      </w:r>
      <w:r w:rsidRPr="0025431B">
        <w:rPr>
          <w:rFonts w:asciiTheme="minorHAnsi" w:hAnsiTheme="minorHAnsi" w:cstheme="minorHAnsi"/>
          <w:spacing w:val="-1"/>
        </w:rPr>
        <w:t xml:space="preserve"> </w:t>
      </w:r>
      <w:r w:rsidRPr="0025431B">
        <w:rPr>
          <w:rFonts w:asciiTheme="minorHAnsi" w:hAnsiTheme="minorHAnsi" w:cstheme="minorHAnsi"/>
          <w:spacing w:val="1"/>
        </w:rPr>
        <w:t>o</w:t>
      </w:r>
      <w:r w:rsidRPr="0025431B">
        <w:rPr>
          <w:rFonts w:asciiTheme="minorHAnsi" w:hAnsiTheme="minorHAnsi" w:cstheme="minorHAnsi"/>
        </w:rPr>
        <w:t>f</w:t>
      </w:r>
      <w:r w:rsidRPr="0025431B">
        <w:rPr>
          <w:rFonts w:asciiTheme="minorHAnsi" w:hAnsiTheme="minorHAnsi" w:cstheme="minorHAnsi"/>
          <w:spacing w:val="1"/>
        </w:rPr>
        <w:t xml:space="preserve"> </w:t>
      </w:r>
      <w:r w:rsidRPr="0025431B">
        <w:rPr>
          <w:rFonts w:asciiTheme="minorHAnsi" w:hAnsiTheme="minorHAnsi" w:cstheme="minorHAnsi"/>
          <w:spacing w:val="-1"/>
        </w:rPr>
        <w:t>M</w:t>
      </w:r>
      <w:r w:rsidRPr="0025431B">
        <w:rPr>
          <w:rFonts w:asciiTheme="minorHAnsi" w:hAnsiTheme="minorHAnsi" w:cstheme="minorHAnsi"/>
          <w:spacing w:val="1"/>
        </w:rPr>
        <w:t>on</w:t>
      </w:r>
      <w:r w:rsidRPr="0025431B">
        <w:rPr>
          <w:rFonts w:asciiTheme="minorHAnsi" w:hAnsiTheme="minorHAnsi" w:cstheme="minorHAnsi"/>
          <w:spacing w:val="-2"/>
        </w:rPr>
        <w:t>t</w:t>
      </w:r>
      <w:r w:rsidRPr="0025431B">
        <w:rPr>
          <w:rFonts w:asciiTheme="minorHAnsi" w:hAnsiTheme="minorHAnsi" w:cstheme="minorHAnsi"/>
          <w:spacing w:val="1"/>
        </w:rPr>
        <w:t>a</w:t>
      </w:r>
      <w:r w:rsidRPr="0025431B">
        <w:rPr>
          <w:rFonts w:asciiTheme="minorHAnsi" w:hAnsiTheme="minorHAnsi" w:cstheme="minorHAnsi"/>
          <w:spacing w:val="-1"/>
        </w:rPr>
        <w:t>n</w:t>
      </w:r>
      <w:r w:rsidRPr="0025431B">
        <w:rPr>
          <w:rFonts w:asciiTheme="minorHAnsi" w:hAnsiTheme="minorHAnsi" w:cstheme="minorHAnsi"/>
        </w:rPr>
        <w:t>a</w:t>
      </w:r>
      <w:r w:rsidRPr="0025431B">
        <w:rPr>
          <w:rFonts w:asciiTheme="minorHAnsi" w:hAnsiTheme="minorHAnsi" w:cstheme="minorHAnsi"/>
          <w:spacing w:val="1"/>
        </w:rPr>
        <w:t xml:space="preserve"> o</w:t>
      </w:r>
      <w:r w:rsidRPr="0025431B">
        <w:rPr>
          <w:rFonts w:asciiTheme="minorHAnsi" w:hAnsiTheme="minorHAnsi" w:cstheme="minorHAnsi"/>
        </w:rPr>
        <w:t>r a</w:t>
      </w:r>
      <w:r w:rsidRPr="0025431B">
        <w:rPr>
          <w:rFonts w:asciiTheme="minorHAnsi" w:hAnsiTheme="minorHAnsi" w:cstheme="minorHAnsi"/>
          <w:spacing w:val="-1"/>
        </w:rPr>
        <w:t xml:space="preserve"> </w:t>
      </w:r>
      <w:r w:rsidRPr="0025431B">
        <w:rPr>
          <w:rFonts w:asciiTheme="minorHAnsi" w:hAnsiTheme="minorHAnsi" w:cstheme="minorHAnsi"/>
        </w:rPr>
        <w:t>t</w:t>
      </w:r>
      <w:r w:rsidRPr="0025431B">
        <w:rPr>
          <w:rFonts w:asciiTheme="minorHAnsi" w:hAnsiTheme="minorHAnsi" w:cstheme="minorHAnsi"/>
          <w:spacing w:val="1"/>
        </w:rPr>
        <w:t>h</w:t>
      </w:r>
      <w:r w:rsidRPr="0025431B">
        <w:rPr>
          <w:rFonts w:asciiTheme="minorHAnsi" w:hAnsiTheme="minorHAnsi" w:cstheme="minorHAnsi"/>
        </w:rPr>
        <w:t>i</w:t>
      </w:r>
      <w:r w:rsidRPr="0025431B">
        <w:rPr>
          <w:rFonts w:asciiTheme="minorHAnsi" w:hAnsiTheme="minorHAnsi" w:cstheme="minorHAnsi"/>
          <w:spacing w:val="-1"/>
        </w:rPr>
        <w:t>r</w:t>
      </w:r>
      <w:r w:rsidRPr="0025431B">
        <w:rPr>
          <w:rFonts w:asciiTheme="minorHAnsi" w:hAnsiTheme="minorHAnsi" w:cstheme="minorHAnsi"/>
        </w:rPr>
        <w:t>d</w:t>
      </w:r>
      <w:r w:rsidRPr="0025431B">
        <w:rPr>
          <w:rFonts w:asciiTheme="minorHAnsi" w:hAnsiTheme="minorHAnsi" w:cstheme="minorHAnsi"/>
          <w:spacing w:val="-1"/>
        </w:rPr>
        <w:t xml:space="preserve"> </w:t>
      </w:r>
      <w:r w:rsidRPr="0025431B">
        <w:rPr>
          <w:rFonts w:asciiTheme="minorHAnsi" w:hAnsiTheme="minorHAnsi" w:cstheme="minorHAnsi"/>
          <w:spacing w:val="1"/>
        </w:rPr>
        <w:t>pa</w:t>
      </w:r>
      <w:r w:rsidRPr="0025431B">
        <w:rPr>
          <w:rFonts w:asciiTheme="minorHAnsi" w:hAnsiTheme="minorHAnsi" w:cstheme="minorHAnsi"/>
          <w:spacing w:val="-1"/>
        </w:rPr>
        <w:t>r</w:t>
      </w:r>
      <w:r w:rsidRPr="0025431B">
        <w:rPr>
          <w:rFonts w:asciiTheme="minorHAnsi" w:hAnsiTheme="minorHAnsi" w:cstheme="minorHAnsi"/>
        </w:rPr>
        <w:t>ty.</w:t>
      </w:r>
    </w:p>
    <w:p w14:paraId="75C8975F" w14:textId="77777777" w:rsidR="00732030" w:rsidRPr="0025431B" w:rsidRDefault="00732030" w:rsidP="00732030">
      <w:pPr>
        <w:pStyle w:val="ListParagraph"/>
        <w:rPr>
          <w:rFonts w:asciiTheme="minorHAnsi" w:hAnsiTheme="minorHAnsi" w:cstheme="minorHAnsi"/>
          <w:spacing w:val="1"/>
        </w:rPr>
      </w:pPr>
    </w:p>
    <w:p w14:paraId="2B640C67" w14:textId="77777777" w:rsidR="00732030" w:rsidRPr="0025431B" w:rsidRDefault="006E77DB" w:rsidP="00DA3603">
      <w:pPr>
        <w:pStyle w:val="ListParagraph"/>
        <w:numPr>
          <w:ilvl w:val="0"/>
          <w:numId w:val="28"/>
        </w:numPr>
        <w:rPr>
          <w:rFonts w:asciiTheme="minorHAnsi" w:hAnsiTheme="minorHAnsi" w:cstheme="minorHAnsi"/>
        </w:rPr>
      </w:pPr>
      <w:r w:rsidRPr="0025431B">
        <w:rPr>
          <w:rFonts w:asciiTheme="minorHAnsi" w:hAnsiTheme="minorHAnsi" w:cstheme="minorHAnsi"/>
          <w:spacing w:val="1"/>
        </w:rPr>
        <w:t>A</w:t>
      </w:r>
      <w:r w:rsidRPr="0025431B">
        <w:rPr>
          <w:rFonts w:asciiTheme="minorHAnsi" w:hAnsiTheme="minorHAnsi" w:cstheme="minorHAnsi"/>
        </w:rPr>
        <w:t>ll G</w:t>
      </w:r>
      <w:r w:rsidRPr="0025431B">
        <w:rPr>
          <w:rFonts w:asciiTheme="minorHAnsi" w:hAnsiTheme="minorHAnsi" w:cstheme="minorHAnsi"/>
          <w:spacing w:val="1"/>
        </w:rPr>
        <w:t>EA</w:t>
      </w:r>
      <w:r w:rsidRPr="0025431B">
        <w:rPr>
          <w:rFonts w:asciiTheme="minorHAnsi" w:hAnsiTheme="minorHAnsi" w:cstheme="minorHAnsi"/>
        </w:rPr>
        <w:t>R UP</w:t>
      </w:r>
      <w:r w:rsidRPr="0025431B">
        <w:rPr>
          <w:rFonts w:asciiTheme="minorHAnsi" w:hAnsiTheme="minorHAnsi" w:cstheme="minorHAnsi"/>
          <w:spacing w:val="-1"/>
        </w:rPr>
        <w:t xml:space="preserve"> </w:t>
      </w:r>
      <w:r w:rsidRPr="0025431B">
        <w:rPr>
          <w:rFonts w:asciiTheme="minorHAnsi" w:hAnsiTheme="minorHAnsi" w:cstheme="minorHAnsi"/>
          <w:spacing w:val="1"/>
        </w:rPr>
        <w:t>e</w:t>
      </w:r>
      <w:r w:rsidRPr="0025431B">
        <w:rPr>
          <w:rFonts w:asciiTheme="minorHAnsi" w:hAnsiTheme="minorHAnsi" w:cstheme="minorHAnsi"/>
        </w:rPr>
        <w:t>x</w:t>
      </w:r>
      <w:r w:rsidRPr="0025431B">
        <w:rPr>
          <w:rFonts w:asciiTheme="minorHAnsi" w:hAnsiTheme="minorHAnsi" w:cstheme="minorHAnsi"/>
          <w:spacing w:val="1"/>
        </w:rPr>
        <w:t>p</w:t>
      </w:r>
      <w:r w:rsidRPr="0025431B">
        <w:rPr>
          <w:rFonts w:asciiTheme="minorHAnsi" w:hAnsiTheme="minorHAnsi" w:cstheme="minorHAnsi"/>
          <w:spacing w:val="-1"/>
        </w:rPr>
        <w:t>e</w:t>
      </w:r>
      <w:r w:rsidRPr="0025431B">
        <w:rPr>
          <w:rFonts w:asciiTheme="minorHAnsi" w:hAnsiTheme="minorHAnsi" w:cstheme="minorHAnsi"/>
          <w:spacing w:val="1"/>
        </w:rPr>
        <w:t>n</w:t>
      </w:r>
      <w:r w:rsidRPr="0025431B">
        <w:rPr>
          <w:rFonts w:asciiTheme="minorHAnsi" w:hAnsiTheme="minorHAnsi" w:cstheme="minorHAnsi"/>
        </w:rPr>
        <w:t>s</w:t>
      </w:r>
      <w:r w:rsidRPr="0025431B">
        <w:rPr>
          <w:rFonts w:asciiTheme="minorHAnsi" w:hAnsiTheme="minorHAnsi" w:cstheme="minorHAnsi"/>
          <w:spacing w:val="1"/>
        </w:rPr>
        <w:t>e</w:t>
      </w:r>
      <w:r w:rsidRPr="0025431B">
        <w:rPr>
          <w:rFonts w:asciiTheme="minorHAnsi" w:hAnsiTheme="minorHAnsi" w:cstheme="minorHAnsi"/>
        </w:rPr>
        <w:t xml:space="preserve">s </w:t>
      </w:r>
      <w:r w:rsidRPr="0025431B">
        <w:rPr>
          <w:rFonts w:asciiTheme="minorHAnsi" w:hAnsiTheme="minorHAnsi" w:cstheme="minorHAnsi"/>
          <w:spacing w:val="-1"/>
        </w:rPr>
        <w:t>(</w:t>
      </w:r>
      <w:r w:rsidRPr="0025431B">
        <w:rPr>
          <w:rFonts w:asciiTheme="minorHAnsi" w:hAnsiTheme="minorHAnsi" w:cstheme="minorHAnsi"/>
          <w:spacing w:val="-2"/>
        </w:rPr>
        <w:t>f</w:t>
      </w:r>
      <w:r w:rsidRPr="0025431B">
        <w:rPr>
          <w:rFonts w:asciiTheme="minorHAnsi" w:hAnsiTheme="minorHAnsi" w:cstheme="minorHAnsi"/>
          <w:spacing w:val="1"/>
        </w:rPr>
        <w:t>e</w:t>
      </w:r>
      <w:r w:rsidRPr="0025431B">
        <w:rPr>
          <w:rFonts w:asciiTheme="minorHAnsi" w:hAnsiTheme="minorHAnsi" w:cstheme="minorHAnsi"/>
          <w:spacing w:val="-1"/>
        </w:rPr>
        <w:t>d</w:t>
      </w:r>
      <w:r w:rsidRPr="0025431B">
        <w:rPr>
          <w:rFonts w:asciiTheme="minorHAnsi" w:hAnsiTheme="minorHAnsi" w:cstheme="minorHAnsi"/>
          <w:spacing w:val="1"/>
        </w:rPr>
        <w:t>e</w:t>
      </w:r>
      <w:r w:rsidRPr="0025431B">
        <w:rPr>
          <w:rFonts w:asciiTheme="minorHAnsi" w:hAnsiTheme="minorHAnsi" w:cstheme="minorHAnsi"/>
          <w:spacing w:val="-1"/>
        </w:rPr>
        <w:t>r</w:t>
      </w:r>
      <w:r w:rsidRPr="0025431B">
        <w:rPr>
          <w:rFonts w:asciiTheme="minorHAnsi" w:hAnsiTheme="minorHAnsi" w:cstheme="minorHAnsi"/>
          <w:spacing w:val="1"/>
        </w:rPr>
        <w:t>a</w:t>
      </w:r>
      <w:r w:rsidRPr="0025431B">
        <w:rPr>
          <w:rFonts w:asciiTheme="minorHAnsi" w:hAnsiTheme="minorHAnsi" w:cstheme="minorHAnsi"/>
        </w:rPr>
        <w:t xml:space="preserve">l </w:t>
      </w:r>
      <w:r w:rsidRPr="0025431B">
        <w:rPr>
          <w:rFonts w:asciiTheme="minorHAnsi" w:hAnsiTheme="minorHAnsi" w:cstheme="minorHAnsi"/>
          <w:spacing w:val="1"/>
        </w:rPr>
        <w:t>a</w:t>
      </w:r>
      <w:r w:rsidRPr="0025431B">
        <w:rPr>
          <w:rFonts w:asciiTheme="minorHAnsi" w:hAnsiTheme="minorHAnsi" w:cstheme="minorHAnsi"/>
        </w:rPr>
        <w:t>s w</w:t>
      </w:r>
      <w:r w:rsidRPr="0025431B">
        <w:rPr>
          <w:rFonts w:asciiTheme="minorHAnsi" w:hAnsiTheme="minorHAnsi" w:cstheme="minorHAnsi"/>
          <w:spacing w:val="1"/>
        </w:rPr>
        <w:t>e</w:t>
      </w:r>
      <w:r w:rsidRPr="0025431B">
        <w:rPr>
          <w:rFonts w:asciiTheme="minorHAnsi" w:hAnsiTheme="minorHAnsi" w:cstheme="minorHAnsi"/>
        </w:rPr>
        <w:t xml:space="preserve">ll </w:t>
      </w:r>
      <w:r w:rsidRPr="0025431B">
        <w:rPr>
          <w:rFonts w:asciiTheme="minorHAnsi" w:hAnsiTheme="minorHAnsi" w:cstheme="minorHAnsi"/>
          <w:spacing w:val="1"/>
        </w:rPr>
        <w:t>a</w:t>
      </w:r>
      <w:r w:rsidRPr="0025431B">
        <w:rPr>
          <w:rFonts w:asciiTheme="minorHAnsi" w:hAnsiTheme="minorHAnsi" w:cstheme="minorHAnsi"/>
        </w:rPr>
        <w:t>s</w:t>
      </w:r>
      <w:r w:rsidRPr="0025431B">
        <w:rPr>
          <w:rFonts w:asciiTheme="minorHAnsi" w:hAnsiTheme="minorHAnsi" w:cstheme="minorHAnsi"/>
          <w:spacing w:val="-2"/>
        </w:rPr>
        <w:t xml:space="preserve"> </w:t>
      </w:r>
      <w:r w:rsidRPr="0025431B">
        <w:rPr>
          <w:rFonts w:asciiTheme="minorHAnsi" w:hAnsiTheme="minorHAnsi" w:cstheme="minorHAnsi"/>
          <w:spacing w:val="1"/>
        </w:rPr>
        <w:t>n</w:t>
      </w:r>
      <w:r w:rsidRPr="0025431B">
        <w:rPr>
          <w:rFonts w:asciiTheme="minorHAnsi" w:hAnsiTheme="minorHAnsi" w:cstheme="minorHAnsi"/>
          <w:spacing w:val="-1"/>
        </w:rPr>
        <w:t>o</w:t>
      </w:r>
      <w:r w:rsidRPr="0025431B">
        <w:rPr>
          <w:rFonts w:asciiTheme="minorHAnsi" w:hAnsiTheme="minorHAnsi" w:cstheme="minorHAnsi"/>
          <w:spacing w:val="1"/>
        </w:rPr>
        <w:t>n</w:t>
      </w:r>
      <w:r w:rsidRPr="0025431B">
        <w:rPr>
          <w:rFonts w:asciiTheme="minorHAnsi" w:hAnsiTheme="minorHAnsi" w:cstheme="minorHAnsi"/>
          <w:spacing w:val="-1"/>
        </w:rPr>
        <w:t>-</w:t>
      </w:r>
      <w:r w:rsidRPr="0025431B">
        <w:rPr>
          <w:rFonts w:asciiTheme="minorHAnsi" w:hAnsiTheme="minorHAnsi" w:cstheme="minorHAnsi"/>
        </w:rPr>
        <w:t>f</w:t>
      </w:r>
      <w:r w:rsidRPr="0025431B">
        <w:rPr>
          <w:rFonts w:asciiTheme="minorHAnsi" w:hAnsiTheme="minorHAnsi" w:cstheme="minorHAnsi"/>
          <w:spacing w:val="1"/>
        </w:rPr>
        <w:t>e</w:t>
      </w:r>
      <w:r w:rsidRPr="0025431B">
        <w:rPr>
          <w:rFonts w:asciiTheme="minorHAnsi" w:hAnsiTheme="minorHAnsi" w:cstheme="minorHAnsi"/>
          <w:spacing w:val="-1"/>
        </w:rPr>
        <w:t>d</w:t>
      </w:r>
      <w:r w:rsidRPr="0025431B">
        <w:rPr>
          <w:rFonts w:asciiTheme="minorHAnsi" w:hAnsiTheme="minorHAnsi" w:cstheme="minorHAnsi"/>
          <w:spacing w:val="1"/>
        </w:rPr>
        <w:t>e</w:t>
      </w:r>
      <w:r w:rsidRPr="0025431B">
        <w:rPr>
          <w:rFonts w:asciiTheme="minorHAnsi" w:hAnsiTheme="minorHAnsi" w:cstheme="minorHAnsi"/>
          <w:spacing w:val="-1"/>
        </w:rPr>
        <w:t>r</w:t>
      </w:r>
      <w:r w:rsidRPr="0025431B">
        <w:rPr>
          <w:rFonts w:asciiTheme="minorHAnsi" w:hAnsiTheme="minorHAnsi" w:cstheme="minorHAnsi"/>
          <w:spacing w:val="1"/>
        </w:rPr>
        <w:t>a</w:t>
      </w:r>
      <w:r w:rsidRPr="0025431B">
        <w:rPr>
          <w:rFonts w:asciiTheme="minorHAnsi" w:hAnsiTheme="minorHAnsi" w:cstheme="minorHAnsi"/>
        </w:rPr>
        <w:t>l</w:t>
      </w:r>
      <w:r w:rsidRPr="0025431B">
        <w:rPr>
          <w:rFonts w:asciiTheme="minorHAnsi" w:hAnsiTheme="minorHAnsi" w:cstheme="minorHAnsi"/>
          <w:spacing w:val="-2"/>
        </w:rPr>
        <w:t xml:space="preserve"> </w:t>
      </w:r>
      <w:r w:rsidRPr="0025431B">
        <w:rPr>
          <w:rFonts w:asciiTheme="minorHAnsi" w:hAnsiTheme="minorHAnsi" w:cstheme="minorHAnsi"/>
          <w:spacing w:val="-1"/>
        </w:rPr>
        <w:t>m</w:t>
      </w:r>
      <w:r w:rsidRPr="0025431B">
        <w:rPr>
          <w:rFonts w:asciiTheme="minorHAnsi" w:hAnsiTheme="minorHAnsi" w:cstheme="minorHAnsi"/>
          <w:spacing w:val="1"/>
        </w:rPr>
        <w:t>a</w:t>
      </w:r>
      <w:r w:rsidRPr="0025431B">
        <w:rPr>
          <w:rFonts w:asciiTheme="minorHAnsi" w:hAnsiTheme="minorHAnsi" w:cstheme="minorHAnsi"/>
        </w:rPr>
        <w:t>tc</w:t>
      </w:r>
      <w:r w:rsidRPr="0025431B">
        <w:rPr>
          <w:rFonts w:asciiTheme="minorHAnsi" w:hAnsiTheme="minorHAnsi" w:cstheme="minorHAnsi"/>
          <w:spacing w:val="1"/>
        </w:rPr>
        <w:t>h</w:t>
      </w:r>
      <w:r w:rsidRPr="0025431B">
        <w:rPr>
          <w:rFonts w:asciiTheme="minorHAnsi" w:hAnsiTheme="minorHAnsi" w:cstheme="minorHAnsi"/>
        </w:rPr>
        <w:t>i</w:t>
      </w:r>
      <w:r w:rsidRPr="0025431B">
        <w:rPr>
          <w:rFonts w:asciiTheme="minorHAnsi" w:hAnsiTheme="minorHAnsi" w:cstheme="minorHAnsi"/>
          <w:spacing w:val="1"/>
        </w:rPr>
        <w:t>ng</w:t>
      </w:r>
      <w:r w:rsidRPr="0025431B">
        <w:rPr>
          <w:rFonts w:asciiTheme="minorHAnsi" w:hAnsiTheme="minorHAnsi" w:cstheme="minorHAnsi"/>
        </w:rPr>
        <w:t xml:space="preserve">) </w:t>
      </w:r>
      <w:r w:rsidRPr="0025431B">
        <w:rPr>
          <w:rFonts w:asciiTheme="minorHAnsi" w:hAnsiTheme="minorHAnsi" w:cstheme="minorHAnsi"/>
          <w:spacing w:val="-1"/>
        </w:rPr>
        <w:t>m</w:t>
      </w:r>
      <w:r w:rsidRPr="0025431B">
        <w:rPr>
          <w:rFonts w:asciiTheme="minorHAnsi" w:hAnsiTheme="minorHAnsi" w:cstheme="minorHAnsi"/>
          <w:spacing w:val="1"/>
        </w:rPr>
        <w:t>u</w:t>
      </w:r>
      <w:r w:rsidRPr="0025431B">
        <w:rPr>
          <w:rFonts w:asciiTheme="minorHAnsi" w:hAnsiTheme="minorHAnsi" w:cstheme="minorHAnsi"/>
        </w:rPr>
        <w:t>st</w:t>
      </w:r>
      <w:r w:rsidRPr="0025431B">
        <w:rPr>
          <w:rFonts w:asciiTheme="minorHAnsi" w:hAnsiTheme="minorHAnsi" w:cstheme="minorHAnsi"/>
          <w:spacing w:val="-1"/>
        </w:rPr>
        <w:t xml:space="preserve"> </w:t>
      </w:r>
      <w:r w:rsidRPr="0025431B">
        <w:rPr>
          <w:rFonts w:asciiTheme="minorHAnsi" w:hAnsiTheme="minorHAnsi" w:cstheme="minorHAnsi"/>
          <w:spacing w:val="1"/>
        </w:rPr>
        <w:t>b</w:t>
      </w:r>
      <w:r w:rsidRPr="0025431B">
        <w:rPr>
          <w:rFonts w:asciiTheme="minorHAnsi" w:hAnsiTheme="minorHAnsi" w:cstheme="minorHAnsi"/>
        </w:rPr>
        <w:t>e</w:t>
      </w:r>
      <w:r w:rsidRPr="0025431B">
        <w:rPr>
          <w:rFonts w:asciiTheme="minorHAnsi" w:hAnsiTheme="minorHAnsi" w:cstheme="minorHAnsi"/>
          <w:spacing w:val="-1"/>
        </w:rPr>
        <w:t xml:space="preserve"> </w:t>
      </w:r>
      <w:r w:rsidRPr="0025431B">
        <w:rPr>
          <w:rFonts w:asciiTheme="minorHAnsi" w:hAnsiTheme="minorHAnsi" w:cstheme="minorHAnsi"/>
        </w:rPr>
        <w:t>v</w:t>
      </w:r>
      <w:r w:rsidRPr="0025431B">
        <w:rPr>
          <w:rFonts w:asciiTheme="minorHAnsi" w:hAnsiTheme="minorHAnsi" w:cstheme="minorHAnsi"/>
          <w:spacing w:val="1"/>
        </w:rPr>
        <w:t>e</w:t>
      </w:r>
      <w:r w:rsidRPr="0025431B">
        <w:rPr>
          <w:rFonts w:asciiTheme="minorHAnsi" w:hAnsiTheme="minorHAnsi" w:cstheme="minorHAnsi"/>
          <w:spacing w:val="-1"/>
        </w:rPr>
        <w:t>r</w:t>
      </w:r>
      <w:r w:rsidRPr="0025431B">
        <w:rPr>
          <w:rFonts w:asciiTheme="minorHAnsi" w:hAnsiTheme="minorHAnsi" w:cstheme="minorHAnsi"/>
        </w:rPr>
        <w:t>ifi</w:t>
      </w:r>
      <w:r w:rsidRPr="0025431B">
        <w:rPr>
          <w:rFonts w:asciiTheme="minorHAnsi" w:hAnsiTheme="minorHAnsi" w:cstheme="minorHAnsi"/>
          <w:spacing w:val="1"/>
        </w:rPr>
        <w:t>ab</w:t>
      </w:r>
      <w:r w:rsidRPr="0025431B">
        <w:rPr>
          <w:rFonts w:asciiTheme="minorHAnsi" w:hAnsiTheme="minorHAnsi" w:cstheme="minorHAnsi"/>
          <w:spacing w:val="-3"/>
        </w:rPr>
        <w:t>l</w:t>
      </w:r>
      <w:r w:rsidRPr="0025431B">
        <w:rPr>
          <w:rFonts w:asciiTheme="minorHAnsi" w:hAnsiTheme="minorHAnsi" w:cstheme="minorHAnsi"/>
          <w:spacing w:val="1"/>
        </w:rPr>
        <w:t>e</w:t>
      </w:r>
      <w:r w:rsidRPr="0025431B">
        <w:rPr>
          <w:rFonts w:asciiTheme="minorHAnsi" w:hAnsiTheme="minorHAnsi" w:cstheme="minorHAnsi"/>
        </w:rPr>
        <w:t>,</w:t>
      </w:r>
      <w:r w:rsidRPr="0025431B">
        <w:rPr>
          <w:rFonts w:asciiTheme="minorHAnsi" w:hAnsiTheme="minorHAnsi" w:cstheme="minorHAnsi"/>
          <w:spacing w:val="1"/>
        </w:rPr>
        <w:t xml:space="preserve"> </w:t>
      </w:r>
      <w:r w:rsidRPr="0025431B">
        <w:rPr>
          <w:rFonts w:asciiTheme="minorHAnsi" w:hAnsiTheme="minorHAnsi" w:cstheme="minorHAnsi"/>
        </w:rPr>
        <w:t xml:space="preserve">necessary, </w:t>
      </w:r>
      <w:r w:rsidRPr="0025431B">
        <w:rPr>
          <w:rFonts w:asciiTheme="minorHAnsi" w:hAnsiTheme="minorHAnsi" w:cstheme="minorHAnsi"/>
          <w:spacing w:val="1"/>
        </w:rPr>
        <w:t>an</w:t>
      </w:r>
      <w:r w:rsidRPr="0025431B">
        <w:rPr>
          <w:rFonts w:asciiTheme="minorHAnsi" w:hAnsiTheme="minorHAnsi" w:cstheme="minorHAnsi"/>
        </w:rPr>
        <w:t>d</w:t>
      </w:r>
      <w:r w:rsidRPr="0025431B">
        <w:rPr>
          <w:rFonts w:asciiTheme="minorHAnsi" w:hAnsiTheme="minorHAnsi" w:cstheme="minorHAnsi"/>
          <w:spacing w:val="1"/>
        </w:rPr>
        <w:t xml:space="preserve"> </w:t>
      </w:r>
      <w:r w:rsidRPr="0025431B">
        <w:rPr>
          <w:rFonts w:asciiTheme="minorHAnsi" w:hAnsiTheme="minorHAnsi" w:cstheme="minorHAnsi"/>
          <w:spacing w:val="-1"/>
        </w:rPr>
        <w:t>re</w:t>
      </w:r>
      <w:r w:rsidRPr="0025431B">
        <w:rPr>
          <w:rFonts w:asciiTheme="minorHAnsi" w:hAnsiTheme="minorHAnsi" w:cstheme="minorHAnsi"/>
          <w:spacing w:val="1"/>
        </w:rPr>
        <w:t>a</w:t>
      </w:r>
      <w:r w:rsidRPr="0025431B">
        <w:rPr>
          <w:rFonts w:asciiTheme="minorHAnsi" w:hAnsiTheme="minorHAnsi" w:cstheme="minorHAnsi"/>
        </w:rPr>
        <w:t>s</w:t>
      </w:r>
      <w:r w:rsidRPr="0025431B">
        <w:rPr>
          <w:rFonts w:asciiTheme="minorHAnsi" w:hAnsiTheme="minorHAnsi" w:cstheme="minorHAnsi"/>
          <w:spacing w:val="-1"/>
        </w:rPr>
        <w:t>o</w:t>
      </w:r>
      <w:r w:rsidRPr="0025431B">
        <w:rPr>
          <w:rFonts w:asciiTheme="minorHAnsi" w:hAnsiTheme="minorHAnsi" w:cstheme="minorHAnsi"/>
          <w:spacing w:val="1"/>
        </w:rPr>
        <w:t>nab</w:t>
      </w:r>
      <w:r w:rsidRPr="0025431B">
        <w:rPr>
          <w:rFonts w:asciiTheme="minorHAnsi" w:hAnsiTheme="minorHAnsi" w:cstheme="minorHAnsi"/>
          <w:spacing w:val="-3"/>
        </w:rPr>
        <w:t>l</w:t>
      </w:r>
      <w:r w:rsidRPr="0025431B">
        <w:rPr>
          <w:rFonts w:asciiTheme="minorHAnsi" w:hAnsiTheme="minorHAnsi" w:cstheme="minorHAnsi"/>
        </w:rPr>
        <w:t>e</w:t>
      </w:r>
      <w:r w:rsidRPr="0025431B">
        <w:rPr>
          <w:rFonts w:asciiTheme="minorHAnsi" w:hAnsiTheme="minorHAnsi" w:cstheme="minorHAnsi"/>
          <w:spacing w:val="1"/>
        </w:rPr>
        <w:t xml:space="preserve"> </w:t>
      </w:r>
      <w:r w:rsidRPr="0025431B">
        <w:rPr>
          <w:rFonts w:asciiTheme="minorHAnsi" w:hAnsiTheme="minorHAnsi" w:cstheme="minorHAnsi"/>
        </w:rPr>
        <w:t>f</w:t>
      </w:r>
      <w:r w:rsidRPr="0025431B">
        <w:rPr>
          <w:rFonts w:asciiTheme="minorHAnsi" w:hAnsiTheme="minorHAnsi" w:cstheme="minorHAnsi"/>
          <w:spacing w:val="1"/>
        </w:rPr>
        <w:t>o</w:t>
      </w:r>
      <w:r w:rsidRPr="0025431B">
        <w:rPr>
          <w:rFonts w:asciiTheme="minorHAnsi" w:hAnsiTheme="minorHAnsi" w:cstheme="minorHAnsi"/>
        </w:rPr>
        <w:t xml:space="preserve">r </w:t>
      </w:r>
      <w:r w:rsidRPr="0025431B">
        <w:rPr>
          <w:rFonts w:asciiTheme="minorHAnsi" w:hAnsiTheme="minorHAnsi" w:cstheme="minorHAnsi"/>
          <w:spacing w:val="-2"/>
        </w:rPr>
        <w:t>t</w:t>
      </w:r>
      <w:r w:rsidRPr="0025431B">
        <w:rPr>
          <w:rFonts w:asciiTheme="minorHAnsi" w:hAnsiTheme="minorHAnsi" w:cstheme="minorHAnsi"/>
          <w:spacing w:val="1"/>
        </w:rPr>
        <w:t>h</w:t>
      </w:r>
      <w:r w:rsidRPr="0025431B">
        <w:rPr>
          <w:rFonts w:asciiTheme="minorHAnsi" w:hAnsiTheme="minorHAnsi" w:cstheme="minorHAnsi"/>
        </w:rPr>
        <w:t>e</w:t>
      </w:r>
      <w:r w:rsidRPr="0025431B">
        <w:rPr>
          <w:rFonts w:asciiTheme="minorHAnsi" w:hAnsiTheme="minorHAnsi" w:cstheme="minorHAnsi"/>
          <w:spacing w:val="-1"/>
        </w:rPr>
        <w:t xml:space="preserve"> </w:t>
      </w:r>
      <w:r w:rsidRPr="0025431B">
        <w:rPr>
          <w:rFonts w:asciiTheme="minorHAnsi" w:hAnsiTheme="minorHAnsi" w:cstheme="minorHAnsi"/>
          <w:spacing w:val="1"/>
        </w:rPr>
        <w:t>a</w:t>
      </w:r>
      <w:r w:rsidRPr="0025431B">
        <w:rPr>
          <w:rFonts w:asciiTheme="minorHAnsi" w:hAnsiTheme="minorHAnsi" w:cstheme="minorHAnsi"/>
        </w:rPr>
        <w:t>cc</w:t>
      </w:r>
      <w:r w:rsidRPr="0025431B">
        <w:rPr>
          <w:rFonts w:asciiTheme="minorHAnsi" w:hAnsiTheme="minorHAnsi" w:cstheme="minorHAnsi"/>
          <w:spacing w:val="-1"/>
        </w:rPr>
        <w:t>om</w:t>
      </w:r>
      <w:r w:rsidRPr="0025431B">
        <w:rPr>
          <w:rFonts w:asciiTheme="minorHAnsi" w:hAnsiTheme="minorHAnsi" w:cstheme="minorHAnsi"/>
          <w:spacing w:val="1"/>
        </w:rPr>
        <w:t>p</w:t>
      </w:r>
      <w:r w:rsidRPr="0025431B">
        <w:rPr>
          <w:rFonts w:asciiTheme="minorHAnsi" w:hAnsiTheme="minorHAnsi" w:cstheme="minorHAnsi"/>
        </w:rPr>
        <w:t>lis</w:t>
      </w:r>
      <w:r w:rsidRPr="0025431B">
        <w:rPr>
          <w:rFonts w:asciiTheme="minorHAnsi" w:hAnsiTheme="minorHAnsi" w:cstheme="minorHAnsi"/>
          <w:spacing w:val="1"/>
        </w:rPr>
        <w:t>h</w:t>
      </w:r>
      <w:r w:rsidRPr="0025431B">
        <w:rPr>
          <w:rFonts w:asciiTheme="minorHAnsi" w:hAnsiTheme="minorHAnsi" w:cstheme="minorHAnsi"/>
          <w:spacing w:val="-1"/>
        </w:rPr>
        <w:t>m</w:t>
      </w:r>
      <w:r w:rsidRPr="0025431B">
        <w:rPr>
          <w:rFonts w:asciiTheme="minorHAnsi" w:hAnsiTheme="minorHAnsi" w:cstheme="minorHAnsi"/>
          <w:spacing w:val="1"/>
        </w:rPr>
        <w:t>en</w:t>
      </w:r>
      <w:r w:rsidRPr="0025431B">
        <w:rPr>
          <w:rFonts w:asciiTheme="minorHAnsi" w:hAnsiTheme="minorHAnsi" w:cstheme="minorHAnsi"/>
        </w:rPr>
        <w:t>t</w:t>
      </w:r>
      <w:r w:rsidRPr="0025431B">
        <w:rPr>
          <w:rFonts w:asciiTheme="minorHAnsi" w:hAnsiTheme="minorHAnsi" w:cstheme="minorHAnsi"/>
          <w:spacing w:val="1"/>
        </w:rPr>
        <w:t xml:space="preserve"> o</w:t>
      </w:r>
      <w:r w:rsidRPr="0025431B">
        <w:rPr>
          <w:rFonts w:asciiTheme="minorHAnsi" w:hAnsiTheme="minorHAnsi" w:cstheme="minorHAnsi"/>
        </w:rPr>
        <w:t>f</w:t>
      </w:r>
      <w:r w:rsidRPr="0025431B">
        <w:rPr>
          <w:rFonts w:asciiTheme="minorHAnsi" w:hAnsiTheme="minorHAnsi" w:cstheme="minorHAnsi"/>
          <w:spacing w:val="-1"/>
        </w:rPr>
        <w:t xml:space="preserve"> </w:t>
      </w:r>
      <w:r w:rsidRPr="0025431B">
        <w:rPr>
          <w:rFonts w:asciiTheme="minorHAnsi" w:hAnsiTheme="minorHAnsi" w:cstheme="minorHAnsi"/>
        </w:rPr>
        <w:t>t</w:t>
      </w:r>
      <w:r w:rsidRPr="0025431B">
        <w:rPr>
          <w:rFonts w:asciiTheme="minorHAnsi" w:hAnsiTheme="minorHAnsi" w:cstheme="minorHAnsi"/>
          <w:spacing w:val="-1"/>
        </w:rPr>
        <w:t>h</w:t>
      </w:r>
      <w:r w:rsidRPr="0025431B">
        <w:rPr>
          <w:rFonts w:asciiTheme="minorHAnsi" w:hAnsiTheme="minorHAnsi" w:cstheme="minorHAnsi"/>
        </w:rPr>
        <w:t>e</w:t>
      </w:r>
      <w:r w:rsidRPr="0025431B">
        <w:rPr>
          <w:rFonts w:asciiTheme="minorHAnsi" w:hAnsiTheme="minorHAnsi" w:cstheme="minorHAnsi"/>
          <w:spacing w:val="1"/>
        </w:rPr>
        <w:t xml:space="preserve"> p</w:t>
      </w:r>
      <w:r w:rsidRPr="0025431B">
        <w:rPr>
          <w:rFonts w:asciiTheme="minorHAnsi" w:hAnsiTheme="minorHAnsi" w:cstheme="minorHAnsi"/>
          <w:spacing w:val="-1"/>
        </w:rPr>
        <w:t>ro</w:t>
      </w:r>
      <w:r w:rsidRPr="0025431B">
        <w:rPr>
          <w:rFonts w:asciiTheme="minorHAnsi" w:hAnsiTheme="minorHAnsi" w:cstheme="minorHAnsi"/>
          <w:spacing w:val="1"/>
        </w:rPr>
        <w:t>g</w:t>
      </w:r>
      <w:r w:rsidRPr="0025431B">
        <w:rPr>
          <w:rFonts w:asciiTheme="minorHAnsi" w:hAnsiTheme="minorHAnsi" w:cstheme="minorHAnsi"/>
          <w:spacing w:val="-1"/>
        </w:rPr>
        <w:t>r</w:t>
      </w:r>
      <w:r w:rsidRPr="0025431B">
        <w:rPr>
          <w:rFonts w:asciiTheme="minorHAnsi" w:hAnsiTheme="minorHAnsi" w:cstheme="minorHAnsi"/>
          <w:spacing w:val="1"/>
        </w:rPr>
        <w:t>a</w:t>
      </w:r>
      <w:r w:rsidRPr="0025431B">
        <w:rPr>
          <w:rFonts w:asciiTheme="minorHAnsi" w:hAnsiTheme="minorHAnsi" w:cstheme="minorHAnsi"/>
          <w:spacing w:val="-1"/>
        </w:rPr>
        <w:t>m</w:t>
      </w:r>
      <w:r w:rsidRPr="0025431B">
        <w:rPr>
          <w:rFonts w:asciiTheme="minorHAnsi" w:hAnsiTheme="minorHAnsi" w:cstheme="minorHAnsi"/>
        </w:rPr>
        <w:t xml:space="preserve">’s </w:t>
      </w:r>
      <w:r w:rsidRPr="0025431B">
        <w:rPr>
          <w:rFonts w:asciiTheme="minorHAnsi" w:hAnsiTheme="minorHAnsi" w:cstheme="minorHAnsi"/>
          <w:spacing w:val="1"/>
        </w:rPr>
        <w:t>ob</w:t>
      </w:r>
      <w:r w:rsidRPr="0025431B">
        <w:rPr>
          <w:rFonts w:asciiTheme="minorHAnsi" w:hAnsiTheme="minorHAnsi" w:cstheme="minorHAnsi"/>
        </w:rPr>
        <w:t>j</w:t>
      </w:r>
      <w:r w:rsidRPr="0025431B">
        <w:rPr>
          <w:rFonts w:asciiTheme="minorHAnsi" w:hAnsiTheme="minorHAnsi" w:cstheme="minorHAnsi"/>
          <w:spacing w:val="1"/>
        </w:rPr>
        <w:t>e</w:t>
      </w:r>
      <w:r w:rsidRPr="0025431B">
        <w:rPr>
          <w:rFonts w:asciiTheme="minorHAnsi" w:hAnsiTheme="minorHAnsi" w:cstheme="minorHAnsi"/>
        </w:rPr>
        <w:t>ctiv</w:t>
      </w:r>
      <w:r w:rsidRPr="0025431B">
        <w:rPr>
          <w:rFonts w:asciiTheme="minorHAnsi" w:hAnsiTheme="minorHAnsi" w:cstheme="minorHAnsi"/>
          <w:spacing w:val="1"/>
        </w:rPr>
        <w:t>e</w:t>
      </w:r>
      <w:r w:rsidRPr="0025431B">
        <w:rPr>
          <w:rFonts w:asciiTheme="minorHAnsi" w:hAnsiTheme="minorHAnsi" w:cstheme="minorHAnsi"/>
          <w:spacing w:val="-2"/>
        </w:rPr>
        <w:t>s</w:t>
      </w:r>
      <w:r w:rsidRPr="0025431B">
        <w:rPr>
          <w:rFonts w:asciiTheme="minorHAnsi" w:hAnsiTheme="minorHAnsi" w:cstheme="minorHAnsi"/>
        </w:rPr>
        <w:t>.</w:t>
      </w:r>
      <w:r w:rsidR="0097130F" w:rsidRPr="0025431B">
        <w:rPr>
          <w:rFonts w:asciiTheme="minorHAnsi" w:hAnsiTheme="minorHAnsi" w:cstheme="minorHAnsi"/>
        </w:rPr>
        <w:t xml:space="preserve"> </w:t>
      </w:r>
      <w:r w:rsidRPr="0025431B">
        <w:rPr>
          <w:rFonts w:asciiTheme="minorHAnsi" w:hAnsiTheme="minorHAnsi" w:cstheme="minorHAnsi"/>
        </w:rPr>
        <w:t>F</w:t>
      </w:r>
      <w:r w:rsidRPr="0025431B">
        <w:rPr>
          <w:rFonts w:asciiTheme="minorHAnsi" w:hAnsiTheme="minorHAnsi" w:cstheme="minorHAnsi"/>
          <w:spacing w:val="-1"/>
        </w:rPr>
        <w:t>e</w:t>
      </w:r>
      <w:r w:rsidRPr="0025431B">
        <w:rPr>
          <w:rFonts w:asciiTheme="minorHAnsi" w:hAnsiTheme="minorHAnsi" w:cstheme="minorHAnsi"/>
          <w:spacing w:val="1"/>
        </w:rPr>
        <w:t>de</w:t>
      </w:r>
      <w:r w:rsidRPr="0025431B">
        <w:rPr>
          <w:rFonts w:asciiTheme="minorHAnsi" w:hAnsiTheme="minorHAnsi" w:cstheme="minorHAnsi"/>
          <w:spacing w:val="-1"/>
        </w:rPr>
        <w:t>r</w:t>
      </w:r>
      <w:r w:rsidRPr="0025431B">
        <w:rPr>
          <w:rFonts w:asciiTheme="minorHAnsi" w:hAnsiTheme="minorHAnsi" w:cstheme="minorHAnsi"/>
          <w:spacing w:val="1"/>
        </w:rPr>
        <w:t>a</w:t>
      </w:r>
      <w:r w:rsidRPr="0025431B">
        <w:rPr>
          <w:rFonts w:asciiTheme="minorHAnsi" w:hAnsiTheme="minorHAnsi" w:cstheme="minorHAnsi"/>
        </w:rPr>
        <w:t>l</w:t>
      </w:r>
      <w:r w:rsidRPr="0025431B">
        <w:rPr>
          <w:rFonts w:asciiTheme="minorHAnsi" w:hAnsiTheme="minorHAnsi" w:cstheme="minorHAnsi"/>
          <w:spacing w:val="-2"/>
        </w:rPr>
        <w:t xml:space="preserve"> </w:t>
      </w:r>
      <w:r w:rsidRPr="0025431B">
        <w:rPr>
          <w:rFonts w:asciiTheme="minorHAnsi" w:hAnsiTheme="minorHAnsi" w:cstheme="minorHAnsi"/>
          <w:spacing w:val="1"/>
        </w:rPr>
        <w:t>do</w:t>
      </w:r>
      <w:r w:rsidRPr="0025431B">
        <w:rPr>
          <w:rFonts w:asciiTheme="minorHAnsi" w:hAnsiTheme="minorHAnsi" w:cstheme="minorHAnsi"/>
        </w:rPr>
        <w:t>ll</w:t>
      </w:r>
      <w:r w:rsidRPr="0025431B">
        <w:rPr>
          <w:rFonts w:asciiTheme="minorHAnsi" w:hAnsiTheme="minorHAnsi" w:cstheme="minorHAnsi"/>
          <w:spacing w:val="1"/>
        </w:rPr>
        <w:t>a</w:t>
      </w:r>
      <w:r w:rsidRPr="0025431B">
        <w:rPr>
          <w:rFonts w:asciiTheme="minorHAnsi" w:hAnsiTheme="minorHAnsi" w:cstheme="minorHAnsi"/>
          <w:spacing w:val="-3"/>
        </w:rPr>
        <w:t>r</w:t>
      </w:r>
      <w:r w:rsidRPr="0025431B">
        <w:rPr>
          <w:rFonts w:asciiTheme="minorHAnsi" w:hAnsiTheme="minorHAnsi" w:cstheme="minorHAnsi"/>
        </w:rPr>
        <w:t>s s</w:t>
      </w:r>
      <w:r w:rsidRPr="0025431B">
        <w:rPr>
          <w:rFonts w:asciiTheme="minorHAnsi" w:hAnsiTheme="minorHAnsi" w:cstheme="minorHAnsi"/>
          <w:spacing w:val="1"/>
        </w:rPr>
        <w:t>hou</w:t>
      </w:r>
      <w:r w:rsidRPr="0025431B">
        <w:rPr>
          <w:rFonts w:asciiTheme="minorHAnsi" w:hAnsiTheme="minorHAnsi" w:cstheme="minorHAnsi"/>
          <w:spacing w:val="-3"/>
        </w:rPr>
        <w:t>l</w:t>
      </w:r>
      <w:r w:rsidRPr="0025431B">
        <w:rPr>
          <w:rFonts w:asciiTheme="minorHAnsi" w:hAnsiTheme="minorHAnsi" w:cstheme="minorHAnsi"/>
        </w:rPr>
        <w:t>d</w:t>
      </w:r>
      <w:r w:rsidRPr="0025431B">
        <w:rPr>
          <w:rFonts w:asciiTheme="minorHAnsi" w:hAnsiTheme="minorHAnsi" w:cstheme="minorHAnsi"/>
          <w:spacing w:val="1"/>
        </w:rPr>
        <w:t xml:space="preserve"> be </w:t>
      </w:r>
      <w:r w:rsidRPr="0025431B">
        <w:rPr>
          <w:rFonts w:asciiTheme="minorHAnsi" w:hAnsiTheme="minorHAnsi" w:cstheme="minorHAnsi"/>
        </w:rPr>
        <w:t>s</w:t>
      </w:r>
      <w:r w:rsidRPr="0025431B">
        <w:rPr>
          <w:rFonts w:asciiTheme="minorHAnsi" w:hAnsiTheme="minorHAnsi" w:cstheme="minorHAnsi"/>
          <w:spacing w:val="1"/>
        </w:rPr>
        <w:t>pen</w:t>
      </w:r>
      <w:r w:rsidRPr="0025431B">
        <w:rPr>
          <w:rFonts w:asciiTheme="minorHAnsi" w:hAnsiTheme="minorHAnsi" w:cstheme="minorHAnsi"/>
        </w:rPr>
        <w:t>t</w:t>
      </w:r>
      <w:r w:rsidRPr="0025431B">
        <w:rPr>
          <w:rFonts w:asciiTheme="minorHAnsi" w:hAnsiTheme="minorHAnsi" w:cstheme="minorHAnsi"/>
          <w:spacing w:val="-1"/>
        </w:rPr>
        <w:t xml:space="preserve"> </w:t>
      </w:r>
      <w:r w:rsidRPr="0025431B">
        <w:rPr>
          <w:rFonts w:asciiTheme="minorHAnsi" w:hAnsiTheme="minorHAnsi" w:cstheme="minorHAnsi"/>
        </w:rPr>
        <w:t>to</w:t>
      </w:r>
      <w:r w:rsidRPr="0025431B">
        <w:rPr>
          <w:rFonts w:asciiTheme="minorHAnsi" w:hAnsiTheme="minorHAnsi" w:cstheme="minorHAnsi"/>
          <w:spacing w:val="1"/>
        </w:rPr>
        <w:t xml:space="preserve"> </w:t>
      </w:r>
      <w:r w:rsidRPr="0025431B">
        <w:rPr>
          <w:rFonts w:asciiTheme="minorHAnsi" w:hAnsiTheme="minorHAnsi" w:cstheme="minorHAnsi"/>
          <w:spacing w:val="-2"/>
        </w:rPr>
        <w:t>s</w:t>
      </w:r>
      <w:r w:rsidRPr="0025431B">
        <w:rPr>
          <w:rFonts w:asciiTheme="minorHAnsi" w:hAnsiTheme="minorHAnsi" w:cstheme="minorHAnsi"/>
          <w:spacing w:val="1"/>
        </w:rPr>
        <w:t>up</w:t>
      </w:r>
      <w:r w:rsidRPr="0025431B">
        <w:rPr>
          <w:rFonts w:asciiTheme="minorHAnsi" w:hAnsiTheme="minorHAnsi" w:cstheme="minorHAnsi"/>
          <w:spacing w:val="-1"/>
        </w:rPr>
        <w:t>p</w:t>
      </w:r>
      <w:r w:rsidRPr="0025431B">
        <w:rPr>
          <w:rFonts w:asciiTheme="minorHAnsi" w:hAnsiTheme="minorHAnsi" w:cstheme="minorHAnsi"/>
          <w:spacing w:val="1"/>
        </w:rPr>
        <w:t>o</w:t>
      </w:r>
      <w:r w:rsidRPr="0025431B">
        <w:rPr>
          <w:rFonts w:asciiTheme="minorHAnsi" w:hAnsiTheme="minorHAnsi" w:cstheme="minorHAnsi"/>
          <w:spacing w:val="-1"/>
        </w:rPr>
        <w:t>r</w:t>
      </w:r>
      <w:r w:rsidRPr="0025431B">
        <w:rPr>
          <w:rFonts w:asciiTheme="minorHAnsi" w:hAnsiTheme="minorHAnsi" w:cstheme="minorHAnsi"/>
        </w:rPr>
        <w:t>t</w:t>
      </w:r>
      <w:r w:rsidRPr="0025431B">
        <w:rPr>
          <w:rFonts w:asciiTheme="minorHAnsi" w:hAnsiTheme="minorHAnsi" w:cstheme="minorHAnsi"/>
          <w:spacing w:val="1"/>
        </w:rPr>
        <w:t xml:space="preserve"> </w:t>
      </w:r>
      <w:r w:rsidRPr="0025431B">
        <w:rPr>
          <w:rFonts w:asciiTheme="minorHAnsi" w:hAnsiTheme="minorHAnsi" w:cstheme="minorHAnsi"/>
          <w:spacing w:val="-2"/>
        </w:rPr>
        <w:t>t</w:t>
      </w:r>
      <w:r w:rsidRPr="0025431B">
        <w:rPr>
          <w:rFonts w:asciiTheme="minorHAnsi" w:hAnsiTheme="minorHAnsi" w:cstheme="minorHAnsi"/>
          <w:spacing w:val="1"/>
        </w:rPr>
        <w:t>h</w:t>
      </w:r>
      <w:r w:rsidRPr="0025431B">
        <w:rPr>
          <w:rFonts w:asciiTheme="minorHAnsi" w:hAnsiTheme="minorHAnsi" w:cstheme="minorHAnsi"/>
        </w:rPr>
        <w:t>e</w:t>
      </w:r>
      <w:r w:rsidRPr="0025431B">
        <w:rPr>
          <w:rFonts w:asciiTheme="minorHAnsi" w:hAnsiTheme="minorHAnsi" w:cstheme="minorHAnsi"/>
          <w:spacing w:val="-1"/>
        </w:rPr>
        <w:t xml:space="preserve"> </w:t>
      </w:r>
      <w:r w:rsidRPr="0025431B">
        <w:rPr>
          <w:rFonts w:asciiTheme="minorHAnsi" w:hAnsiTheme="minorHAnsi" w:cstheme="minorHAnsi"/>
          <w:spacing w:val="1"/>
        </w:rPr>
        <w:t>ob</w:t>
      </w:r>
      <w:r w:rsidRPr="0025431B">
        <w:rPr>
          <w:rFonts w:asciiTheme="minorHAnsi" w:hAnsiTheme="minorHAnsi" w:cstheme="minorHAnsi"/>
        </w:rPr>
        <w:t>j</w:t>
      </w:r>
      <w:r w:rsidRPr="0025431B">
        <w:rPr>
          <w:rFonts w:asciiTheme="minorHAnsi" w:hAnsiTheme="minorHAnsi" w:cstheme="minorHAnsi"/>
          <w:spacing w:val="1"/>
        </w:rPr>
        <w:t>e</w:t>
      </w:r>
      <w:r w:rsidRPr="0025431B">
        <w:rPr>
          <w:rFonts w:asciiTheme="minorHAnsi" w:hAnsiTheme="minorHAnsi" w:cstheme="minorHAnsi"/>
        </w:rPr>
        <w:t>ct</w:t>
      </w:r>
      <w:r w:rsidRPr="0025431B">
        <w:rPr>
          <w:rFonts w:asciiTheme="minorHAnsi" w:hAnsiTheme="minorHAnsi" w:cstheme="minorHAnsi"/>
          <w:spacing w:val="-3"/>
        </w:rPr>
        <w:t>i</w:t>
      </w:r>
      <w:r w:rsidRPr="0025431B">
        <w:rPr>
          <w:rFonts w:asciiTheme="minorHAnsi" w:hAnsiTheme="minorHAnsi" w:cstheme="minorHAnsi"/>
        </w:rPr>
        <w:t>ve</w:t>
      </w:r>
      <w:r w:rsidRPr="0025431B">
        <w:rPr>
          <w:rFonts w:asciiTheme="minorHAnsi" w:hAnsiTheme="minorHAnsi" w:cstheme="minorHAnsi"/>
          <w:spacing w:val="1"/>
        </w:rPr>
        <w:t xml:space="preserve"> o</w:t>
      </w:r>
      <w:r w:rsidRPr="0025431B">
        <w:rPr>
          <w:rFonts w:asciiTheme="minorHAnsi" w:hAnsiTheme="minorHAnsi" w:cstheme="minorHAnsi"/>
        </w:rPr>
        <w:t>f</w:t>
      </w:r>
      <w:r w:rsidRPr="0025431B">
        <w:rPr>
          <w:rFonts w:asciiTheme="minorHAnsi" w:hAnsiTheme="minorHAnsi" w:cstheme="minorHAnsi"/>
          <w:spacing w:val="-1"/>
        </w:rPr>
        <w:t xml:space="preserve"> </w:t>
      </w:r>
      <w:r w:rsidRPr="0025431B">
        <w:rPr>
          <w:rFonts w:asciiTheme="minorHAnsi" w:hAnsiTheme="minorHAnsi" w:cstheme="minorHAnsi"/>
        </w:rPr>
        <w:t>t</w:t>
      </w:r>
      <w:r w:rsidRPr="0025431B">
        <w:rPr>
          <w:rFonts w:asciiTheme="minorHAnsi" w:hAnsiTheme="minorHAnsi" w:cstheme="minorHAnsi"/>
          <w:spacing w:val="1"/>
        </w:rPr>
        <w:t>h</w:t>
      </w:r>
      <w:r w:rsidRPr="0025431B">
        <w:rPr>
          <w:rFonts w:asciiTheme="minorHAnsi" w:hAnsiTheme="minorHAnsi" w:cstheme="minorHAnsi"/>
        </w:rPr>
        <w:t>e</w:t>
      </w:r>
      <w:r w:rsidRPr="0025431B">
        <w:rPr>
          <w:rFonts w:asciiTheme="minorHAnsi" w:hAnsiTheme="minorHAnsi" w:cstheme="minorHAnsi"/>
          <w:spacing w:val="-1"/>
        </w:rPr>
        <w:t xml:space="preserve"> </w:t>
      </w:r>
      <w:r w:rsidRPr="0025431B">
        <w:rPr>
          <w:rFonts w:asciiTheme="minorHAnsi" w:hAnsiTheme="minorHAnsi" w:cstheme="minorHAnsi"/>
          <w:spacing w:val="1"/>
        </w:rPr>
        <w:t>p</w:t>
      </w:r>
      <w:r w:rsidRPr="0025431B">
        <w:rPr>
          <w:rFonts w:asciiTheme="minorHAnsi" w:hAnsiTheme="minorHAnsi" w:cstheme="minorHAnsi"/>
          <w:spacing w:val="-1"/>
        </w:rPr>
        <w:t>r</w:t>
      </w:r>
      <w:r w:rsidRPr="0025431B">
        <w:rPr>
          <w:rFonts w:asciiTheme="minorHAnsi" w:hAnsiTheme="minorHAnsi" w:cstheme="minorHAnsi"/>
          <w:spacing w:val="1"/>
        </w:rPr>
        <w:t>og</w:t>
      </w:r>
      <w:r w:rsidRPr="0025431B">
        <w:rPr>
          <w:rFonts w:asciiTheme="minorHAnsi" w:hAnsiTheme="minorHAnsi" w:cstheme="minorHAnsi"/>
          <w:spacing w:val="-1"/>
        </w:rPr>
        <w:t>r</w:t>
      </w:r>
      <w:r w:rsidRPr="0025431B">
        <w:rPr>
          <w:rFonts w:asciiTheme="minorHAnsi" w:hAnsiTheme="minorHAnsi" w:cstheme="minorHAnsi"/>
          <w:spacing w:val="1"/>
        </w:rPr>
        <w:t>a</w:t>
      </w:r>
      <w:r w:rsidRPr="0025431B">
        <w:rPr>
          <w:rFonts w:asciiTheme="minorHAnsi" w:hAnsiTheme="minorHAnsi" w:cstheme="minorHAnsi"/>
        </w:rPr>
        <w:t>m</w:t>
      </w:r>
      <w:r w:rsidRPr="0025431B">
        <w:rPr>
          <w:rFonts w:asciiTheme="minorHAnsi" w:hAnsiTheme="minorHAnsi" w:cstheme="minorHAnsi"/>
          <w:spacing w:val="-3"/>
        </w:rPr>
        <w:t xml:space="preserve"> </w:t>
      </w:r>
      <w:r w:rsidRPr="0025431B">
        <w:rPr>
          <w:rFonts w:asciiTheme="minorHAnsi" w:hAnsiTheme="minorHAnsi" w:cstheme="minorHAnsi"/>
          <w:spacing w:val="1"/>
        </w:rPr>
        <w:t>du</w:t>
      </w:r>
      <w:r w:rsidRPr="0025431B">
        <w:rPr>
          <w:rFonts w:asciiTheme="minorHAnsi" w:hAnsiTheme="minorHAnsi" w:cstheme="minorHAnsi"/>
          <w:spacing w:val="-1"/>
        </w:rPr>
        <w:t>r</w:t>
      </w:r>
      <w:r w:rsidRPr="0025431B">
        <w:rPr>
          <w:rFonts w:asciiTheme="minorHAnsi" w:hAnsiTheme="minorHAnsi" w:cstheme="minorHAnsi"/>
        </w:rPr>
        <w:t>i</w:t>
      </w:r>
      <w:r w:rsidRPr="0025431B">
        <w:rPr>
          <w:rFonts w:asciiTheme="minorHAnsi" w:hAnsiTheme="minorHAnsi" w:cstheme="minorHAnsi"/>
          <w:spacing w:val="1"/>
        </w:rPr>
        <w:t>n</w:t>
      </w:r>
      <w:r w:rsidRPr="0025431B">
        <w:rPr>
          <w:rFonts w:asciiTheme="minorHAnsi" w:hAnsiTheme="minorHAnsi" w:cstheme="minorHAnsi"/>
        </w:rPr>
        <w:t>g</w:t>
      </w:r>
      <w:r w:rsidRPr="0025431B">
        <w:rPr>
          <w:rFonts w:asciiTheme="minorHAnsi" w:hAnsiTheme="minorHAnsi" w:cstheme="minorHAnsi"/>
          <w:spacing w:val="-1"/>
        </w:rPr>
        <w:t xml:space="preserve"> </w:t>
      </w:r>
      <w:r w:rsidRPr="0025431B">
        <w:rPr>
          <w:rFonts w:asciiTheme="minorHAnsi" w:hAnsiTheme="minorHAnsi" w:cstheme="minorHAnsi"/>
        </w:rPr>
        <w:t>t</w:t>
      </w:r>
      <w:r w:rsidRPr="0025431B">
        <w:rPr>
          <w:rFonts w:asciiTheme="minorHAnsi" w:hAnsiTheme="minorHAnsi" w:cstheme="minorHAnsi"/>
          <w:spacing w:val="-1"/>
        </w:rPr>
        <w:t>h</w:t>
      </w:r>
      <w:r w:rsidRPr="0025431B">
        <w:rPr>
          <w:rFonts w:asciiTheme="minorHAnsi" w:hAnsiTheme="minorHAnsi" w:cstheme="minorHAnsi"/>
        </w:rPr>
        <w:t>e</w:t>
      </w:r>
      <w:r w:rsidRPr="0025431B">
        <w:rPr>
          <w:rFonts w:asciiTheme="minorHAnsi" w:hAnsiTheme="minorHAnsi" w:cstheme="minorHAnsi"/>
          <w:spacing w:val="1"/>
        </w:rPr>
        <w:t xml:space="preserve"> a</w:t>
      </w:r>
      <w:r w:rsidRPr="0025431B">
        <w:rPr>
          <w:rFonts w:asciiTheme="minorHAnsi" w:hAnsiTheme="minorHAnsi" w:cstheme="minorHAnsi"/>
        </w:rPr>
        <w:t>w</w:t>
      </w:r>
      <w:r w:rsidRPr="0025431B">
        <w:rPr>
          <w:rFonts w:asciiTheme="minorHAnsi" w:hAnsiTheme="minorHAnsi" w:cstheme="minorHAnsi"/>
          <w:spacing w:val="1"/>
        </w:rPr>
        <w:t>a</w:t>
      </w:r>
      <w:r w:rsidRPr="0025431B">
        <w:rPr>
          <w:rFonts w:asciiTheme="minorHAnsi" w:hAnsiTheme="minorHAnsi" w:cstheme="minorHAnsi"/>
          <w:spacing w:val="-1"/>
        </w:rPr>
        <w:t>r</w:t>
      </w:r>
      <w:r w:rsidRPr="0025431B">
        <w:rPr>
          <w:rFonts w:asciiTheme="minorHAnsi" w:hAnsiTheme="minorHAnsi" w:cstheme="minorHAnsi"/>
        </w:rPr>
        <w:t>d</w:t>
      </w:r>
      <w:r w:rsidRPr="0025431B">
        <w:rPr>
          <w:rFonts w:asciiTheme="minorHAnsi" w:hAnsiTheme="minorHAnsi" w:cstheme="minorHAnsi"/>
          <w:spacing w:val="-1"/>
        </w:rPr>
        <w:t xml:space="preserve"> </w:t>
      </w:r>
      <w:r w:rsidRPr="0025431B">
        <w:rPr>
          <w:rFonts w:asciiTheme="minorHAnsi" w:hAnsiTheme="minorHAnsi" w:cstheme="minorHAnsi"/>
          <w:spacing w:val="1"/>
        </w:rPr>
        <w:t>pe</w:t>
      </w:r>
      <w:r w:rsidRPr="0025431B">
        <w:rPr>
          <w:rFonts w:asciiTheme="minorHAnsi" w:hAnsiTheme="minorHAnsi" w:cstheme="minorHAnsi"/>
          <w:spacing w:val="-1"/>
        </w:rPr>
        <w:t>r</w:t>
      </w:r>
      <w:r w:rsidRPr="0025431B">
        <w:rPr>
          <w:rFonts w:asciiTheme="minorHAnsi" w:hAnsiTheme="minorHAnsi" w:cstheme="minorHAnsi"/>
        </w:rPr>
        <w:t>i</w:t>
      </w:r>
      <w:r w:rsidRPr="0025431B">
        <w:rPr>
          <w:rFonts w:asciiTheme="minorHAnsi" w:hAnsiTheme="minorHAnsi" w:cstheme="minorHAnsi"/>
          <w:spacing w:val="-1"/>
        </w:rPr>
        <w:t>o</w:t>
      </w:r>
      <w:r w:rsidRPr="0025431B">
        <w:rPr>
          <w:rFonts w:asciiTheme="minorHAnsi" w:hAnsiTheme="minorHAnsi" w:cstheme="minorHAnsi"/>
          <w:spacing w:val="1"/>
        </w:rPr>
        <w:t>d</w:t>
      </w:r>
      <w:r w:rsidRPr="0025431B">
        <w:rPr>
          <w:rFonts w:asciiTheme="minorHAnsi" w:hAnsiTheme="minorHAnsi" w:cstheme="minorHAnsi"/>
        </w:rPr>
        <w:t>.</w:t>
      </w:r>
      <w:r w:rsidRPr="0025431B">
        <w:rPr>
          <w:rFonts w:asciiTheme="minorHAnsi" w:hAnsiTheme="minorHAnsi" w:cstheme="minorHAnsi"/>
          <w:spacing w:val="54"/>
        </w:rPr>
        <w:t xml:space="preserve"> </w:t>
      </w:r>
      <w:r w:rsidRPr="0025431B">
        <w:rPr>
          <w:rFonts w:asciiTheme="minorHAnsi" w:hAnsiTheme="minorHAnsi" w:cstheme="minorHAnsi"/>
          <w:spacing w:val="1"/>
        </w:rPr>
        <w:t>La</w:t>
      </w:r>
      <w:r w:rsidRPr="0025431B">
        <w:rPr>
          <w:rFonts w:asciiTheme="minorHAnsi" w:hAnsiTheme="minorHAnsi" w:cstheme="minorHAnsi"/>
          <w:spacing w:val="-1"/>
        </w:rPr>
        <w:t>r</w:t>
      </w:r>
      <w:r w:rsidRPr="0025431B">
        <w:rPr>
          <w:rFonts w:asciiTheme="minorHAnsi" w:hAnsiTheme="minorHAnsi" w:cstheme="minorHAnsi"/>
          <w:spacing w:val="1"/>
        </w:rPr>
        <w:t>g</w:t>
      </w:r>
      <w:r w:rsidRPr="0025431B">
        <w:rPr>
          <w:rFonts w:asciiTheme="minorHAnsi" w:hAnsiTheme="minorHAnsi" w:cstheme="minorHAnsi"/>
        </w:rPr>
        <w:t>e</w:t>
      </w:r>
      <w:r w:rsidRPr="0025431B">
        <w:rPr>
          <w:rFonts w:asciiTheme="minorHAnsi" w:hAnsiTheme="minorHAnsi" w:cstheme="minorHAnsi"/>
          <w:spacing w:val="-1"/>
        </w:rPr>
        <w:t xml:space="preserve"> </w:t>
      </w:r>
      <w:r w:rsidRPr="0025431B">
        <w:rPr>
          <w:rFonts w:asciiTheme="minorHAnsi" w:hAnsiTheme="minorHAnsi" w:cstheme="minorHAnsi"/>
          <w:spacing w:val="1"/>
        </w:rPr>
        <w:t>e</w:t>
      </w:r>
      <w:r w:rsidRPr="0025431B">
        <w:rPr>
          <w:rFonts w:asciiTheme="minorHAnsi" w:hAnsiTheme="minorHAnsi" w:cstheme="minorHAnsi"/>
        </w:rPr>
        <w:t>x</w:t>
      </w:r>
      <w:r w:rsidRPr="0025431B">
        <w:rPr>
          <w:rFonts w:asciiTheme="minorHAnsi" w:hAnsiTheme="minorHAnsi" w:cstheme="minorHAnsi"/>
          <w:spacing w:val="-1"/>
        </w:rPr>
        <w:t>pe</w:t>
      </w:r>
      <w:r w:rsidRPr="0025431B">
        <w:rPr>
          <w:rFonts w:asciiTheme="minorHAnsi" w:hAnsiTheme="minorHAnsi" w:cstheme="minorHAnsi"/>
          <w:spacing w:val="1"/>
        </w:rPr>
        <w:t>nd</w:t>
      </w:r>
      <w:r w:rsidRPr="0025431B">
        <w:rPr>
          <w:rFonts w:asciiTheme="minorHAnsi" w:hAnsiTheme="minorHAnsi" w:cstheme="minorHAnsi"/>
        </w:rPr>
        <w:t>it</w:t>
      </w:r>
      <w:r w:rsidRPr="0025431B">
        <w:rPr>
          <w:rFonts w:asciiTheme="minorHAnsi" w:hAnsiTheme="minorHAnsi" w:cstheme="minorHAnsi"/>
          <w:spacing w:val="1"/>
        </w:rPr>
        <w:t>u</w:t>
      </w:r>
      <w:r w:rsidRPr="0025431B">
        <w:rPr>
          <w:rFonts w:asciiTheme="minorHAnsi" w:hAnsiTheme="minorHAnsi" w:cstheme="minorHAnsi"/>
          <w:spacing w:val="-1"/>
        </w:rPr>
        <w:t>r</w:t>
      </w:r>
      <w:r w:rsidRPr="0025431B">
        <w:rPr>
          <w:rFonts w:asciiTheme="minorHAnsi" w:hAnsiTheme="minorHAnsi" w:cstheme="minorHAnsi"/>
          <w:spacing w:val="1"/>
        </w:rPr>
        <w:t>e</w:t>
      </w:r>
      <w:r w:rsidRPr="0025431B">
        <w:rPr>
          <w:rFonts w:asciiTheme="minorHAnsi" w:hAnsiTheme="minorHAnsi" w:cstheme="minorHAnsi"/>
        </w:rPr>
        <w:t>s</w:t>
      </w:r>
      <w:r w:rsidRPr="0025431B">
        <w:rPr>
          <w:rFonts w:asciiTheme="minorHAnsi" w:hAnsiTheme="minorHAnsi" w:cstheme="minorHAnsi"/>
          <w:spacing w:val="-2"/>
        </w:rPr>
        <w:t xml:space="preserve"> </w:t>
      </w:r>
      <w:r w:rsidRPr="0025431B">
        <w:rPr>
          <w:rFonts w:asciiTheme="minorHAnsi" w:hAnsiTheme="minorHAnsi" w:cstheme="minorHAnsi"/>
          <w:spacing w:val="1"/>
        </w:rPr>
        <w:t>a</w:t>
      </w:r>
      <w:r w:rsidRPr="0025431B">
        <w:rPr>
          <w:rFonts w:asciiTheme="minorHAnsi" w:hAnsiTheme="minorHAnsi" w:cstheme="minorHAnsi"/>
        </w:rPr>
        <w:t>t</w:t>
      </w:r>
      <w:r w:rsidRPr="0025431B">
        <w:rPr>
          <w:rFonts w:asciiTheme="minorHAnsi" w:hAnsiTheme="minorHAnsi" w:cstheme="minorHAnsi"/>
          <w:spacing w:val="1"/>
        </w:rPr>
        <w:t xml:space="preserve"> </w:t>
      </w:r>
      <w:r w:rsidRPr="0025431B">
        <w:rPr>
          <w:rFonts w:asciiTheme="minorHAnsi" w:hAnsiTheme="minorHAnsi" w:cstheme="minorHAnsi"/>
          <w:spacing w:val="-2"/>
        </w:rPr>
        <w:t>t</w:t>
      </w:r>
      <w:r w:rsidRPr="0025431B">
        <w:rPr>
          <w:rFonts w:asciiTheme="minorHAnsi" w:hAnsiTheme="minorHAnsi" w:cstheme="minorHAnsi"/>
          <w:spacing w:val="1"/>
        </w:rPr>
        <w:t>he en</w:t>
      </w:r>
      <w:r w:rsidRPr="0025431B">
        <w:rPr>
          <w:rFonts w:asciiTheme="minorHAnsi" w:hAnsiTheme="minorHAnsi" w:cstheme="minorHAnsi"/>
        </w:rPr>
        <w:t>d</w:t>
      </w:r>
      <w:r w:rsidRPr="0025431B">
        <w:rPr>
          <w:rFonts w:asciiTheme="minorHAnsi" w:hAnsiTheme="minorHAnsi" w:cstheme="minorHAnsi"/>
          <w:spacing w:val="-1"/>
        </w:rPr>
        <w:t xml:space="preserve"> </w:t>
      </w:r>
      <w:r w:rsidRPr="0025431B">
        <w:rPr>
          <w:rFonts w:asciiTheme="minorHAnsi" w:hAnsiTheme="minorHAnsi" w:cstheme="minorHAnsi"/>
          <w:spacing w:val="1"/>
        </w:rPr>
        <w:t>o</w:t>
      </w:r>
      <w:r w:rsidRPr="0025431B">
        <w:rPr>
          <w:rFonts w:asciiTheme="minorHAnsi" w:hAnsiTheme="minorHAnsi" w:cstheme="minorHAnsi"/>
        </w:rPr>
        <w:t>f</w:t>
      </w:r>
      <w:r w:rsidRPr="0025431B">
        <w:rPr>
          <w:rFonts w:asciiTheme="minorHAnsi" w:hAnsiTheme="minorHAnsi" w:cstheme="minorHAnsi"/>
          <w:spacing w:val="1"/>
        </w:rPr>
        <w:t xml:space="preserve"> </w:t>
      </w:r>
      <w:r w:rsidRPr="0025431B">
        <w:rPr>
          <w:rFonts w:asciiTheme="minorHAnsi" w:hAnsiTheme="minorHAnsi" w:cstheme="minorHAnsi"/>
          <w:spacing w:val="-2"/>
        </w:rPr>
        <w:t>t</w:t>
      </w:r>
      <w:r w:rsidRPr="0025431B">
        <w:rPr>
          <w:rFonts w:asciiTheme="minorHAnsi" w:hAnsiTheme="minorHAnsi" w:cstheme="minorHAnsi"/>
          <w:spacing w:val="1"/>
        </w:rPr>
        <w:t>h</w:t>
      </w:r>
      <w:r w:rsidRPr="0025431B">
        <w:rPr>
          <w:rFonts w:asciiTheme="minorHAnsi" w:hAnsiTheme="minorHAnsi" w:cstheme="minorHAnsi"/>
        </w:rPr>
        <w:t>e</w:t>
      </w:r>
      <w:r w:rsidRPr="0025431B">
        <w:rPr>
          <w:rFonts w:asciiTheme="minorHAnsi" w:hAnsiTheme="minorHAnsi" w:cstheme="minorHAnsi"/>
          <w:spacing w:val="-1"/>
        </w:rPr>
        <w:t xml:space="preserve"> </w:t>
      </w:r>
      <w:r w:rsidRPr="0025431B">
        <w:rPr>
          <w:rFonts w:asciiTheme="minorHAnsi" w:hAnsiTheme="minorHAnsi" w:cstheme="minorHAnsi"/>
          <w:spacing w:val="1"/>
        </w:rPr>
        <w:t>g</w:t>
      </w:r>
      <w:r w:rsidRPr="0025431B">
        <w:rPr>
          <w:rFonts w:asciiTheme="minorHAnsi" w:hAnsiTheme="minorHAnsi" w:cstheme="minorHAnsi"/>
          <w:spacing w:val="-1"/>
        </w:rPr>
        <w:t>r</w:t>
      </w:r>
      <w:r w:rsidRPr="0025431B">
        <w:rPr>
          <w:rFonts w:asciiTheme="minorHAnsi" w:hAnsiTheme="minorHAnsi" w:cstheme="minorHAnsi"/>
          <w:spacing w:val="1"/>
        </w:rPr>
        <w:t>an</w:t>
      </w:r>
      <w:r w:rsidRPr="0025431B">
        <w:rPr>
          <w:rFonts w:asciiTheme="minorHAnsi" w:hAnsiTheme="minorHAnsi" w:cstheme="minorHAnsi"/>
        </w:rPr>
        <w:t>t</w:t>
      </w:r>
      <w:r w:rsidRPr="0025431B">
        <w:rPr>
          <w:rFonts w:asciiTheme="minorHAnsi" w:hAnsiTheme="minorHAnsi" w:cstheme="minorHAnsi"/>
          <w:spacing w:val="-1"/>
        </w:rPr>
        <w:t xml:space="preserve"> </w:t>
      </w:r>
      <w:r w:rsidRPr="0025431B">
        <w:rPr>
          <w:rFonts w:asciiTheme="minorHAnsi" w:hAnsiTheme="minorHAnsi" w:cstheme="minorHAnsi"/>
          <w:spacing w:val="1"/>
        </w:rPr>
        <w:t>pe</w:t>
      </w:r>
      <w:r w:rsidRPr="0025431B">
        <w:rPr>
          <w:rFonts w:asciiTheme="minorHAnsi" w:hAnsiTheme="minorHAnsi" w:cstheme="minorHAnsi"/>
          <w:spacing w:val="-1"/>
        </w:rPr>
        <w:t>r</w:t>
      </w:r>
      <w:r w:rsidRPr="0025431B">
        <w:rPr>
          <w:rFonts w:asciiTheme="minorHAnsi" w:hAnsiTheme="minorHAnsi" w:cstheme="minorHAnsi"/>
        </w:rPr>
        <w:t>i</w:t>
      </w:r>
      <w:r w:rsidRPr="0025431B">
        <w:rPr>
          <w:rFonts w:asciiTheme="minorHAnsi" w:hAnsiTheme="minorHAnsi" w:cstheme="minorHAnsi"/>
          <w:spacing w:val="-1"/>
        </w:rPr>
        <w:t>o</w:t>
      </w:r>
      <w:r w:rsidRPr="0025431B">
        <w:rPr>
          <w:rFonts w:asciiTheme="minorHAnsi" w:hAnsiTheme="minorHAnsi" w:cstheme="minorHAnsi"/>
        </w:rPr>
        <w:t>d</w:t>
      </w:r>
      <w:r w:rsidRPr="0025431B">
        <w:rPr>
          <w:rFonts w:asciiTheme="minorHAnsi" w:hAnsiTheme="minorHAnsi" w:cstheme="minorHAnsi"/>
          <w:spacing w:val="1"/>
        </w:rPr>
        <w:t xml:space="preserve"> </w:t>
      </w:r>
      <w:r w:rsidRPr="0025431B">
        <w:rPr>
          <w:rFonts w:asciiTheme="minorHAnsi" w:hAnsiTheme="minorHAnsi" w:cstheme="minorHAnsi"/>
        </w:rPr>
        <w:t xml:space="preserve">will </w:t>
      </w:r>
      <w:r w:rsidRPr="0025431B">
        <w:rPr>
          <w:rFonts w:asciiTheme="minorHAnsi" w:hAnsiTheme="minorHAnsi" w:cstheme="minorHAnsi"/>
          <w:spacing w:val="-1"/>
        </w:rPr>
        <w:t>r</w:t>
      </w:r>
      <w:r w:rsidRPr="0025431B">
        <w:rPr>
          <w:rFonts w:asciiTheme="minorHAnsi" w:hAnsiTheme="minorHAnsi" w:cstheme="minorHAnsi"/>
          <w:spacing w:val="1"/>
        </w:rPr>
        <w:t>equ</w:t>
      </w:r>
      <w:r w:rsidRPr="0025431B">
        <w:rPr>
          <w:rFonts w:asciiTheme="minorHAnsi" w:hAnsiTheme="minorHAnsi" w:cstheme="minorHAnsi"/>
        </w:rPr>
        <w:t>i</w:t>
      </w:r>
      <w:r w:rsidRPr="0025431B">
        <w:rPr>
          <w:rFonts w:asciiTheme="minorHAnsi" w:hAnsiTheme="minorHAnsi" w:cstheme="minorHAnsi"/>
          <w:spacing w:val="-1"/>
        </w:rPr>
        <w:t>r</w:t>
      </w:r>
      <w:r w:rsidRPr="0025431B">
        <w:rPr>
          <w:rFonts w:asciiTheme="minorHAnsi" w:hAnsiTheme="minorHAnsi" w:cstheme="minorHAnsi"/>
        </w:rPr>
        <w:t>e</w:t>
      </w:r>
      <w:r w:rsidRPr="0025431B">
        <w:rPr>
          <w:rFonts w:asciiTheme="minorHAnsi" w:hAnsiTheme="minorHAnsi" w:cstheme="minorHAnsi"/>
          <w:spacing w:val="1"/>
        </w:rPr>
        <w:t xml:space="preserve"> </w:t>
      </w:r>
      <w:r w:rsidRPr="0025431B">
        <w:rPr>
          <w:rFonts w:asciiTheme="minorHAnsi" w:hAnsiTheme="minorHAnsi" w:cstheme="minorHAnsi"/>
        </w:rPr>
        <w:t>j</w:t>
      </w:r>
      <w:r w:rsidRPr="0025431B">
        <w:rPr>
          <w:rFonts w:asciiTheme="minorHAnsi" w:hAnsiTheme="minorHAnsi" w:cstheme="minorHAnsi"/>
          <w:spacing w:val="1"/>
        </w:rPr>
        <w:t>u</w:t>
      </w:r>
      <w:r w:rsidRPr="0025431B">
        <w:rPr>
          <w:rFonts w:asciiTheme="minorHAnsi" w:hAnsiTheme="minorHAnsi" w:cstheme="minorHAnsi"/>
          <w:spacing w:val="-2"/>
        </w:rPr>
        <w:t>s</w:t>
      </w:r>
      <w:r w:rsidRPr="0025431B">
        <w:rPr>
          <w:rFonts w:asciiTheme="minorHAnsi" w:hAnsiTheme="minorHAnsi" w:cstheme="minorHAnsi"/>
        </w:rPr>
        <w:t>tific</w:t>
      </w:r>
      <w:r w:rsidRPr="0025431B">
        <w:rPr>
          <w:rFonts w:asciiTheme="minorHAnsi" w:hAnsiTheme="minorHAnsi" w:cstheme="minorHAnsi"/>
          <w:spacing w:val="1"/>
        </w:rPr>
        <w:t>a</w:t>
      </w:r>
      <w:r w:rsidRPr="0025431B">
        <w:rPr>
          <w:rFonts w:asciiTheme="minorHAnsi" w:hAnsiTheme="minorHAnsi" w:cstheme="minorHAnsi"/>
        </w:rPr>
        <w:t>ti</w:t>
      </w:r>
      <w:r w:rsidRPr="0025431B">
        <w:rPr>
          <w:rFonts w:asciiTheme="minorHAnsi" w:hAnsiTheme="minorHAnsi" w:cstheme="minorHAnsi"/>
          <w:spacing w:val="-1"/>
        </w:rPr>
        <w:t>o</w:t>
      </w:r>
      <w:r w:rsidRPr="0025431B">
        <w:rPr>
          <w:rFonts w:asciiTheme="minorHAnsi" w:hAnsiTheme="minorHAnsi" w:cstheme="minorHAnsi"/>
          <w:spacing w:val="1"/>
        </w:rPr>
        <w:t>n.</w:t>
      </w:r>
    </w:p>
    <w:p w14:paraId="383C8CAE" w14:textId="77777777" w:rsidR="00732030" w:rsidRPr="0025431B" w:rsidRDefault="00732030" w:rsidP="00732030">
      <w:pPr>
        <w:pStyle w:val="ListParagraph"/>
        <w:rPr>
          <w:rFonts w:asciiTheme="minorHAnsi" w:hAnsiTheme="minorHAnsi" w:cstheme="minorHAnsi"/>
        </w:rPr>
      </w:pPr>
    </w:p>
    <w:p w14:paraId="05EDD112" w14:textId="77777777" w:rsidR="00732030" w:rsidRPr="0025431B" w:rsidRDefault="006E77DB" w:rsidP="00DA3603">
      <w:pPr>
        <w:pStyle w:val="ListParagraph"/>
        <w:numPr>
          <w:ilvl w:val="0"/>
          <w:numId w:val="28"/>
        </w:numPr>
        <w:rPr>
          <w:rFonts w:asciiTheme="minorHAnsi" w:hAnsiTheme="minorHAnsi" w:cstheme="minorHAnsi"/>
        </w:rPr>
      </w:pPr>
      <w:r w:rsidRPr="0025431B">
        <w:rPr>
          <w:rFonts w:asciiTheme="minorHAnsi" w:hAnsiTheme="minorHAnsi" w:cstheme="minorHAnsi"/>
        </w:rPr>
        <w:t>R</w:t>
      </w:r>
      <w:r w:rsidRPr="0025431B">
        <w:rPr>
          <w:rFonts w:asciiTheme="minorHAnsi" w:hAnsiTheme="minorHAnsi" w:cstheme="minorHAnsi"/>
          <w:spacing w:val="1"/>
        </w:rPr>
        <w:t>e</w:t>
      </w:r>
      <w:r w:rsidRPr="0025431B">
        <w:rPr>
          <w:rFonts w:asciiTheme="minorHAnsi" w:hAnsiTheme="minorHAnsi" w:cstheme="minorHAnsi"/>
        </w:rPr>
        <w:t>ci</w:t>
      </w:r>
      <w:r w:rsidRPr="0025431B">
        <w:rPr>
          <w:rFonts w:asciiTheme="minorHAnsi" w:hAnsiTheme="minorHAnsi" w:cstheme="minorHAnsi"/>
          <w:spacing w:val="1"/>
        </w:rPr>
        <w:t>p</w:t>
      </w:r>
      <w:r w:rsidRPr="0025431B">
        <w:rPr>
          <w:rFonts w:asciiTheme="minorHAnsi" w:hAnsiTheme="minorHAnsi" w:cstheme="minorHAnsi"/>
        </w:rPr>
        <w:t>i</w:t>
      </w:r>
      <w:r w:rsidRPr="0025431B">
        <w:rPr>
          <w:rFonts w:asciiTheme="minorHAnsi" w:hAnsiTheme="minorHAnsi" w:cstheme="minorHAnsi"/>
          <w:spacing w:val="1"/>
        </w:rPr>
        <w:t>en</w:t>
      </w:r>
      <w:r w:rsidRPr="0025431B">
        <w:rPr>
          <w:rFonts w:asciiTheme="minorHAnsi" w:hAnsiTheme="minorHAnsi" w:cstheme="minorHAnsi"/>
        </w:rPr>
        <w:t xml:space="preserve">ts </w:t>
      </w:r>
      <w:r w:rsidRPr="0025431B">
        <w:rPr>
          <w:rFonts w:asciiTheme="minorHAnsi" w:hAnsiTheme="minorHAnsi" w:cstheme="minorHAnsi"/>
          <w:spacing w:val="-1"/>
        </w:rPr>
        <w:t>m</w:t>
      </w:r>
      <w:r w:rsidRPr="0025431B">
        <w:rPr>
          <w:rFonts w:asciiTheme="minorHAnsi" w:hAnsiTheme="minorHAnsi" w:cstheme="minorHAnsi"/>
          <w:spacing w:val="1"/>
        </w:rPr>
        <w:t>u</w:t>
      </w:r>
      <w:r w:rsidRPr="0025431B">
        <w:rPr>
          <w:rFonts w:asciiTheme="minorHAnsi" w:hAnsiTheme="minorHAnsi" w:cstheme="minorHAnsi"/>
          <w:spacing w:val="-2"/>
        </w:rPr>
        <w:t>s</w:t>
      </w:r>
      <w:r w:rsidRPr="0025431B">
        <w:rPr>
          <w:rFonts w:asciiTheme="minorHAnsi" w:hAnsiTheme="minorHAnsi" w:cstheme="minorHAnsi"/>
        </w:rPr>
        <w:t>t</w:t>
      </w:r>
      <w:r w:rsidRPr="0025431B">
        <w:rPr>
          <w:rFonts w:asciiTheme="minorHAnsi" w:hAnsiTheme="minorHAnsi" w:cstheme="minorHAnsi"/>
          <w:spacing w:val="1"/>
        </w:rPr>
        <w:t xml:space="preserve"> </w:t>
      </w:r>
      <w:r w:rsidRPr="0025431B">
        <w:rPr>
          <w:rFonts w:asciiTheme="minorHAnsi" w:hAnsiTheme="minorHAnsi" w:cstheme="minorHAnsi"/>
          <w:spacing w:val="-1"/>
        </w:rPr>
        <w:t>e</w:t>
      </w:r>
      <w:r w:rsidRPr="0025431B">
        <w:rPr>
          <w:rFonts w:asciiTheme="minorHAnsi" w:hAnsiTheme="minorHAnsi" w:cstheme="minorHAnsi"/>
          <w:spacing w:val="1"/>
        </w:rPr>
        <w:t>n</w:t>
      </w:r>
      <w:r w:rsidRPr="0025431B">
        <w:rPr>
          <w:rFonts w:asciiTheme="minorHAnsi" w:hAnsiTheme="minorHAnsi" w:cstheme="minorHAnsi"/>
        </w:rPr>
        <w:t>s</w:t>
      </w:r>
      <w:r w:rsidRPr="0025431B">
        <w:rPr>
          <w:rFonts w:asciiTheme="minorHAnsi" w:hAnsiTheme="minorHAnsi" w:cstheme="minorHAnsi"/>
          <w:spacing w:val="1"/>
        </w:rPr>
        <w:t>u</w:t>
      </w:r>
      <w:r w:rsidRPr="0025431B">
        <w:rPr>
          <w:rFonts w:asciiTheme="minorHAnsi" w:hAnsiTheme="minorHAnsi" w:cstheme="minorHAnsi"/>
          <w:spacing w:val="-1"/>
        </w:rPr>
        <w:t>r</w:t>
      </w:r>
      <w:r w:rsidRPr="0025431B">
        <w:rPr>
          <w:rFonts w:asciiTheme="minorHAnsi" w:hAnsiTheme="minorHAnsi" w:cstheme="minorHAnsi"/>
        </w:rPr>
        <w:t>e</w:t>
      </w:r>
      <w:r w:rsidRPr="0025431B">
        <w:rPr>
          <w:rFonts w:asciiTheme="minorHAnsi" w:hAnsiTheme="minorHAnsi" w:cstheme="minorHAnsi"/>
          <w:spacing w:val="1"/>
        </w:rPr>
        <w:t xml:space="preserve"> </w:t>
      </w:r>
      <w:r w:rsidRPr="0025431B">
        <w:rPr>
          <w:rFonts w:asciiTheme="minorHAnsi" w:hAnsiTheme="minorHAnsi" w:cstheme="minorHAnsi"/>
          <w:spacing w:val="-2"/>
        </w:rPr>
        <w:t>t</w:t>
      </w:r>
      <w:r w:rsidRPr="0025431B">
        <w:rPr>
          <w:rFonts w:asciiTheme="minorHAnsi" w:hAnsiTheme="minorHAnsi" w:cstheme="minorHAnsi"/>
          <w:spacing w:val="1"/>
        </w:rPr>
        <w:t>ha</w:t>
      </w:r>
      <w:r w:rsidRPr="0025431B">
        <w:rPr>
          <w:rFonts w:asciiTheme="minorHAnsi" w:hAnsiTheme="minorHAnsi" w:cstheme="minorHAnsi"/>
        </w:rPr>
        <w:t>t</w:t>
      </w:r>
      <w:r w:rsidRPr="0025431B">
        <w:rPr>
          <w:rFonts w:asciiTheme="minorHAnsi" w:hAnsiTheme="minorHAnsi" w:cstheme="minorHAnsi"/>
          <w:spacing w:val="-1"/>
        </w:rPr>
        <w:t xml:space="preserve"> </w:t>
      </w:r>
      <w:r w:rsidRPr="0025431B">
        <w:rPr>
          <w:rFonts w:asciiTheme="minorHAnsi" w:hAnsiTheme="minorHAnsi" w:cstheme="minorHAnsi"/>
        </w:rPr>
        <w:t>G</w:t>
      </w:r>
      <w:r w:rsidRPr="0025431B">
        <w:rPr>
          <w:rFonts w:asciiTheme="minorHAnsi" w:hAnsiTheme="minorHAnsi" w:cstheme="minorHAnsi"/>
          <w:spacing w:val="1"/>
        </w:rPr>
        <w:t>EA</w:t>
      </w:r>
      <w:r w:rsidRPr="0025431B">
        <w:rPr>
          <w:rFonts w:asciiTheme="minorHAnsi" w:hAnsiTheme="minorHAnsi" w:cstheme="minorHAnsi"/>
        </w:rPr>
        <w:t>R UP</w:t>
      </w:r>
      <w:r w:rsidRPr="0025431B">
        <w:rPr>
          <w:rFonts w:asciiTheme="minorHAnsi" w:hAnsiTheme="minorHAnsi" w:cstheme="minorHAnsi"/>
          <w:spacing w:val="-1"/>
        </w:rPr>
        <w:t xml:space="preserve"> </w:t>
      </w:r>
      <w:r w:rsidRPr="0025431B">
        <w:rPr>
          <w:rFonts w:asciiTheme="minorHAnsi" w:hAnsiTheme="minorHAnsi" w:cstheme="minorHAnsi"/>
        </w:rPr>
        <w:t>f</w:t>
      </w:r>
      <w:r w:rsidRPr="0025431B">
        <w:rPr>
          <w:rFonts w:asciiTheme="minorHAnsi" w:hAnsiTheme="minorHAnsi" w:cstheme="minorHAnsi"/>
          <w:spacing w:val="1"/>
        </w:rPr>
        <w:t>u</w:t>
      </w:r>
      <w:r w:rsidRPr="0025431B">
        <w:rPr>
          <w:rFonts w:asciiTheme="minorHAnsi" w:hAnsiTheme="minorHAnsi" w:cstheme="minorHAnsi"/>
          <w:spacing w:val="-1"/>
        </w:rPr>
        <w:t>n</w:t>
      </w:r>
      <w:r w:rsidRPr="0025431B">
        <w:rPr>
          <w:rFonts w:asciiTheme="minorHAnsi" w:hAnsiTheme="minorHAnsi" w:cstheme="minorHAnsi"/>
          <w:spacing w:val="1"/>
        </w:rPr>
        <w:t>d</w:t>
      </w:r>
      <w:r w:rsidRPr="0025431B">
        <w:rPr>
          <w:rFonts w:asciiTheme="minorHAnsi" w:hAnsiTheme="minorHAnsi" w:cstheme="minorHAnsi"/>
        </w:rPr>
        <w:t xml:space="preserve">s </w:t>
      </w:r>
      <w:r w:rsidRPr="0025431B">
        <w:rPr>
          <w:rFonts w:asciiTheme="minorHAnsi" w:hAnsiTheme="minorHAnsi" w:cstheme="minorHAnsi"/>
          <w:i/>
          <w:iCs/>
        </w:rPr>
        <w:t>s</w:t>
      </w:r>
      <w:r w:rsidRPr="0025431B">
        <w:rPr>
          <w:rFonts w:asciiTheme="minorHAnsi" w:hAnsiTheme="minorHAnsi" w:cstheme="minorHAnsi"/>
          <w:i/>
          <w:iCs/>
          <w:spacing w:val="-1"/>
        </w:rPr>
        <w:t>u</w:t>
      </w:r>
      <w:r w:rsidRPr="0025431B">
        <w:rPr>
          <w:rFonts w:asciiTheme="minorHAnsi" w:hAnsiTheme="minorHAnsi" w:cstheme="minorHAnsi"/>
          <w:i/>
          <w:iCs/>
          <w:spacing w:val="1"/>
        </w:rPr>
        <w:t>pp</w:t>
      </w:r>
      <w:r w:rsidRPr="0025431B">
        <w:rPr>
          <w:rFonts w:asciiTheme="minorHAnsi" w:hAnsiTheme="minorHAnsi" w:cstheme="minorHAnsi"/>
          <w:i/>
          <w:iCs/>
        </w:rPr>
        <w:t>l</w:t>
      </w:r>
      <w:r w:rsidRPr="0025431B">
        <w:rPr>
          <w:rFonts w:asciiTheme="minorHAnsi" w:hAnsiTheme="minorHAnsi" w:cstheme="minorHAnsi"/>
          <w:i/>
          <w:iCs/>
          <w:spacing w:val="1"/>
        </w:rPr>
        <w:t>e</w:t>
      </w:r>
      <w:r w:rsidRPr="0025431B">
        <w:rPr>
          <w:rFonts w:asciiTheme="minorHAnsi" w:hAnsiTheme="minorHAnsi" w:cstheme="minorHAnsi"/>
          <w:i/>
          <w:iCs/>
          <w:spacing w:val="-1"/>
        </w:rPr>
        <w:t>me</w:t>
      </w:r>
      <w:r w:rsidRPr="0025431B">
        <w:rPr>
          <w:rFonts w:asciiTheme="minorHAnsi" w:hAnsiTheme="minorHAnsi" w:cstheme="minorHAnsi"/>
          <w:i/>
          <w:iCs/>
          <w:spacing w:val="1"/>
        </w:rPr>
        <w:t>n</w:t>
      </w:r>
      <w:r w:rsidRPr="0025431B">
        <w:rPr>
          <w:rFonts w:asciiTheme="minorHAnsi" w:hAnsiTheme="minorHAnsi" w:cstheme="minorHAnsi"/>
          <w:i/>
          <w:iCs/>
        </w:rPr>
        <w:t>t</w:t>
      </w:r>
      <w:r w:rsidRPr="0025431B">
        <w:rPr>
          <w:rFonts w:asciiTheme="minorHAnsi" w:hAnsiTheme="minorHAnsi" w:cstheme="minorHAnsi"/>
          <w:i/>
          <w:iCs/>
          <w:spacing w:val="1"/>
        </w:rPr>
        <w:t xml:space="preserve"> </w:t>
      </w:r>
      <w:r w:rsidRPr="0025431B">
        <w:rPr>
          <w:rFonts w:asciiTheme="minorHAnsi" w:hAnsiTheme="minorHAnsi" w:cstheme="minorHAnsi"/>
          <w:spacing w:val="-1"/>
        </w:rPr>
        <w:t>a</w:t>
      </w:r>
      <w:r w:rsidRPr="0025431B">
        <w:rPr>
          <w:rFonts w:asciiTheme="minorHAnsi" w:hAnsiTheme="minorHAnsi" w:cstheme="minorHAnsi"/>
          <w:spacing w:val="1"/>
        </w:rPr>
        <w:t>n</w:t>
      </w:r>
      <w:r w:rsidRPr="0025431B">
        <w:rPr>
          <w:rFonts w:asciiTheme="minorHAnsi" w:hAnsiTheme="minorHAnsi" w:cstheme="minorHAnsi"/>
        </w:rPr>
        <w:t>d</w:t>
      </w:r>
      <w:r w:rsidRPr="0025431B">
        <w:rPr>
          <w:rFonts w:asciiTheme="minorHAnsi" w:hAnsiTheme="minorHAnsi" w:cstheme="minorHAnsi"/>
          <w:spacing w:val="-1"/>
        </w:rPr>
        <w:t xml:space="preserve"> </w:t>
      </w:r>
      <w:r w:rsidRPr="0025431B">
        <w:rPr>
          <w:rFonts w:asciiTheme="minorHAnsi" w:hAnsiTheme="minorHAnsi" w:cstheme="minorHAnsi"/>
          <w:spacing w:val="1"/>
        </w:rPr>
        <w:t>no</w:t>
      </w:r>
      <w:r w:rsidRPr="0025431B">
        <w:rPr>
          <w:rFonts w:asciiTheme="minorHAnsi" w:hAnsiTheme="minorHAnsi" w:cstheme="minorHAnsi"/>
        </w:rPr>
        <w:t>t</w:t>
      </w:r>
      <w:r w:rsidRPr="0025431B">
        <w:rPr>
          <w:rFonts w:asciiTheme="minorHAnsi" w:hAnsiTheme="minorHAnsi" w:cstheme="minorHAnsi"/>
          <w:spacing w:val="1"/>
        </w:rPr>
        <w:t xml:space="preserve"> </w:t>
      </w:r>
      <w:r w:rsidRPr="0025431B">
        <w:rPr>
          <w:rFonts w:asciiTheme="minorHAnsi" w:hAnsiTheme="minorHAnsi" w:cstheme="minorHAnsi"/>
          <w:i/>
          <w:iCs/>
          <w:spacing w:val="-2"/>
        </w:rPr>
        <w:t>s</w:t>
      </w:r>
      <w:r w:rsidRPr="0025431B">
        <w:rPr>
          <w:rFonts w:asciiTheme="minorHAnsi" w:hAnsiTheme="minorHAnsi" w:cstheme="minorHAnsi"/>
          <w:i/>
          <w:iCs/>
          <w:spacing w:val="1"/>
        </w:rPr>
        <w:t>upp</w:t>
      </w:r>
      <w:r w:rsidRPr="0025431B">
        <w:rPr>
          <w:rFonts w:asciiTheme="minorHAnsi" w:hAnsiTheme="minorHAnsi" w:cstheme="minorHAnsi"/>
          <w:i/>
          <w:iCs/>
          <w:spacing w:val="-3"/>
        </w:rPr>
        <w:t>l</w:t>
      </w:r>
      <w:r w:rsidRPr="0025431B">
        <w:rPr>
          <w:rFonts w:asciiTheme="minorHAnsi" w:hAnsiTheme="minorHAnsi" w:cstheme="minorHAnsi"/>
          <w:i/>
          <w:iCs/>
          <w:spacing w:val="1"/>
        </w:rPr>
        <w:t>an</w:t>
      </w:r>
      <w:r w:rsidRPr="0025431B">
        <w:rPr>
          <w:rFonts w:asciiTheme="minorHAnsi" w:hAnsiTheme="minorHAnsi" w:cstheme="minorHAnsi"/>
          <w:i/>
          <w:iCs/>
        </w:rPr>
        <w:t>t</w:t>
      </w:r>
      <w:r w:rsidRPr="0025431B">
        <w:rPr>
          <w:rFonts w:asciiTheme="minorHAnsi" w:hAnsiTheme="minorHAnsi" w:cstheme="minorHAnsi"/>
          <w:i/>
          <w:iCs/>
          <w:spacing w:val="-1"/>
        </w:rPr>
        <w:t xml:space="preserve"> </w:t>
      </w:r>
      <w:r w:rsidRPr="0025431B">
        <w:rPr>
          <w:rFonts w:asciiTheme="minorHAnsi" w:hAnsiTheme="minorHAnsi" w:cstheme="minorHAnsi"/>
        </w:rPr>
        <w:t>f</w:t>
      </w:r>
      <w:r w:rsidRPr="0025431B">
        <w:rPr>
          <w:rFonts w:asciiTheme="minorHAnsi" w:hAnsiTheme="minorHAnsi" w:cstheme="minorHAnsi"/>
          <w:spacing w:val="1"/>
        </w:rPr>
        <w:t>u</w:t>
      </w:r>
      <w:r w:rsidRPr="0025431B">
        <w:rPr>
          <w:rFonts w:asciiTheme="minorHAnsi" w:hAnsiTheme="minorHAnsi" w:cstheme="minorHAnsi"/>
          <w:spacing w:val="-1"/>
        </w:rPr>
        <w:t>n</w:t>
      </w:r>
      <w:r w:rsidRPr="0025431B">
        <w:rPr>
          <w:rFonts w:asciiTheme="minorHAnsi" w:hAnsiTheme="minorHAnsi" w:cstheme="minorHAnsi"/>
          <w:spacing w:val="1"/>
        </w:rPr>
        <w:t>d</w:t>
      </w:r>
      <w:r w:rsidRPr="0025431B">
        <w:rPr>
          <w:rFonts w:asciiTheme="minorHAnsi" w:hAnsiTheme="minorHAnsi" w:cstheme="minorHAnsi"/>
        </w:rPr>
        <w:t xml:space="preserve">s </w:t>
      </w:r>
      <w:r w:rsidRPr="0025431B">
        <w:rPr>
          <w:rFonts w:asciiTheme="minorHAnsi" w:hAnsiTheme="minorHAnsi" w:cstheme="minorHAnsi"/>
          <w:spacing w:val="-1"/>
        </w:rPr>
        <w:t>e</w:t>
      </w:r>
      <w:r w:rsidRPr="0025431B">
        <w:rPr>
          <w:rFonts w:asciiTheme="minorHAnsi" w:hAnsiTheme="minorHAnsi" w:cstheme="minorHAnsi"/>
        </w:rPr>
        <w:t>x</w:t>
      </w:r>
      <w:r w:rsidRPr="0025431B">
        <w:rPr>
          <w:rFonts w:asciiTheme="minorHAnsi" w:hAnsiTheme="minorHAnsi" w:cstheme="minorHAnsi"/>
          <w:spacing w:val="1"/>
        </w:rPr>
        <w:t>pe</w:t>
      </w:r>
      <w:r w:rsidRPr="0025431B">
        <w:rPr>
          <w:rFonts w:asciiTheme="minorHAnsi" w:hAnsiTheme="minorHAnsi" w:cstheme="minorHAnsi"/>
          <w:spacing w:val="-1"/>
        </w:rPr>
        <w:t>n</w:t>
      </w:r>
      <w:r w:rsidRPr="0025431B">
        <w:rPr>
          <w:rFonts w:asciiTheme="minorHAnsi" w:hAnsiTheme="minorHAnsi" w:cstheme="minorHAnsi"/>
          <w:spacing w:val="1"/>
        </w:rPr>
        <w:t>de</w:t>
      </w:r>
      <w:r w:rsidRPr="0025431B">
        <w:rPr>
          <w:rFonts w:asciiTheme="minorHAnsi" w:hAnsiTheme="minorHAnsi" w:cstheme="minorHAnsi"/>
        </w:rPr>
        <w:t>d</w:t>
      </w:r>
      <w:r w:rsidRPr="0025431B">
        <w:rPr>
          <w:rFonts w:asciiTheme="minorHAnsi" w:hAnsiTheme="minorHAnsi" w:cstheme="minorHAnsi"/>
          <w:spacing w:val="-1"/>
        </w:rPr>
        <w:t xml:space="preserve"> </w:t>
      </w:r>
      <w:r w:rsidRPr="0025431B">
        <w:rPr>
          <w:rFonts w:asciiTheme="minorHAnsi" w:hAnsiTheme="minorHAnsi" w:cstheme="minorHAnsi"/>
        </w:rPr>
        <w:t>f</w:t>
      </w:r>
      <w:r w:rsidRPr="0025431B">
        <w:rPr>
          <w:rFonts w:asciiTheme="minorHAnsi" w:hAnsiTheme="minorHAnsi" w:cstheme="minorHAnsi"/>
          <w:spacing w:val="1"/>
        </w:rPr>
        <w:t xml:space="preserve">or </w:t>
      </w:r>
      <w:r w:rsidRPr="0025431B">
        <w:rPr>
          <w:rFonts w:asciiTheme="minorHAnsi" w:hAnsiTheme="minorHAnsi" w:cstheme="minorHAnsi"/>
        </w:rPr>
        <w:t>existing</w:t>
      </w:r>
      <w:r w:rsidRPr="0025431B">
        <w:rPr>
          <w:rFonts w:asciiTheme="minorHAnsi" w:hAnsiTheme="minorHAnsi" w:cstheme="minorHAnsi"/>
          <w:spacing w:val="1"/>
        </w:rPr>
        <w:t xml:space="preserve"> p</w:t>
      </w:r>
      <w:r w:rsidRPr="0025431B">
        <w:rPr>
          <w:rFonts w:asciiTheme="minorHAnsi" w:hAnsiTheme="minorHAnsi" w:cstheme="minorHAnsi"/>
          <w:spacing w:val="-3"/>
        </w:rPr>
        <w:t>r</w:t>
      </w:r>
      <w:r w:rsidRPr="0025431B">
        <w:rPr>
          <w:rFonts w:asciiTheme="minorHAnsi" w:hAnsiTheme="minorHAnsi" w:cstheme="minorHAnsi"/>
          <w:spacing w:val="1"/>
        </w:rPr>
        <w:t>og</w:t>
      </w:r>
      <w:r w:rsidRPr="0025431B">
        <w:rPr>
          <w:rFonts w:asciiTheme="minorHAnsi" w:hAnsiTheme="minorHAnsi" w:cstheme="minorHAnsi"/>
          <w:spacing w:val="-1"/>
        </w:rPr>
        <w:t>r</w:t>
      </w:r>
      <w:r w:rsidRPr="0025431B">
        <w:rPr>
          <w:rFonts w:asciiTheme="minorHAnsi" w:hAnsiTheme="minorHAnsi" w:cstheme="minorHAnsi"/>
          <w:spacing w:val="1"/>
        </w:rPr>
        <w:t>a</w:t>
      </w:r>
      <w:r w:rsidRPr="0025431B">
        <w:rPr>
          <w:rFonts w:asciiTheme="minorHAnsi" w:hAnsiTheme="minorHAnsi" w:cstheme="minorHAnsi"/>
          <w:spacing w:val="-1"/>
        </w:rPr>
        <w:t>m</w:t>
      </w:r>
      <w:r w:rsidRPr="0025431B">
        <w:rPr>
          <w:rFonts w:asciiTheme="minorHAnsi" w:hAnsiTheme="minorHAnsi" w:cstheme="minorHAnsi"/>
        </w:rPr>
        <w:t>s.</w:t>
      </w:r>
    </w:p>
    <w:p w14:paraId="0F7A5B8F" w14:textId="77777777" w:rsidR="00732030" w:rsidRPr="0025431B" w:rsidRDefault="00732030" w:rsidP="00732030">
      <w:pPr>
        <w:pStyle w:val="ListParagraph"/>
        <w:rPr>
          <w:rFonts w:asciiTheme="minorHAnsi" w:hAnsiTheme="minorHAnsi" w:cstheme="minorHAnsi"/>
        </w:rPr>
      </w:pPr>
    </w:p>
    <w:p w14:paraId="64174361" w14:textId="77777777" w:rsidR="00732030" w:rsidRPr="0025431B" w:rsidRDefault="006E77DB" w:rsidP="00DA3603">
      <w:pPr>
        <w:pStyle w:val="ListParagraph"/>
        <w:numPr>
          <w:ilvl w:val="1"/>
          <w:numId w:val="28"/>
        </w:numPr>
        <w:rPr>
          <w:rFonts w:asciiTheme="minorHAnsi" w:hAnsiTheme="minorHAnsi" w:cstheme="minorHAnsi"/>
        </w:rPr>
      </w:pPr>
      <w:r w:rsidRPr="0025431B">
        <w:rPr>
          <w:rFonts w:asciiTheme="minorHAnsi" w:hAnsiTheme="minorHAnsi" w:cstheme="minorHAnsi"/>
          <w:i/>
        </w:rPr>
        <w:t>Supplement</w:t>
      </w:r>
      <w:r w:rsidRPr="0025431B">
        <w:rPr>
          <w:rFonts w:asciiTheme="minorHAnsi" w:hAnsiTheme="minorHAnsi" w:cstheme="minorHAnsi"/>
          <w:i/>
          <w:iCs/>
          <w:spacing w:val="-1"/>
        </w:rPr>
        <w:t xml:space="preserve"> </w:t>
      </w:r>
      <w:r w:rsidRPr="0025431B">
        <w:rPr>
          <w:rFonts w:asciiTheme="minorHAnsi" w:hAnsiTheme="minorHAnsi" w:cstheme="minorHAnsi"/>
          <w:spacing w:val="-1"/>
        </w:rPr>
        <w:t>m</w:t>
      </w:r>
      <w:r w:rsidRPr="0025431B">
        <w:rPr>
          <w:rFonts w:asciiTheme="minorHAnsi" w:hAnsiTheme="minorHAnsi" w:cstheme="minorHAnsi"/>
        </w:rPr>
        <w:t>eans</w:t>
      </w:r>
      <w:r w:rsidRPr="0025431B">
        <w:rPr>
          <w:rFonts w:asciiTheme="minorHAnsi" w:hAnsiTheme="minorHAnsi" w:cstheme="minorHAnsi"/>
          <w:spacing w:val="-2"/>
        </w:rPr>
        <w:t xml:space="preserve"> </w:t>
      </w:r>
      <w:r w:rsidRPr="0025431B">
        <w:rPr>
          <w:rFonts w:asciiTheme="minorHAnsi" w:hAnsiTheme="minorHAnsi" w:cstheme="minorHAnsi"/>
        </w:rPr>
        <w:t>to</w:t>
      </w:r>
      <w:r w:rsidRPr="0025431B">
        <w:rPr>
          <w:rFonts w:asciiTheme="minorHAnsi" w:hAnsiTheme="minorHAnsi" w:cstheme="minorHAnsi"/>
          <w:spacing w:val="-1"/>
        </w:rPr>
        <w:t xml:space="preserve"> </w:t>
      </w:r>
      <w:r w:rsidRPr="0025431B">
        <w:rPr>
          <w:rFonts w:asciiTheme="minorHAnsi" w:hAnsiTheme="minorHAnsi" w:cstheme="minorHAnsi"/>
        </w:rPr>
        <w:t>e</w:t>
      </w:r>
      <w:r w:rsidRPr="0025431B">
        <w:rPr>
          <w:rFonts w:asciiTheme="minorHAnsi" w:hAnsiTheme="minorHAnsi" w:cstheme="minorHAnsi"/>
          <w:spacing w:val="-1"/>
        </w:rPr>
        <w:t>n</w:t>
      </w:r>
      <w:r w:rsidRPr="0025431B">
        <w:rPr>
          <w:rFonts w:asciiTheme="minorHAnsi" w:hAnsiTheme="minorHAnsi" w:cstheme="minorHAnsi"/>
        </w:rPr>
        <w:t>h</w:t>
      </w:r>
      <w:r w:rsidRPr="0025431B">
        <w:rPr>
          <w:rFonts w:asciiTheme="minorHAnsi" w:hAnsiTheme="minorHAnsi" w:cstheme="minorHAnsi"/>
          <w:spacing w:val="-1"/>
        </w:rPr>
        <w:t>a</w:t>
      </w:r>
      <w:r w:rsidRPr="0025431B">
        <w:rPr>
          <w:rFonts w:asciiTheme="minorHAnsi" w:hAnsiTheme="minorHAnsi" w:cstheme="minorHAnsi"/>
        </w:rPr>
        <w:t>nce or inc</w:t>
      </w:r>
      <w:r w:rsidRPr="0025431B">
        <w:rPr>
          <w:rFonts w:asciiTheme="minorHAnsi" w:hAnsiTheme="minorHAnsi" w:cstheme="minorHAnsi"/>
          <w:spacing w:val="-1"/>
        </w:rPr>
        <w:t>re</w:t>
      </w:r>
      <w:r w:rsidRPr="0025431B">
        <w:rPr>
          <w:rFonts w:asciiTheme="minorHAnsi" w:hAnsiTheme="minorHAnsi" w:cstheme="minorHAnsi"/>
        </w:rPr>
        <w:t>ase</w:t>
      </w:r>
      <w:r w:rsidRPr="0025431B">
        <w:rPr>
          <w:rFonts w:asciiTheme="minorHAnsi" w:hAnsiTheme="minorHAnsi" w:cstheme="minorHAnsi"/>
          <w:spacing w:val="-1"/>
        </w:rPr>
        <w:t xml:space="preserve"> </w:t>
      </w:r>
      <w:r w:rsidRPr="0025431B">
        <w:rPr>
          <w:rFonts w:asciiTheme="minorHAnsi" w:hAnsiTheme="minorHAnsi" w:cstheme="minorHAnsi"/>
        </w:rPr>
        <w:t>fu</w:t>
      </w:r>
      <w:r w:rsidRPr="0025431B">
        <w:rPr>
          <w:rFonts w:asciiTheme="minorHAnsi" w:hAnsiTheme="minorHAnsi" w:cstheme="minorHAnsi"/>
          <w:spacing w:val="-1"/>
        </w:rPr>
        <w:t>n</w:t>
      </w:r>
      <w:r w:rsidRPr="0025431B">
        <w:rPr>
          <w:rFonts w:asciiTheme="minorHAnsi" w:hAnsiTheme="minorHAnsi" w:cstheme="minorHAnsi"/>
        </w:rPr>
        <w:t>ding</w:t>
      </w:r>
      <w:r w:rsidRPr="0025431B">
        <w:rPr>
          <w:rFonts w:asciiTheme="minorHAnsi" w:hAnsiTheme="minorHAnsi" w:cstheme="minorHAnsi"/>
          <w:spacing w:val="-1"/>
        </w:rPr>
        <w:t xml:space="preserve"> </w:t>
      </w:r>
      <w:r w:rsidRPr="0025431B">
        <w:rPr>
          <w:rFonts w:asciiTheme="minorHAnsi" w:hAnsiTheme="minorHAnsi" w:cstheme="minorHAnsi"/>
        </w:rPr>
        <w:t>be</w:t>
      </w:r>
      <w:r w:rsidRPr="0025431B">
        <w:rPr>
          <w:rFonts w:asciiTheme="minorHAnsi" w:hAnsiTheme="minorHAnsi" w:cstheme="minorHAnsi"/>
          <w:spacing w:val="-2"/>
        </w:rPr>
        <w:t>y</w:t>
      </w:r>
      <w:r w:rsidRPr="0025431B">
        <w:rPr>
          <w:rFonts w:asciiTheme="minorHAnsi" w:hAnsiTheme="minorHAnsi" w:cstheme="minorHAnsi"/>
        </w:rPr>
        <w:t xml:space="preserve">ond </w:t>
      </w:r>
      <w:r w:rsidRPr="0025431B">
        <w:rPr>
          <w:rFonts w:asciiTheme="minorHAnsi" w:hAnsiTheme="minorHAnsi" w:cstheme="minorHAnsi"/>
          <w:spacing w:val="-2"/>
        </w:rPr>
        <w:t>c</w:t>
      </w:r>
      <w:r w:rsidRPr="0025431B">
        <w:rPr>
          <w:rFonts w:asciiTheme="minorHAnsi" w:hAnsiTheme="minorHAnsi" w:cstheme="minorHAnsi"/>
        </w:rPr>
        <w:t>u</w:t>
      </w:r>
      <w:r w:rsidRPr="0025431B">
        <w:rPr>
          <w:rFonts w:asciiTheme="minorHAnsi" w:hAnsiTheme="minorHAnsi" w:cstheme="minorHAnsi"/>
          <w:spacing w:val="-1"/>
        </w:rPr>
        <w:t>rr</w:t>
      </w:r>
      <w:r w:rsidRPr="0025431B">
        <w:rPr>
          <w:rFonts w:asciiTheme="minorHAnsi" w:hAnsiTheme="minorHAnsi" w:cstheme="minorHAnsi"/>
        </w:rPr>
        <w:t>ent</w:t>
      </w:r>
      <w:r w:rsidRPr="0025431B">
        <w:rPr>
          <w:rFonts w:asciiTheme="minorHAnsi" w:hAnsiTheme="minorHAnsi" w:cstheme="minorHAnsi"/>
          <w:spacing w:val="-1"/>
        </w:rPr>
        <w:t xml:space="preserve"> </w:t>
      </w:r>
      <w:r w:rsidRPr="0025431B">
        <w:rPr>
          <w:rFonts w:asciiTheme="minorHAnsi" w:hAnsiTheme="minorHAnsi" w:cstheme="minorHAnsi"/>
        </w:rPr>
        <w:t>edu</w:t>
      </w:r>
      <w:r w:rsidRPr="0025431B">
        <w:rPr>
          <w:rFonts w:asciiTheme="minorHAnsi" w:hAnsiTheme="minorHAnsi" w:cstheme="minorHAnsi"/>
          <w:spacing w:val="-2"/>
        </w:rPr>
        <w:t>c</w:t>
      </w:r>
      <w:r w:rsidRPr="0025431B">
        <w:rPr>
          <w:rFonts w:asciiTheme="minorHAnsi" w:hAnsiTheme="minorHAnsi" w:cstheme="minorHAnsi"/>
        </w:rPr>
        <w:t>ati</w:t>
      </w:r>
      <w:r w:rsidRPr="0025431B">
        <w:rPr>
          <w:rFonts w:asciiTheme="minorHAnsi" w:hAnsiTheme="minorHAnsi" w:cstheme="minorHAnsi"/>
          <w:spacing w:val="-1"/>
        </w:rPr>
        <w:t>o</w:t>
      </w:r>
      <w:r w:rsidRPr="0025431B">
        <w:rPr>
          <w:rFonts w:asciiTheme="minorHAnsi" w:hAnsiTheme="minorHAnsi" w:cstheme="minorHAnsi"/>
        </w:rPr>
        <w:t xml:space="preserve">nal </w:t>
      </w:r>
      <w:r w:rsidRPr="0025431B">
        <w:rPr>
          <w:rFonts w:asciiTheme="minorHAnsi" w:hAnsiTheme="minorHAnsi" w:cstheme="minorHAnsi"/>
          <w:spacing w:val="-1"/>
        </w:rPr>
        <w:t>r</w:t>
      </w:r>
      <w:r w:rsidRPr="0025431B">
        <w:rPr>
          <w:rFonts w:asciiTheme="minorHAnsi" w:hAnsiTheme="minorHAnsi" w:cstheme="minorHAnsi"/>
        </w:rPr>
        <w:t>equi</w:t>
      </w:r>
      <w:r w:rsidRPr="0025431B">
        <w:rPr>
          <w:rFonts w:asciiTheme="minorHAnsi" w:hAnsiTheme="minorHAnsi" w:cstheme="minorHAnsi"/>
          <w:spacing w:val="-1"/>
        </w:rPr>
        <w:t>r</w:t>
      </w:r>
      <w:r w:rsidRPr="0025431B">
        <w:rPr>
          <w:rFonts w:asciiTheme="minorHAnsi" w:hAnsiTheme="minorHAnsi" w:cstheme="minorHAnsi"/>
        </w:rPr>
        <w:t>e</w:t>
      </w:r>
      <w:r w:rsidRPr="0025431B">
        <w:rPr>
          <w:rFonts w:asciiTheme="minorHAnsi" w:hAnsiTheme="minorHAnsi" w:cstheme="minorHAnsi"/>
          <w:spacing w:val="-1"/>
        </w:rPr>
        <w:t>m</w:t>
      </w:r>
      <w:r w:rsidRPr="0025431B">
        <w:rPr>
          <w:rFonts w:asciiTheme="minorHAnsi" w:hAnsiTheme="minorHAnsi" w:cstheme="minorHAnsi"/>
        </w:rPr>
        <w:t>ent</w:t>
      </w:r>
      <w:r w:rsidRPr="0025431B">
        <w:rPr>
          <w:rFonts w:asciiTheme="minorHAnsi" w:hAnsiTheme="minorHAnsi" w:cstheme="minorHAnsi"/>
          <w:spacing w:val="-2"/>
        </w:rPr>
        <w:t>s</w:t>
      </w:r>
      <w:r w:rsidRPr="0025431B">
        <w:rPr>
          <w:rFonts w:asciiTheme="minorHAnsi" w:hAnsiTheme="minorHAnsi" w:cstheme="minorHAnsi"/>
        </w:rPr>
        <w:t>/p</w:t>
      </w:r>
      <w:r w:rsidRPr="0025431B">
        <w:rPr>
          <w:rFonts w:asciiTheme="minorHAnsi" w:hAnsiTheme="minorHAnsi" w:cstheme="minorHAnsi"/>
          <w:spacing w:val="-1"/>
        </w:rPr>
        <w:t>r</w:t>
      </w:r>
      <w:r w:rsidRPr="0025431B">
        <w:rPr>
          <w:rFonts w:asciiTheme="minorHAnsi" w:hAnsiTheme="minorHAnsi" w:cstheme="minorHAnsi"/>
        </w:rPr>
        <w:t>actice</w:t>
      </w:r>
      <w:r w:rsidRPr="0025431B">
        <w:rPr>
          <w:rFonts w:asciiTheme="minorHAnsi" w:hAnsiTheme="minorHAnsi" w:cstheme="minorHAnsi"/>
          <w:spacing w:val="-2"/>
        </w:rPr>
        <w:t>s</w:t>
      </w:r>
      <w:r w:rsidRPr="0025431B">
        <w:rPr>
          <w:rFonts w:asciiTheme="minorHAnsi" w:hAnsiTheme="minorHAnsi" w:cstheme="minorHAnsi"/>
        </w:rPr>
        <w:t>.</w:t>
      </w:r>
    </w:p>
    <w:p w14:paraId="6B80D68C" w14:textId="77777777" w:rsidR="006E77DB" w:rsidRPr="0025431B" w:rsidRDefault="006E77DB" w:rsidP="00DA3603">
      <w:pPr>
        <w:pStyle w:val="ListParagraph"/>
        <w:numPr>
          <w:ilvl w:val="1"/>
          <w:numId w:val="28"/>
        </w:numPr>
        <w:rPr>
          <w:rFonts w:asciiTheme="minorHAnsi" w:hAnsiTheme="minorHAnsi" w:cstheme="minorHAnsi"/>
        </w:rPr>
      </w:pPr>
      <w:r w:rsidRPr="0025431B">
        <w:rPr>
          <w:rFonts w:asciiTheme="minorHAnsi" w:hAnsiTheme="minorHAnsi" w:cstheme="minorHAnsi"/>
          <w:i/>
          <w:iCs/>
        </w:rPr>
        <w:t>Supp</w:t>
      </w:r>
      <w:r w:rsidRPr="0025431B">
        <w:rPr>
          <w:rFonts w:asciiTheme="minorHAnsi" w:hAnsiTheme="minorHAnsi" w:cstheme="minorHAnsi"/>
          <w:i/>
          <w:iCs/>
          <w:spacing w:val="-3"/>
        </w:rPr>
        <w:t>l</w:t>
      </w:r>
      <w:r w:rsidRPr="0025431B">
        <w:rPr>
          <w:rFonts w:asciiTheme="minorHAnsi" w:hAnsiTheme="minorHAnsi" w:cstheme="minorHAnsi"/>
          <w:i/>
          <w:iCs/>
        </w:rPr>
        <w:t xml:space="preserve">ant </w:t>
      </w:r>
      <w:r w:rsidRPr="0025431B">
        <w:rPr>
          <w:rFonts w:asciiTheme="minorHAnsi" w:hAnsiTheme="minorHAnsi" w:cstheme="minorHAnsi"/>
        </w:rPr>
        <w:t xml:space="preserve">refers </w:t>
      </w:r>
      <w:r w:rsidRPr="0025431B">
        <w:rPr>
          <w:rFonts w:asciiTheme="minorHAnsi" w:hAnsiTheme="minorHAnsi" w:cstheme="minorHAnsi"/>
          <w:spacing w:val="-2"/>
        </w:rPr>
        <w:t>t</w:t>
      </w:r>
      <w:r w:rsidRPr="0025431B">
        <w:rPr>
          <w:rFonts w:asciiTheme="minorHAnsi" w:hAnsiTheme="minorHAnsi" w:cstheme="minorHAnsi"/>
        </w:rPr>
        <w:t xml:space="preserve">o </w:t>
      </w:r>
      <w:r w:rsidRPr="0025431B">
        <w:rPr>
          <w:rFonts w:asciiTheme="minorHAnsi" w:hAnsiTheme="minorHAnsi" w:cstheme="minorHAnsi"/>
          <w:spacing w:val="-1"/>
        </w:rPr>
        <w:t>r</w:t>
      </w:r>
      <w:r w:rsidRPr="0025431B">
        <w:rPr>
          <w:rFonts w:asciiTheme="minorHAnsi" w:hAnsiTheme="minorHAnsi" w:cstheme="minorHAnsi"/>
        </w:rPr>
        <w:t>eplac</w:t>
      </w:r>
      <w:r w:rsidRPr="0025431B">
        <w:rPr>
          <w:rFonts w:asciiTheme="minorHAnsi" w:hAnsiTheme="minorHAnsi" w:cstheme="minorHAnsi"/>
          <w:spacing w:val="-3"/>
        </w:rPr>
        <w:t>i</w:t>
      </w:r>
      <w:r w:rsidRPr="0025431B">
        <w:rPr>
          <w:rFonts w:asciiTheme="minorHAnsi" w:hAnsiTheme="minorHAnsi" w:cstheme="minorHAnsi"/>
        </w:rPr>
        <w:t>ng</w:t>
      </w:r>
      <w:r w:rsidRPr="0025431B">
        <w:rPr>
          <w:rFonts w:asciiTheme="minorHAnsi" w:hAnsiTheme="minorHAnsi" w:cstheme="minorHAnsi"/>
          <w:spacing w:val="-1"/>
        </w:rPr>
        <w:t xml:space="preserve"> r</w:t>
      </w:r>
      <w:r w:rsidRPr="0025431B">
        <w:rPr>
          <w:rFonts w:asciiTheme="minorHAnsi" w:hAnsiTheme="minorHAnsi" w:cstheme="minorHAnsi"/>
        </w:rPr>
        <w:t>equi</w:t>
      </w:r>
      <w:r w:rsidRPr="0025431B">
        <w:rPr>
          <w:rFonts w:asciiTheme="minorHAnsi" w:hAnsiTheme="minorHAnsi" w:cstheme="minorHAnsi"/>
          <w:spacing w:val="-1"/>
        </w:rPr>
        <w:t>r</w:t>
      </w:r>
      <w:r w:rsidRPr="0025431B">
        <w:rPr>
          <w:rFonts w:asciiTheme="minorHAnsi" w:hAnsiTheme="minorHAnsi" w:cstheme="minorHAnsi"/>
        </w:rPr>
        <w:t>ed</w:t>
      </w:r>
      <w:r w:rsidRPr="0025431B">
        <w:rPr>
          <w:rFonts w:asciiTheme="minorHAnsi" w:hAnsiTheme="minorHAnsi" w:cstheme="minorHAnsi"/>
          <w:spacing w:val="-1"/>
        </w:rPr>
        <w:t xml:space="preserve"> </w:t>
      </w:r>
      <w:r w:rsidRPr="0025431B">
        <w:rPr>
          <w:rFonts w:asciiTheme="minorHAnsi" w:hAnsiTheme="minorHAnsi" w:cstheme="minorHAnsi"/>
        </w:rPr>
        <w:t>ex</w:t>
      </w:r>
      <w:r w:rsidRPr="0025431B">
        <w:rPr>
          <w:rFonts w:asciiTheme="minorHAnsi" w:hAnsiTheme="minorHAnsi" w:cstheme="minorHAnsi"/>
          <w:spacing w:val="-1"/>
        </w:rPr>
        <w:t>p</w:t>
      </w:r>
      <w:r w:rsidRPr="0025431B">
        <w:rPr>
          <w:rFonts w:asciiTheme="minorHAnsi" w:hAnsiTheme="minorHAnsi" w:cstheme="minorHAnsi"/>
        </w:rPr>
        <w:t>enses</w:t>
      </w:r>
      <w:r w:rsidRPr="0025431B">
        <w:rPr>
          <w:rFonts w:asciiTheme="minorHAnsi" w:hAnsiTheme="minorHAnsi" w:cstheme="minorHAnsi"/>
          <w:spacing w:val="-2"/>
        </w:rPr>
        <w:t xml:space="preserve"> </w:t>
      </w:r>
      <w:r w:rsidRPr="0025431B">
        <w:rPr>
          <w:rFonts w:asciiTheme="minorHAnsi" w:hAnsiTheme="minorHAnsi" w:cstheme="minorHAnsi"/>
        </w:rPr>
        <w:t>within</w:t>
      </w:r>
      <w:r w:rsidRPr="0025431B">
        <w:rPr>
          <w:rFonts w:asciiTheme="minorHAnsi" w:hAnsiTheme="minorHAnsi" w:cstheme="minorHAnsi"/>
          <w:spacing w:val="-1"/>
        </w:rPr>
        <w:t xml:space="preserve"> </w:t>
      </w:r>
      <w:r w:rsidRPr="0025431B">
        <w:rPr>
          <w:rFonts w:asciiTheme="minorHAnsi" w:hAnsiTheme="minorHAnsi" w:cstheme="minorHAnsi"/>
        </w:rPr>
        <w:t>a</w:t>
      </w:r>
      <w:r w:rsidRPr="0025431B">
        <w:rPr>
          <w:rFonts w:asciiTheme="minorHAnsi" w:hAnsiTheme="minorHAnsi" w:cstheme="minorHAnsi"/>
          <w:spacing w:val="-1"/>
        </w:rPr>
        <w:t xml:space="preserve"> </w:t>
      </w:r>
      <w:r w:rsidRPr="0025431B">
        <w:rPr>
          <w:rFonts w:asciiTheme="minorHAnsi" w:hAnsiTheme="minorHAnsi" w:cstheme="minorHAnsi"/>
        </w:rPr>
        <w:t>p</w:t>
      </w:r>
      <w:r w:rsidRPr="0025431B">
        <w:rPr>
          <w:rFonts w:asciiTheme="minorHAnsi" w:hAnsiTheme="minorHAnsi" w:cstheme="minorHAnsi"/>
          <w:spacing w:val="-1"/>
        </w:rPr>
        <w:t>r</w:t>
      </w:r>
      <w:r w:rsidRPr="0025431B">
        <w:rPr>
          <w:rFonts w:asciiTheme="minorHAnsi" w:hAnsiTheme="minorHAnsi" w:cstheme="minorHAnsi"/>
        </w:rPr>
        <w:t>og</w:t>
      </w:r>
      <w:r w:rsidRPr="0025431B">
        <w:rPr>
          <w:rFonts w:asciiTheme="minorHAnsi" w:hAnsiTheme="minorHAnsi" w:cstheme="minorHAnsi"/>
          <w:spacing w:val="-1"/>
        </w:rPr>
        <w:t>r</w:t>
      </w:r>
      <w:r w:rsidRPr="0025431B">
        <w:rPr>
          <w:rFonts w:asciiTheme="minorHAnsi" w:hAnsiTheme="minorHAnsi" w:cstheme="minorHAnsi"/>
        </w:rPr>
        <w:t xml:space="preserve">am with </w:t>
      </w:r>
      <w:r w:rsidRPr="0025431B">
        <w:rPr>
          <w:rFonts w:asciiTheme="minorHAnsi" w:hAnsiTheme="minorHAnsi" w:cstheme="minorHAnsi"/>
          <w:spacing w:val="-2"/>
        </w:rPr>
        <w:t>f</w:t>
      </w:r>
      <w:r w:rsidRPr="0025431B">
        <w:rPr>
          <w:rFonts w:asciiTheme="minorHAnsi" w:hAnsiTheme="minorHAnsi" w:cstheme="minorHAnsi"/>
        </w:rPr>
        <w:t>e</w:t>
      </w:r>
      <w:r w:rsidRPr="0025431B">
        <w:rPr>
          <w:rFonts w:asciiTheme="minorHAnsi" w:hAnsiTheme="minorHAnsi" w:cstheme="minorHAnsi"/>
          <w:spacing w:val="-1"/>
        </w:rPr>
        <w:t>d</w:t>
      </w:r>
      <w:r w:rsidRPr="0025431B">
        <w:rPr>
          <w:rFonts w:asciiTheme="minorHAnsi" w:hAnsiTheme="minorHAnsi" w:cstheme="minorHAnsi"/>
        </w:rPr>
        <w:t>e</w:t>
      </w:r>
      <w:r w:rsidRPr="0025431B">
        <w:rPr>
          <w:rFonts w:asciiTheme="minorHAnsi" w:hAnsiTheme="minorHAnsi" w:cstheme="minorHAnsi"/>
          <w:spacing w:val="-1"/>
        </w:rPr>
        <w:t>r</w:t>
      </w:r>
      <w:r w:rsidRPr="0025431B">
        <w:rPr>
          <w:rFonts w:asciiTheme="minorHAnsi" w:hAnsiTheme="minorHAnsi" w:cstheme="minorHAnsi"/>
        </w:rPr>
        <w:t>al f</w:t>
      </w:r>
      <w:r w:rsidRPr="0025431B">
        <w:rPr>
          <w:rFonts w:asciiTheme="minorHAnsi" w:hAnsiTheme="minorHAnsi" w:cstheme="minorHAnsi"/>
          <w:spacing w:val="-1"/>
        </w:rPr>
        <w:t>u</w:t>
      </w:r>
      <w:r w:rsidRPr="0025431B">
        <w:rPr>
          <w:rFonts w:asciiTheme="minorHAnsi" w:hAnsiTheme="minorHAnsi" w:cstheme="minorHAnsi"/>
        </w:rPr>
        <w:t>nds.</w:t>
      </w:r>
      <w:r w:rsidRPr="0025431B">
        <w:rPr>
          <w:rFonts w:asciiTheme="minorHAnsi" w:hAnsiTheme="minorHAnsi" w:cstheme="minorHAnsi"/>
          <w:spacing w:val="54"/>
        </w:rPr>
        <w:t xml:space="preserve"> </w:t>
      </w:r>
      <w:r w:rsidRPr="0025431B">
        <w:rPr>
          <w:rFonts w:asciiTheme="minorHAnsi" w:hAnsiTheme="minorHAnsi" w:cstheme="minorHAnsi"/>
        </w:rPr>
        <w:t xml:space="preserve">It would </w:t>
      </w:r>
      <w:r w:rsidRPr="0025431B">
        <w:rPr>
          <w:rFonts w:asciiTheme="minorHAnsi" w:hAnsiTheme="minorHAnsi" w:cstheme="minorHAnsi"/>
          <w:spacing w:val="-1"/>
        </w:rPr>
        <w:t>b</w:t>
      </w:r>
      <w:r w:rsidRPr="0025431B">
        <w:rPr>
          <w:rFonts w:asciiTheme="minorHAnsi" w:hAnsiTheme="minorHAnsi" w:cstheme="minorHAnsi"/>
        </w:rPr>
        <w:t>e c</w:t>
      </w:r>
      <w:r w:rsidRPr="0025431B">
        <w:rPr>
          <w:rFonts w:asciiTheme="minorHAnsi" w:hAnsiTheme="minorHAnsi" w:cstheme="minorHAnsi"/>
          <w:spacing w:val="-1"/>
        </w:rPr>
        <w:t>o</w:t>
      </w:r>
      <w:r w:rsidRPr="0025431B">
        <w:rPr>
          <w:rFonts w:asciiTheme="minorHAnsi" w:hAnsiTheme="minorHAnsi" w:cstheme="minorHAnsi"/>
        </w:rPr>
        <w:t>nside</w:t>
      </w:r>
      <w:r w:rsidRPr="0025431B">
        <w:rPr>
          <w:rFonts w:asciiTheme="minorHAnsi" w:hAnsiTheme="minorHAnsi" w:cstheme="minorHAnsi"/>
          <w:spacing w:val="-1"/>
        </w:rPr>
        <w:t>re</w:t>
      </w:r>
      <w:r w:rsidRPr="0025431B">
        <w:rPr>
          <w:rFonts w:asciiTheme="minorHAnsi" w:hAnsiTheme="minorHAnsi" w:cstheme="minorHAnsi"/>
        </w:rPr>
        <w:t>d s</w:t>
      </w:r>
      <w:r w:rsidRPr="0025431B">
        <w:rPr>
          <w:rFonts w:asciiTheme="minorHAnsi" w:hAnsiTheme="minorHAnsi" w:cstheme="minorHAnsi"/>
          <w:spacing w:val="-1"/>
        </w:rPr>
        <w:t>u</w:t>
      </w:r>
      <w:r w:rsidRPr="0025431B">
        <w:rPr>
          <w:rFonts w:asciiTheme="minorHAnsi" w:hAnsiTheme="minorHAnsi" w:cstheme="minorHAnsi"/>
        </w:rPr>
        <w:t>ppl</w:t>
      </w:r>
      <w:r w:rsidRPr="0025431B">
        <w:rPr>
          <w:rFonts w:asciiTheme="minorHAnsi" w:hAnsiTheme="minorHAnsi" w:cstheme="minorHAnsi"/>
          <w:spacing w:val="-1"/>
        </w:rPr>
        <w:t>a</w:t>
      </w:r>
      <w:r w:rsidRPr="0025431B">
        <w:rPr>
          <w:rFonts w:asciiTheme="minorHAnsi" w:hAnsiTheme="minorHAnsi" w:cstheme="minorHAnsi"/>
        </w:rPr>
        <w:t>nting if</w:t>
      </w:r>
      <w:r w:rsidRPr="0025431B">
        <w:rPr>
          <w:rFonts w:asciiTheme="minorHAnsi" w:hAnsiTheme="minorHAnsi" w:cstheme="minorHAnsi"/>
          <w:spacing w:val="-1"/>
        </w:rPr>
        <w:t xml:space="preserve"> </w:t>
      </w:r>
      <w:r w:rsidRPr="0025431B">
        <w:rPr>
          <w:rFonts w:asciiTheme="minorHAnsi" w:hAnsiTheme="minorHAnsi" w:cstheme="minorHAnsi"/>
        </w:rPr>
        <w:t>GEAR UP</w:t>
      </w:r>
      <w:r w:rsidRPr="0025431B">
        <w:rPr>
          <w:rFonts w:asciiTheme="minorHAnsi" w:hAnsiTheme="minorHAnsi" w:cstheme="minorHAnsi"/>
          <w:spacing w:val="-1"/>
        </w:rPr>
        <w:t xml:space="preserve"> </w:t>
      </w:r>
      <w:r w:rsidRPr="0025431B">
        <w:rPr>
          <w:rFonts w:asciiTheme="minorHAnsi" w:hAnsiTheme="minorHAnsi" w:cstheme="minorHAnsi"/>
        </w:rPr>
        <w:t>f</w:t>
      </w:r>
      <w:r w:rsidRPr="0025431B">
        <w:rPr>
          <w:rFonts w:asciiTheme="minorHAnsi" w:hAnsiTheme="minorHAnsi" w:cstheme="minorHAnsi"/>
          <w:spacing w:val="-1"/>
        </w:rPr>
        <w:t>u</w:t>
      </w:r>
      <w:r w:rsidRPr="0025431B">
        <w:rPr>
          <w:rFonts w:asciiTheme="minorHAnsi" w:hAnsiTheme="minorHAnsi" w:cstheme="minorHAnsi"/>
        </w:rPr>
        <w:t xml:space="preserve">nds </w:t>
      </w:r>
      <w:r w:rsidRPr="0025431B">
        <w:rPr>
          <w:rFonts w:asciiTheme="minorHAnsi" w:hAnsiTheme="minorHAnsi" w:cstheme="minorHAnsi"/>
          <w:spacing w:val="-1"/>
        </w:rPr>
        <w:t>re</w:t>
      </w:r>
      <w:r w:rsidRPr="0025431B">
        <w:rPr>
          <w:rFonts w:asciiTheme="minorHAnsi" w:hAnsiTheme="minorHAnsi" w:cstheme="minorHAnsi"/>
        </w:rPr>
        <w:t xml:space="preserve">place </w:t>
      </w:r>
      <w:r w:rsidRPr="0025431B">
        <w:rPr>
          <w:rFonts w:asciiTheme="minorHAnsi" w:hAnsiTheme="minorHAnsi" w:cstheme="minorHAnsi"/>
          <w:spacing w:val="-1"/>
        </w:rPr>
        <w:t>a</w:t>
      </w:r>
      <w:r w:rsidRPr="0025431B">
        <w:rPr>
          <w:rFonts w:asciiTheme="minorHAnsi" w:hAnsiTheme="minorHAnsi" w:cstheme="minorHAnsi"/>
        </w:rPr>
        <w:t>n e</w:t>
      </w:r>
      <w:r w:rsidRPr="0025431B">
        <w:rPr>
          <w:rFonts w:asciiTheme="minorHAnsi" w:hAnsiTheme="minorHAnsi" w:cstheme="minorHAnsi"/>
          <w:spacing w:val="-2"/>
        </w:rPr>
        <w:t>x</w:t>
      </w:r>
      <w:r w:rsidRPr="0025431B">
        <w:rPr>
          <w:rFonts w:asciiTheme="minorHAnsi" w:hAnsiTheme="minorHAnsi" w:cstheme="minorHAnsi"/>
        </w:rPr>
        <w:t>pen</w:t>
      </w:r>
      <w:r w:rsidRPr="0025431B">
        <w:rPr>
          <w:rFonts w:asciiTheme="minorHAnsi" w:hAnsiTheme="minorHAnsi" w:cstheme="minorHAnsi"/>
          <w:spacing w:val="-2"/>
        </w:rPr>
        <w:t>s</w:t>
      </w:r>
      <w:r w:rsidRPr="0025431B">
        <w:rPr>
          <w:rFonts w:asciiTheme="minorHAnsi" w:hAnsiTheme="minorHAnsi" w:cstheme="minorHAnsi"/>
        </w:rPr>
        <w:t xml:space="preserve">e </w:t>
      </w:r>
      <w:r w:rsidRPr="0025431B">
        <w:rPr>
          <w:rFonts w:asciiTheme="minorHAnsi" w:hAnsiTheme="minorHAnsi" w:cstheme="minorHAnsi"/>
          <w:spacing w:val="-2"/>
        </w:rPr>
        <w:t>t</w:t>
      </w:r>
      <w:r w:rsidRPr="0025431B">
        <w:rPr>
          <w:rFonts w:asciiTheme="minorHAnsi" w:hAnsiTheme="minorHAnsi" w:cstheme="minorHAnsi"/>
        </w:rPr>
        <w:t xml:space="preserve">hat </w:t>
      </w:r>
      <w:r w:rsidRPr="0025431B">
        <w:rPr>
          <w:rFonts w:asciiTheme="minorHAnsi" w:hAnsiTheme="minorHAnsi" w:cstheme="minorHAnsi"/>
          <w:spacing w:val="-3"/>
        </w:rPr>
        <w:t>w</w:t>
      </w:r>
      <w:r w:rsidRPr="0025431B">
        <w:rPr>
          <w:rFonts w:asciiTheme="minorHAnsi" w:hAnsiTheme="minorHAnsi" w:cstheme="minorHAnsi"/>
        </w:rPr>
        <w:t>ould</w:t>
      </w:r>
      <w:r w:rsidRPr="0025431B">
        <w:rPr>
          <w:rFonts w:asciiTheme="minorHAnsi" w:hAnsiTheme="minorHAnsi" w:cstheme="minorHAnsi"/>
          <w:spacing w:val="-1"/>
        </w:rPr>
        <w:t xml:space="preserve"> </w:t>
      </w:r>
      <w:r w:rsidRPr="0025431B">
        <w:rPr>
          <w:rFonts w:asciiTheme="minorHAnsi" w:hAnsiTheme="minorHAnsi" w:cstheme="minorHAnsi"/>
        </w:rPr>
        <w:t xml:space="preserve">be </w:t>
      </w:r>
      <w:r w:rsidRPr="0025431B">
        <w:rPr>
          <w:rFonts w:asciiTheme="minorHAnsi" w:hAnsiTheme="minorHAnsi" w:cstheme="minorHAnsi"/>
          <w:spacing w:val="-1"/>
        </w:rPr>
        <w:t>r</w:t>
      </w:r>
      <w:r w:rsidRPr="0025431B">
        <w:rPr>
          <w:rFonts w:asciiTheme="minorHAnsi" w:hAnsiTheme="minorHAnsi" w:cstheme="minorHAnsi"/>
        </w:rPr>
        <w:t>equi</w:t>
      </w:r>
      <w:r w:rsidRPr="0025431B">
        <w:rPr>
          <w:rFonts w:asciiTheme="minorHAnsi" w:hAnsiTheme="minorHAnsi" w:cstheme="minorHAnsi"/>
          <w:spacing w:val="-1"/>
        </w:rPr>
        <w:t>r</w:t>
      </w:r>
      <w:r w:rsidRPr="0025431B">
        <w:rPr>
          <w:rFonts w:asciiTheme="minorHAnsi" w:hAnsiTheme="minorHAnsi" w:cstheme="minorHAnsi"/>
        </w:rPr>
        <w:t>ed</w:t>
      </w:r>
      <w:r w:rsidRPr="0025431B">
        <w:rPr>
          <w:rFonts w:asciiTheme="minorHAnsi" w:hAnsiTheme="minorHAnsi" w:cstheme="minorHAnsi"/>
          <w:spacing w:val="-1"/>
        </w:rPr>
        <w:t xml:space="preserve"> </w:t>
      </w:r>
      <w:r w:rsidRPr="0025431B">
        <w:rPr>
          <w:rFonts w:asciiTheme="minorHAnsi" w:hAnsiTheme="minorHAnsi" w:cstheme="minorHAnsi"/>
        </w:rPr>
        <w:t>even</w:t>
      </w:r>
      <w:r w:rsidRPr="0025431B">
        <w:rPr>
          <w:rFonts w:asciiTheme="minorHAnsi" w:hAnsiTheme="minorHAnsi" w:cstheme="minorHAnsi"/>
          <w:spacing w:val="-1"/>
        </w:rPr>
        <w:t xml:space="preserve"> </w:t>
      </w:r>
      <w:r w:rsidRPr="0025431B">
        <w:rPr>
          <w:rFonts w:asciiTheme="minorHAnsi" w:hAnsiTheme="minorHAnsi" w:cstheme="minorHAnsi"/>
        </w:rPr>
        <w:t xml:space="preserve">in </w:t>
      </w:r>
      <w:r w:rsidRPr="0025431B">
        <w:rPr>
          <w:rFonts w:asciiTheme="minorHAnsi" w:hAnsiTheme="minorHAnsi" w:cstheme="minorHAnsi"/>
          <w:spacing w:val="-2"/>
        </w:rPr>
        <w:t>t</w:t>
      </w:r>
      <w:r w:rsidRPr="0025431B">
        <w:rPr>
          <w:rFonts w:asciiTheme="minorHAnsi" w:hAnsiTheme="minorHAnsi" w:cstheme="minorHAnsi"/>
        </w:rPr>
        <w:t>he</w:t>
      </w:r>
      <w:r w:rsidRPr="0025431B">
        <w:rPr>
          <w:rFonts w:asciiTheme="minorHAnsi" w:hAnsiTheme="minorHAnsi" w:cstheme="minorHAnsi"/>
          <w:spacing w:val="-1"/>
        </w:rPr>
        <w:t xml:space="preserve"> </w:t>
      </w:r>
      <w:r w:rsidRPr="0025431B">
        <w:rPr>
          <w:rFonts w:asciiTheme="minorHAnsi" w:hAnsiTheme="minorHAnsi" w:cstheme="minorHAnsi"/>
        </w:rPr>
        <w:t>abs</w:t>
      </w:r>
      <w:r w:rsidRPr="0025431B">
        <w:rPr>
          <w:rFonts w:asciiTheme="minorHAnsi" w:hAnsiTheme="minorHAnsi" w:cstheme="minorHAnsi"/>
          <w:spacing w:val="-1"/>
        </w:rPr>
        <w:t>e</w:t>
      </w:r>
      <w:r w:rsidRPr="0025431B">
        <w:rPr>
          <w:rFonts w:asciiTheme="minorHAnsi" w:hAnsiTheme="minorHAnsi" w:cstheme="minorHAnsi"/>
        </w:rPr>
        <w:t>n</w:t>
      </w:r>
      <w:r w:rsidRPr="0025431B">
        <w:rPr>
          <w:rFonts w:asciiTheme="minorHAnsi" w:hAnsiTheme="minorHAnsi" w:cstheme="minorHAnsi"/>
          <w:spacing w:val="-2"/>
        </w:rPr>
        <w:t>c</w:t>
      </w:r>
      <w:r w:rsidRPr="0025431B">
        <w:rPr>
          <w:rFonts w:asciiTheme="minorHAnsi" w:hAnsiTheme="minorHAnsi" w:cstheme="minorHAnsi"/>
        </w:rPr>
        <w:t>e of</w:t>
      </w:r>
      <w:r w:rsidRPr="0025431B">
        <w:rPr>
          <w:rFonts w:asciiTheme="minorHAnsi" w:hAnsiTheme="minorHAnsi" w:cstheme="minorHAnsi"/>
          <w:spacing w:val="-1"/>
        </w:rPr>
        <w:t xml:space="preserve"> </w:t>
      </w:r>
      <w:r w:rsidRPr="0025431B">
        <w:rPr>
          <w:rFonts w:asciiTheme="minorHAnsi" w:hAnsiTheme="minorHAnsi" w:cstheme="minorHAnsi"/>
        </w:rPr>
        <w:t>fe</w:t>
      </w:r>
      <w:r w:rsidRPr="0025431B">
        <w:rPr>
          <w:rFonts w:asciiTheme="minorHAnsi" w:hAnsiTheme="minorHAnsi" w:cstheme="minorHAnsi"/>
          <w:spacing w:val="-1"/>
        </w:rPr>
        <w:t>d</w:t>
      </w:r>
      <w:r w:rsidRPr="0025431B">
        <w:rPr>
          <w:rFonts w:asciiTheme="minorHAnsi" w:hAnsiTheme="minorHAnsi" w:cstheme="minorHAnsi"/>
        </w:rPr>
        <w:t>e</w:t>
      </w:r>
      <w:r w:rsidRPr="0025431B">
        <w:rPr>
          <w:rFonts w:asciiTheme="minorHAnsi" w:hAnsiTheme="minorHAnsi" w:cstheme="minorHAnsi"/>
          <w:spacing w:val="-1"/>
        </w:rPr>
        <w:t>r</w:t>
      </w:r>
      <w:r w:rsidRPr="0025431B">
        <w:rPr>
          <w:rFonts w:asciiTheme="minorHAnsi" w:hAnsiTheme="minorHAnsi" w:cstheme="minorHAnsi"/>
        </w:rPr>
        <w:t>al f</w:t>
      </w:r>
      <w:r w:rsidRPr="0025431B">
        <w:rPr>
          <w:rFonts w:asciiTheme="minorHAnsi" w:hAnsiTheme="minorHAnsi" w:cstheme="minorHAnsi"/>
          <w:spacing w:val="-1"/>
        </w:rPr>
        <w:t>u</w:t>
      </w:r>
      <w:r w:rsidRPr="0025431B">
        <w:rPr>
          <w:rFonts w:asciiTheme="minorHAnsi" w:hAnsiTheme="minorHAnsi" w:cstheme="minorHAnsi"/>
        </w:rPr>
        <w:t>nds.</w:t>
      </w:r>
    </w:p>
    <w:p w14:paraId="48B3B1CB" w14:textId="77777777" w:rsidR="006E77DB" w:rsidRPr="0025431B" w:rsidRDefault="006E77DB" w:rsidP="00705A78">
      <w:pPr>
        <w:rPr>
          <w:rFonts w:asciiTheme="minorHAnsi" w:hAnsiTheme="minorHAnsi" w:cstheme="minorHAnsi"/>
        </w:rPr>
      </w:pPr>
    </w:p>
    <w:p w14:paraId="30B8992E" w14:textId="77777777" w:rsidR="00732030" w:rsidRPr="0025431B" w:rsidRDefault="006E77DB" w:rsidP="00DA3603">
      <w:pPr>
        <w:pStyle w:val="ListParagraph"/>
        <w:numPr>
          <w:ilvl w:val="0"/>
          <w:numId w:val="28"/>
        </w:numPr>
        <w:rPr>
          <w:rFonts w:asciiTheme="minorHAnsi" w:hAnsiTheme="minorHAnsi" w:cstheme="minorHAnsi"/>
        </w:rPr>
      </w:pPr>
      <w:bookmarkStart w:id="162" w:name="_Hlk28843733"/>
      <w:r w:rsidRPr="0025431B">
        <w:rPr>
          <w:rFonts w:asciiTheme="minorHAnsi" w:hAnsiTheme="minorHAnsi" w:cstheme="minorHAnsi"/>
        </w:rPr>
        <w:t>If</w:t>
      </w:r>
      <w:r w:rsidRPr="0025431B">
        <w:rPr>
          <w:rFonts w:asciiTheme="minorHAnsi" w:hAnsiTheme="minorHAnsi" w:cstheme="minorHAnsi"/>
          <w:spacing w:val="1"/>
        </w:rPr>
        <w:t xml:space="preserve"> </w:t>
      </w:r>
      <w:r w:rsidRPr="0025431B">
        <w:rPr>
          <w:rFonts w:asciiTheme="minorHAnsi" w:hAnsiTheme="minorHAnsi" w:cstheme="minorHAnsi"/>
        </w:rPr>
        <w:t>a</w:t>
      </w:r>
      <w:r w:rsidRPr="0025431B">
        <w:rPr>
          <w:rFonts w:asciiTheme="minorHAnsi" w:hAnsiTheme="minorHAnsi" w:cstheme="minorHAnsi"/>
          <w:spacing w:val="1"/>
        </w:rPr>
        <w:t xml:space="preserve"> </w:t>
      </w:r>
      <w:r w:rsidRPr="0025431B">
        <w:rPr>
          <w:rFonts w:asciiTheme="minorHAnsi" w:hAnsiTheme="minorHAnsi" w:cstheme="minorHAnsi"/>
        </w:rPr>
        <w:t>s</w:t>
      </w:r>
      <w:r w:rsidRPr="0025431B">
        <w:rPr>
          <w:rFonts w:asciiTheme="minorHAnsi" w:hAnsiTheme="minorHAnsi" w:cstheme="minorHAnsi"/>
          <w:spacing w:val="-2"/>
        </w:rPr>
        <w:t>c</w:t>
      </w:r>
      <w:r w:rsidRPr="0025431B">
        <w:rPr>
          <w:rFonts w:asciiTheme="minorHAnsi" w:hAnsiTheme="minorHAnsi" w:cstheme="minorHAnsi"/>
          <w:spacing w:val="1"/>
        </w:rPr>
        <w:t>hoo</w:t>
      </w:r>
      <w:r w:rsidRPr="0025431B">
        <w:rPr>
          <w:rFonts w:asciiTheme="minorHAnsi" w:hAnsiTheme="minorHAnsi" w:cstheme="minorHAnsi"/>
        </w:rPr>
        <w:t>l</w:t>
      </w:r>
      <w:r w:rsidRPr="0025431B">
        <w:rPr>
          <w:rFonts w:asciiTheme="minorHAnsi" w:hAnsiTheme="minorHAnsi" w:cstheme="minorHAnsi"/>
          <w:spacing w:val="-2"/>
        </w:rPr>
        <w:t xml:space="preserve"> </w:t>
      </w:r>
      <w:r w:rsidRPr="0025431B">
        <w:rPr>
          <w:rFonts w:asciiTheme="minorHAnsi" w:hAnsiTheme="minorHAnsi" w:cstheme="minorHAnsi"/>
          <w:spacing w:val="1"/>
        </w:rPr>
        <w:t>e</w:t>
      </w:r>
      <w:r w:rsidRPr="0025431B">
        <w:rPr>
          <w:rFonts w:asciiTheme="minorHAnsi" w:hAnsiTheme="minorHAnsi" w:cstheme="minorHAnsi"/>
        </w:rPr>
        <w:t>x</w:t>
      </w:r>
      <w:r w:rsidRPr="0025431B">
        <w:rPr>
          <w:rFonts w:asciiTheme="minorHAnsi" w:hAnsiTheme="minorHAnsi" w:cstheme="minorHAnsi"/>
          <w:spacing w:val="1"/>
        </w:rPr>
        <w:t>p</w:t>
      </w:r>
      <w:r w:rsidRPr="0025431B">
        <w:rPr>
          <w:rFonts w:asciiTheme="minorHAnsi" w:hAnsiTheme="minorHAnsi" w:cstheme="minorHAnsi"/>
          <w:spacing w:val="-1"/>
        </w:rPr>
        <w:t>e</w:t>
      </w:r>
      <w:r w:rsidRPr="0025431B">
        <w:rPr>
          <w:rFonts w:asciiTheme="minorHAnsi" w:hAnsiTheme="minorHAnsi" w:cstheme="minorHAnsi"/>
          <w:spacing w:val="1"/>
        </w:rPr>
        <w:t>nd</w:t>
      </w:r>
      <w:r w:rsidRPr="0025431B">
        <w:rPr>
          <w:rFonts w:asciiTheme="minorHAnsi" w:hAnsiTheme="minorHAnsi" w:cstheme="minorHAnsi"/>
        </w:rPr>
        <w:t>s</w:t>
      </w:r>
      <w:r w:rsidRPr="0025431B">
        <w:rPr>
          <w:rFonts w:asciiTheme="minorHAnsi" w:hAnsiTheme="minorHAnsi" w:cstheme="minorHAnsi"/>
          <w:spacing w:val="-2"/>
        </w:rPr>
        <w:t xml:space="preserve"> </w:t>
      </w:r>
      <w:r w:rsidR="00130688" w:rsidRPr="0025431B">
        <w:rPr>
          <w:rFonts w:asciiTheme="minorHAnsi" w:hAnsiTheme="minorHAnsi" w:cstheme="minorHAnsi"/>
        </w:rPr>
        <w:t>$750,000</w:t>
      </w:r>
      <w:r w:rsidRPr="0025431B">
        <w:rPr>
          <w:rFonts w:asciiTheme="minorHAnsi" w:hAnsiTheme="minorHAnsi" w:cstheme="minorHAnsi"/>
          <w:spacing w:val="1"/>
        </w:rPr>
        <w:t xml:space="preserve"> o</w:t>
      </w:r>
      <w:r w:rsidRPr="0025431B">
        <w:rPr>
          <w:rFonts w:asciiTheme="minorHAnsi" w:hAnsiTheme="minorHAnsi" w:cstheme="minorHAnsi"/>
        </w:rPr>
        <w:t xml:space="preserve">r </w:t>
      </w:r>
      <w:r w:rsidRPr="0025431B">
        <w:rPr>
          <w:rFonts w:asciiTheme="minorHAnsi" w:hAnsiTheme="minorHAnsi" w:cstheme="minorHAnsi"/>
          <w:spacing w:val="-1"/>
        </w:rPr>
        <w:t>m</w:t>
      </w:r>
      <w:r w:rsidRPr="0025431B">
        <w:rPr>
          <w:rFonts w:asciiTheme="minorHAnsi" w:hAnsiTheme="minorHAnsi" w:cstheme="minorHAnsi"/>
          <w:spacing w:val="1"/>
        </w:rPr>
        <w:t>o</w:t>
      </w:r>
      <w:r w:rsidRPr="0025431B">
        <w:rPr>
          <w:rFonts w:asciiTheme="minorHAnsi" w:hAnsiTheme="minorHAnsi" w:cstheme="minorHAnsi"/>
          <w:spacing w:val="-1"/>
        </w:rPr>
        <w:t>r</w:t>
      </w:r>
      <w:r w:rsidRPr="0025431B">
        <w:rPr>
          <w:rFonts w:asciiTheme="minorHAnsi" w:hAnsiTheme="minorHAnsi" w:cstheme="minorHAnsi"/>
        </w:rPr>
        <w:t>e</w:t>
      </w:r>
      <w:r w:rsidRPr="0025431B">
        <w:rPr>
          <w:rFonts w:asciiTheme="minorHAnsi" w:hAnsiTheme="minorHAnsi" w:cstheme="minorHAnsi"/>
          <w:spacing w:val="-1"/>
        </w:rPr>
        <w:t xml:space="preserve"> </w:t>
      </w:r>
      <w:r w:rsidRPr="0025431B">
        <w:rPr>
          <w:rFonts w:asciiTheme="minorHAnsi" w:hAnsiTheme="minorHAnsi" w:cstheme="minorHAnsi"/>
        </w:rPr>
        <w:t>in</w:t>
      </w:r>
      <w:r w:rsidRPr="0025431B">
        <w:rPr>
          <w:rFonts w:asciiTheme="minorHAnsi" w:hAnsiTheme="minorHAnsi" w:cstheme="minorHAnsi"/>
          <w:spacing w:val="1"/>
        </w:rPr>
        <w:t xml:space="preserve"> </w:t>
      </w:r>
      <w:r w:rsidRPr="0025431B">
        <w:rPr>
          <w:rFonts w:asciiTheme="minorHAnsi" w:hAnsiTheme="minorHAnsi" w:cstheme="minorHAnsi"/>
          <w:spacing w:val="-2"/>
        </w:rPr>
        <w:t>f</w:t>
      </w:r>
      <w:r w:rsidRPr="0025431B">
        <w:rPr>
          <w:rFonts w:asciiTheme="minorHAnsi" w:hAnsiTheme="minorHAnsi" w:cstheme="minorHAnsi"/>
          <w:spacing w:val="1"/>
        </w:rPr>
        <w:t>ede</w:t>
      </w:r>
      <w:r w:rsidRPr="0025431B">
        <w:rPr>
          <w:rFonts w:asciiTheme="minorHAnsi" w:hAnsiTheme="minorHAnsi" w:cstheme="minorHAnsi"/>
          <w:spacing w:val="-1"/>
        </w:rPr>
        <w:t>r</w:t>
      </w:r>
      <w:r w:rsidRPr="0025431B">
        <w:rPr>
          <w:rFonts w:asciiTheme="minorHAnsi" w:hAnsiTheme="minorHAnsi" w:cstheme="minorHAnsi"/>
          <w:spacing w:val="1"/>
        </w:rPr>
        <w:t>a</w:t>
      </w:r>
      <w:r w:rsidRPr="0025431B">
        <w:rPr>
          <w:rFonts w:asciiTheme="minorHAnsi" w:hAnsiTheme="minorHAnsi" w:cstheme="minorHAnsi"/>
        </w:rPr>
        <w:t>l</w:t>
      </w:r>
      <w:r w:rsidRPr="0025431B">
        <w:rPr>
          <w:rFonts w:asciiTheme="minorHAnsi" w:hAnsiTheme="minorHAnsi" w:cstheme="minorHAnsi"/>
          <w:spacing w:val="-2"/>
        </w:rPr>
        <w:t xml:space="preserve"> </w:t>
      </w:r>
      <w:r w:rsidRPr="0025431B">
        <w:rPr>
          <w:rFonts w:asciiTheme="minorHAnsi" w:hAnsiTheme="minorHAnsi" w:cstheme="minorHAnsi"/>
          <w:spacing w:val="1"/>
        </w:rPr>
        <w:t>a</w:t>
      </w:r>
      <w:r w:rsidRPr="0025431B">
        <w:rPr>
          <w:rFonts w:asciiTheme="minorHAnsi" w:hAnsiTheme="minorHAnsi" w:cstheme="minorHAnsi"/>
        </w:rPr>
        <w:t>w</w:t>
      </w:r>
      <w:r w:rsidRPr="0025431B">
        <w:rPr>
          <w:rFonts w:asciiTheme="minorHAnsi" w:hAnsiTheme="minorHAnsi" w:cstheme="minorHAnsi"/>
          <w:spacing w:val="1"/>
        </w:rPr>
        <w:t>a</w:t>
      </w:r>
      <w:r w:rsidRPr="0025431B">
        <w:rPr>
          <w:rFonts w:asciiTheme="minorHAnsi" w:hAnsiTheme="minorHAnsi" w:cstheme="minorHAnsi"/>
          <w:spacing w:val="-1"/>
        </w:rPr>
        <w:t>rd</w:t>
      </w:r>
      <w:r w:rsidRPr="0025431B">
        <w:rPr>
          <w:rFonts w:asciiTheme="minorHAnsi" w:hAnsiTheme="minorHAnsi" w:cstheme="minorHAnsi"/>
        </w:rPr>
        <w:t xml:space="preserve">s </w:t>
      </w:r>
      <w:r w:rsidRPr="0025431B">
        <w:rPr>
          <w:rFonts w:asciiTheme="minorHAnsi" w:hAnsiTheme="minorHAnsi" w:cstheme="minorHAnsi"/>
          <w:spacing w:val="1"/>
        </w:rPr>
        <w:t>du</w:t>
      </w:r>
      <w:r w:rsidRPr="0025431B">
        <w:rPr>
          <w:rFonts w:asciiTheme="minorHAnsi" w:hAnsiTheme="minorHAnsi" w:cstheme="minorHAnsi"/>
          <w:spacing w:val="-1"/>
        </w:rPr>
        <w:t>r</w:t>
      </w:r>
      <w:r w:rsidRPr="0025431B">
        <w:rPr>
          <w:rFonts w:asciiTheme="minorHAnsi" w:hAnsiTheme="minorHAnsi" w:cstheme="minorHAnsi"/>
        </w:rPr>
        <w:t>i</w:t>
      </w:r>
      <w:r w:rsidRPr="0025431B">
        <w:rPr>
          <w:rFonts w:asciiTheme="minorHAnsi" w:hAnsiTheme="minorHAnsi" w:cstheme="minorHAnsi"/>
          <w:spacing w:val="1"/>
        </w:rPr>
        <w:t>n</w:t>
      </w:r>
      <w:r w:rsidRPr="0025431B">
        <w:rPr>
          <w:rFonts w:asciiTheme="minorHAnsi" w:hAnsiTheme="minorHAnsi" w:cstheme="minorHAnsi"/>
        </w:rPr>
        <w:t>g</w:t>
      </w:r>
      <w:r w:rsidRPr="0025431B">
        <w:rPr>
          <w:rFonts w:asciiTheme="minorHAnsi" w:hAnsiTheme="minorHAnsi" w:cstheme="minorHAnsi"/>
          <w:spacing w:val="-1"/>
        </w:rPr>
        <w:t xml:space="preserve"> </w:t>
      </w:r>
      <w:r w:rsidRPr="0025431B">
        <w:rPr>
          <w:rFonts w:asciiTheme="minorHAnsi" w:hAnsiTheme="minorHAnsi" w:cstheme="minorHAnsi"/>
          <w:spacing w:val="1"/>
        </w:rPr>
        <w:t>o</w:t>
      </w:r>
      <w:r w:rsidRPr="0025431B">
        <w:rPr>
          <w:rFonts w:asciiTheme="minorHAnsi" w:hAnsiTheme="minorHAnsi" w:cstheme="minorHAnsi"/>
          <w:spacing w:val="-1"/>
        </w:rPr>
        <w:t>n</w:t>
      </w:r>
      <w:r w:rsidRPr="0025431B">
        <w:rPr>
          <w:rFonts w:asciiTheme="minorHAnsi" w:hAnsiTheme="minorHAnsi" w:cstheme="minorHAnsi"/>
        </w:rPr>
        <w:t>e</w:t>
      </w:r>
      <w:r w:rsidRPr="0025431B">
        <w:rPr>
          <w:rFonts w:asciiTheme="minorHAnsi" w:hAnsiTheme="minorHAnsi" w:cstheme="minorHAnsi"/>
          <w:spacing w:val="1"/>
        </w:rPr>
        <w:t xml:space="preserve"> </w:t>
      </w:r>
      <w:r w:rsidRPr="0025431B">
        <w:rPr>
          <w:rFonts w:asciiTheme="minorHAnsi" w:hAnsiTheme="minorHAnsi" w:cstheme="minorHAnsi"/>
        </w:rPr>
        <w:t>fisc</w:t>
      </w:r>
      <w:r w:rsidRPr="0025431B">
        <w:rPr>
          <w:rFonts w:asciiTheme="minorHAnsi" w:hAnsiTheme="minorHAnsi" w:cstheme="minorHAnsi"/>
          <w:spacing w:val="1"/>
        </w:rPr>
        <w:t>a</w:t>
      </w:r>
      <w:r w:rsidRPr="0025431B">
        <w:rPr>
          <w:rFonts w:asciiTheme="minorHAnsi" w:hAnsiTheme="minorHAnsi" w:cstheme="minorHAnsi"/>
        </w:rPr>
        <w:t>l y</w:t>
      </w:r>
      <w:r w:rsidRPr="0025431B">
        <w:rPr>
          <w:rFonts w:asciiTheme="minorHAnsi" w:hAnsiTheme="minorHAnsi" w:cstheme="minorHAnsi"/>
          <w:spacing w:val="-1"/>
        </w:rPr>
        <w:t>e</w:t>
      </w:r>
      <w:r w:rsidRPr="0025431B">
        <w:rPr>
          <w:rFonts w:asciiTheme="minorHAnsi" w:hAnsiTheme="minorHAnsi" w:cstheme="minorHAnsi"/>
          <w:spacing w:val="1"/>
        </w:rPr>
        <w:t>a</w:t>
      </w:r>
      <w:r w:rsidRPr="0025431B">
        <w:rPr>
          <w:rFonts w:asciiTheme="minorHAnsi" w:hAnsiTheme="minorHAnsi" w:cstheme="minorHAnsi"/>
          <w:spacing w:val="-1"/>
        </w:rPr>
        <w:t>r</w:t>
      </w:r>
      <w:r w:rsidRPr="0025431B">
        <w:rPr>
          <w:rFonts w:asciiTheme="minorHAnsi" w:hAnsiTheme="minorHAnsi" w:cstheme="minorHAnsi"/>
        </w:rPr>
        <w:t>,</w:t>
      </w:r>
      <w:r w:rsidRPr="0025431B">
        <w:rPr>
          <w:rFonts w:asciiTheme="minorHAnsi" w:hAnsiTheme="minorHAnsi" w:cstheme="minorHAnsi"/>
          <w:spacing w:val="1"/>
        </w:rPr>
        <w:t xml:space="preserve"> </w:t>
      </w:r>
      <w:r w:rsidRPr="0025431B">
        <w:rPr>
          <w:rFonts w:asciiTheme="minorHAnsi" w:hAnsiTheme="minorHAnsi" w:cstheme="minorHAnsi"/>
          <w:spacing w:val="-1"/>
        </w:rPr>
        <w:t>a</w:t>
      </w:r>
      <w:r w:rsidRPr="0025431B">
        <w:rPr>
          <w:rFonts w:asciiTheme="minorHAnsi" w:hAnsiTheme="minorHAnsi" w:cstheme="minorHAnsi"/>
        </w:rPr>
        <w:t>n</w:t>
      </w:r>
      <w:r w:rsidRPr="0025431B">
        <w:rPr>
          <w:rFonts w:asciiTheme="minorHAnsi" w:hAnsiTheme="minorHAnsi" w:cstheme="minorHAnsi"/>
          <w:spacing w:val="-1"/>
        </w:rPr>
        <w:t xml:space="preserve"> </w:t>
      </w:r>
      <w:r w:rsidRPr="0025431B">
        <w:rPr>
          <w:rFonts w:asciiTheme="minorHAnsi" w:hAnsiTheme="minorHAnsi" w:cstheme="minorHAnsi"/>
          <w:spacing w:val="1"/>
        </w:rPr>
        <w:t>aud</w:t>
      </w:r>
      <w:r w:rsidRPr="0025431B">
        <w:rPr>
          <w:rFonts w:asciiTheme="minorHAnsi" w:hAnsiTheme="minorHAnsi" w:cstheme="minorHAnsi"/>
        </w:rPr>
        <w:t>it</w:t>
      </w:r>
      <w:r w:rsidRPr="0025431B">
        <w:rPr>
          <w:rFonts w:asciiTheme="minorHAnsi" w:hAnsiTheme="minorHAnsi" w:cstheme="minorHAnsi"/>
          <w:spacing w:val="1"/>
        </w:rPr>
        <w:t xml:space="preserve"> </w:t>
      </w:r>
      <w:r w:rsidRPr="0025431B">
        <w:rPr>
          <w:rFonts w:asciiTheme="minorHAnsi" w:hAnsiTheme="minorHAnsi" w:cstheme="minorHAnsi"/>
        </w:rPr>
        <w:t xml:space="preserve">is </w:t>
      </w:r>
      <w:r w:rsidRPr="0025431B">
        <w:rPr>
          <w:rFonts w:asciiTheme="minorHAnsi" w:hAnsiTheme="minorHAnsi" w:cstheme="minorHAnsi"/>
          <w:spacing w:val="-1"/>
        </w:rPr>
        <w:t>re</w:t>
      </w:r>
      <w:r w:rsidRPr="0025431B">
        <w:rPr>
          <w:rFonts w:asciiTheme="minorHAnsi" w:hAnsiTheme="minorHAnsi" w:cstheme="minorHAnsi"/>
          <w:spacing w:val="1"/>
        </w:rPr>
        <w:t>qu</w:t>
      </w:r>
      <w:r w:rsidRPr="0025431B">
        <w:rPr>
          <w:rFonts w:asciiTheme="minorHAnsi" w:hAnsiTheme="minorHAnsi" w:cstheme="minorHAnsi"/>
        </w:rPr>
        <w:t>i</w:t>
      </w:r>
      <w:r w:rsidRPr="0025431B">
        <w:rPr>
          <w:rFonts w:asciiTheme="minorHAnsi" w:hAnsiTheme="minorHAnsi" w:cstheme="minorHAnsi"/>
          <w:spacing w:val="-1"/>
        </w:rPr>
        <w:t>r</w:t>
      </w:r>
      <w:r w:rsidRPr="0025431B">
        <w:rPr>
          <w:rFonts w:asciiTheme="minorHAnsi" w:hAnsiTheme="minorHAnsi" w:cstheme="minorHAnsi"/>
          <w:spacing w:val="1"/>
        </w:rPr>
        <w:t xml:space="preserve">ed </w:t>
      </w:r>
      <w:r w:rsidRPr="0025431B">
        <w:rPr>
          <w:rFonts w:asciiTheme="minorHAnsi" w:hAnsiTheme="minorHAnsi" w:cstheme="minorHAnsi"/>
        </w:rPr>
        <w:t>in</w:t>
      </w:r>
      <w:r w:rsidRPr="0025431B">
        <w:rPr>
          <w:rFonts w:asciiTheme="minorHAnsi" w:hAnsiTheme="minorHAnsi" w:cstheme="minorHAnsi"/>
          <w:spacing w:val="1"/>
        </w:rPr>
        <w:t xml:space="preserve"> a</w:t>
      </w:r>
      <w:r w:rsidRPr="0025431B">
        <w:rPr>
          <w:rFonts w:asciiTheme="minorHAnsi" w:hAnsiTheme="minorHAnsi" w:cstheme="minorHAnsi"/>
        </w:rPr>
        <w:t>cc</w:t>
      </w:r>
      <w:r w:rsidRPr="0025431B">
        <w:rPr>
          <w:rFonts w:asciiTheme="minorHAnsi" w:hAnsiTheme="minorHAnsi" w:cstheme="minorHAnsi"/>
          <w:spacing w:val="1"/>
        </w:rPr>
        <w:t>o</w:t>
      </w:r>
      <w:r w:rsidRPr="0025431B">
        <w:rPr>
          <w:rFonts w:asciiTheme="minorHAnsi" w:hAnsiTheme="minorHAnsi" w:cstheme="minorHAnsi"/>
          <w:spacing w:val="-1"/>
        </w:rPr>
        <w:t>rd</w:t>
      </w:r>
      <w:r w:rsidRPr="0025431B">
        <w:rPr>
          <w:rFonts w:asciiTheme="minorHAnsi" w:hAnsiTheme="minorHAnsi" w:cstheme="minorHAnsi"/>
          <w:spacing w:val="1"/>
        </w:rPr>
        <w:t>an</w:t>
      </w:r>
      <w:r w:rsidRPr="0025431B">
        <w:rPr>
          <w:rFonts w:asciiTheme="minorHAnsi" w:hAnsiTheme="minorHAnsi" w:cstheme="minorHAnsi"/>
        </w:rPr>
        <w:t>ce</w:t>
      </w:r>
      <w:r w:rsidRPr="0025431B">
        <w:rPr>
          <w:rFonts w:asciiTheme="minorHAnsi" w:hAnsiTheme="minorHAnsi" w:cstheme="minorHAnsi"/>
          <w:spacing w:val="-1"/>
        </w:rPr>
        <w:t xml:space="preserve"> </w:t>
      </w:r>
      <w:r w:rsidRPr="0025431B">
        <w:rPr>
          <w:rFonts w:asciiTheme="minorHAnsi" w:hAnsiTheme="minorHAnsi" w:cstheme="minorHAnsi"/>
        </w:rPr>
        <w:t>with</w:t>
      </w:r>
      <w:r w:rsidRPr="0025431B">
        <w:rPr>
          <w:rFonts w:asciiTheme="minorHAnsi" w:hAnsiTheme="minorHAnsi" w:cstheme="minorHAnsi"/>
          <w:spacing w:val="1"/>
        </w:rPr>
        <w:t xml:space="preserve"> </w:t>
      </w:r>
      <w:r w:rsidRPr="0025431B">
        <w:rPr>
          <w:rFonts w:asciiTheme="minorHAnsi" w:hAnsiTheme="minorHAnsi" w:cstheme="minorHAnsi"/>
        </w:rPr>
        <w:t>O</w:t>
      </w:r>
      <w:r w:rsidRPr="0025431B">
        <w:rPr>
          <w:rFonts w:asciiTheme="minorHAnsi" w:hAnsiTheme="minorHAnsi" w:cstheme="minorHAnsi"/>
          <w:spacing w:val="-1"/>
        </w:rPr>
        <w:t>M</w:t>
      </w:r>
      <w:r w:rsidRPr="0025431B">
        <w:rPr>
          <w:rFonts w:asciiTheme="minorHAnsi" w:hAnsiTheme="minorHAnsi" w:cstheme="minorHAnsi"/>
        </w:rPr>
        <w:t>B</w:t>
      </w:r>
      <w:r w:rsidRPr="0025431B">
        <w:rPr>
          <w:rFonts w:asciiTheme="minorHAnsi" w:hAnsiTheme="minorHAnsi" w:cstheme="minorHAnsi"/>
          <w:spacing w:val="1"/>
        </w:rPr>
        <w:t xml:space="preserve"> </w:t>
      </w:r>
      <w:r w:rsidRPr="0025431B">
        <w:rPr>
          <w:rFonts w:asciiTheme="minorHAnsi" w:hAnsiTheme="minorHAnsi" w:cstheme="minorHAnsi"/>
          <w:spacing w:val="-1"/>
        </w:rPr>
        <w:t>(</w:t>
      </w:r>
      <w:r w:rsidRPr="0025431B">
        <w:rPr>
          <w:rFonts w:asciiTheme="minorHAnsi" w:hAnsiTheme="minorHAnsi" w:cstheme="minorHAnsi"/>
          <w:spacing w:val="-2"/>
        </w:rPr>
        <w:t>O</w:t>
      </w:r>
      <w:r w:rsidRPr="0025431B">
        <w:rPr>
          <w:rFonts w:asciiTheme="minorHAnsi" w:hAnsiTheme="minorHAnsi" w:cstheme="minorHAnsi"/>
        </w:rPr>
        <w:t>ffice</w:t>
      </w:r>
      <w:r w:rsidRPr="0025431B">
        <w:rPr>
          <w:rFonts w:asciiTheme="minorHAnsi" w:hAnsiTheme="minorHAnsi" w:cstheme="minorHAnsi"/>
          <w:spacing w:val="1"/>
        </w:rPr>
        <w:t xml:space="preserve"> o</w:t>
      </w:r>
      <w:r w:rsidRPr="0025431B">
        <w:rPr>
          <w:rFonts w:asciiTheme="minorHAnsi" w:hAnsiTheme="minorHAnsi" w:cstheme="minorHAnsi"/>
        </w:rPr>
        <w:t>f</w:t>
      </w:r>
      <w:r w:rsidRPr="0025431B">
        <w:rPr>
          <w:rFonts w:asciiTheme="minorHAnsi" w:hAnsiTheme="minorHAnsi" w:cstheme="minorHAnsi"/>
          <w:spacing w:val="-1"/>
        </w:rPr>
        <w:t xml:space="preserve"> M</w:t>
      </w:r>
      <w:r w:rsidRPr="0025431B">
        <w:rPr>
          <w:rFonts w:asciiTheme="minorHAnsi" w:hAnsiTheme="minorHAnsi" w:cstheme="minorHAnsi"/>
          <w:spacing w:val="1"/>
        </w:rPr>
        <w:t>an</w:t>
      </w:r>
      <w:r w:rsidRPr="0025431B">
        <w:rPr>
          <w:rFonts w:asciiTheme="minorHAnsi" w:hAnsiTheme="minorHAnsi" w:cstheme="minorHAnsi"/>
          <w:spacing w:val="-1"/>
        </w:rPr>
        <w:t>a</w:t>
      </w:r>
      <w:r w:rsidRPr="0025431B">
        <w:rPr>
          <w:rFonts w:asciiTheme="minorHAnsi" w:hAnsiTheme="minorHAnsi" w:cstheme="minorHAnsi"/>
          <w:spacing w:val="1"/>
        </w:rPr>
        <w:t>ge</w:t>
      </w:r>
      <w:r w:rsidRPr="0025431B">
        <w:rPr>
          <w:rFonts w:asciiTheme="minorHAnsi" w:hAnsiTheme="minorHAnsi" w:cstheme="minorHAnsi"/>
          <w:spacing w:val="-1"/>
        </w:rPr>
        <w:t>me</w:t>
      </w:r>
      <w:r w:rsidRPr="0025431B">
        <w:rPr>
          <w:rFonts w:asciiTheme="minorHAnsi" w:hAnsiTheme="minorHAnsi" w:cstheme="minorHAnsi"/>
          <w:spacing w:val="1"/>
        </w:rPr>
        <w:t>n</w:t>
      </w:r>
      <w:r w:rsidRPr="0025431B">
        <w:rPr>
          <w:rFonts w:asciiTheme="minorHAnsi" w:hAnsiTheme="minorHAnsi" w:cstheme="minorHAnsi"/>
        </w:rPr>
        <w:t>t</w:t>
      </w:r>
      <w:r w:rsidRPr="0025431B">
        <w:rPr>
          <w:rFonts w:asciiTheme="minorHAnsi" w:hAnsiTheme="minorHAnsi" w:cstheme="minorHAnsi"/>
          <w:spacing w:val="1"/>
        </w:rPr>
        <w:t xml:space="preserve"> </w:t>
      </w:r>
      <w:r w:rsidRPr="0025431B">
        <w:rPr>
          <w:rFonts w:asciiTheme="minorHAnsi" w:hAnsiTheme="minorHAnsi" w:cstheme="minorHAnsi"/>
          <w:spacing w:val="-1"/>
        </w:rPr>
        <w:t>a</w:t>
      </w:r>
      <w:r w:rsidRPr="0025431B">
        <w:rPr>
          <w:rFonts w:asciiTheme="minorHAnsi" w:hAnsiTheme="minorHAnsi" w:cstheme="minorHAnsi"/>
          <w:spacing w:val="1"/>
        </w:rPr>
        <w:t>n</w:t>
      </w:r>
      <w:r w:rsidRPr="0025431B">
        <w:rPr>
          <w:rFonts w:asciiTheme="minorHAnsi" w:hAnsiTheme="minorHAnsi" w:cstheme="minorHAnsi"/>
        </w:rPr>
        <w:t>d</w:t>
      </w:r>
      <w:r w:rsidRPr="0025431B">
        <w:rPr>
          <w:rFonts w:asciiTheme="minorHAnsi" w:hAnsiTheme="minorHAnsi" w:cstheme="minorHAnsi"/>
          <w:spacing w:val="-1"/>
        </w:rPr>
        <w:t xml:space="preserve"> </w:t>
      </w:r>
      <w:r w:rsidRPr="0025431B">
        <w:rPr>
          <w:rFonts w:asciiTheme="minorHAnsi" w:hAnsiTheme="minorHAnsi" w:cstheme="minorHAnsi"/>
          <w:spacing w:val="-2"/>
        </w:rPr>
        <w:t>B</w:t>
      </w:r>
      <w:r w:rsidRPr="0025431B">
        <w:rPr>
          <w:rFonts w:asciiTheme="minorHAnsi" w:hAnsiTheme="minorHAnsi" w:cstheme="minorHAnsi"/>
          <w:spacing w:val="1"/>
        </w:rPr>
        <w:t>ud</w:t>
      </w:r>
      <w:r w:rsidRPr="0025431B">
        <w:rPr>
          <w:rFonts w:asciiTheme="minorHAnsi" w:hAnsiTheme="minorHAnsi" w:cstheme="minorHAnsi"/>
          <w:spacing w:val="-1"/>
        </w:rPr>
        <w:t>g</w:t>
      </w:r>
      <w:r w:rsidRPr="0025431B">
        <w:rPr>
          <w:rFonts w:asciiTheme="minorHAnsi" w:hAnsiTheme="minorHAnsi" w:cstheme="minorHAnsi"/>
          <w:spacing w:val="1"/>
        </w:rPr>
        <w:t>e</w:t>
      </w:r>
      <w:r w:rsidRPr="0025431B">
        <w:rPr>
          <w:rFonts w:asciiTheme="minorHAnsi" w:hAnsiTheme="minorHAnsi" w:cstheme="minorHAnsi"/>
        </w:rPr>
        <w:t xml:space="preserve">t) </w:t>
      </w:r>
      <w:r w:rsidR="00D90578" w:rsidRPr="0025431B">
        <w:rPr>
          <w:rFonts w:asciiTheme="minorHAnsi" w:hAnsiTheme="minorHAnsi" w:cstheme="minorHAnsi"/>
        </w:rPr>
        <w:t>2</w:t>
      </w:r>
      <w:r w:rsidR="000E1486" w:rsidRPr="0025431B">
        <w:rPr>
          <w:rFonts w:asciiTheme="minorHAnsi" w:hAnsiTheme="minorHAnsi" w:cstheme="minorHAnsi"/>
        </w:rPr>
        <w:t xml:space="preserve"> </w:t>
      </w:r>
      <w:r w:rsidR="00D90578" w:rsidRPr="0025431B">
        <w:rPr>
          <w:rFonts w:asciiTheme="minorHAnsi" w:hAnsiTheme="minorHAnsi" w:cstheme="minorHAnsi"/>
        </w:rPr>
        <w:t>CFR</w:t>
      </w:r>
      <w:r w:rsidR="000E1486" w:rsidRPr="0025431B">
        <w:rPr>
          <w:rFonts w:asciiTheme="minorHAnsi" w:hAnsiTheme="minorHAnsi" w:cstheme="minorHAnsi"/>
        </w:rPr>
        <w:t xml:space="preserve"> </w:t>
      </w:r>
      <w:r w:rsidR="00D90578" w:rsidRPr="0025431B">
        <w:rPr>
          <w:rFonts w:asciiTheme="minorHAnsi" w:hAnsiTheme="minorHAnsi" w:cstheme="minorHAnsi"/>
        </w:rPr>
        <w:t>200.501</w:t>
      </w:r>
      <w:r w:rsidRPr="0025431B">
        <w:rPr>
          <w:rFonts w:asciiTheme="minorHAnsi" w:hAnsiTheme="minorHAnsi" w:cstheme="minorHAnsi"/>
          <w:spacing w:val="1"/>
        </w:rPr>
        <w:t>.</w:t>
      </w:r>
    </w:p>
    <w:bookmarkEnd w:id="162"/>
    <w:p w14:paraId="34D94AC9" w14:textId="77777777" w:rsidR="00732030" w:rsidRPr="0025431B" w:rsidRDefault="00732030" w:rsidP="00732030">
      <w:pPr>
        <w:pStyle w:val="ListParagraph"/>
        <w:rPr>
          <w:rFonts w:asciiTheme="minorHAnsi" w:hAnsiTheme="minorHAnsi" w:cstheme="minorHAnsi"/>
        </w:rPr>
      </w:pPr>
    </w:p>
    <w:p w14:paraId="0F16C907" w14:textId="77777777" w:rsidR="00732030" w:rsidRPr="0025431B" w:rsidRDefault="006E77DB" w:rsidP="00DA3603">
      <w:pPr>
        <w:pStyle w:val="ListParagraph"/>
        <w:numPr>
          <w:ilvl w:val="0"/>
          <w:numId w:val="28"/>
        </w:numPr>
        <w:rPr>
          <w:rFonts w:asciiTheme="minorHAnsi" w:hAnsiTheme="minorHAnsi" w:cstheme="minorHAnsi"/>
        </w:rPr>
      </w:pPr>
      <w:r w:rsidRPr="0025431B">
        <w:rPr>
          <w:rFonts w:asciiTheme="minorHAnsi" w:hAnsiTheme="minorHAnsi" w:cstheme="minorHAnsi"/>
        </w:rPr>
        <w:t>Required</w:t>
      </w:r>
      <w:r w:rsidRPr="0025431B">
        <w:rPr>
          <w:rFonts w:asciiTheme="minorHAnsi" w:hAnsiTheme="minorHAnsi" w:cstheme="minorHAnsi"/>
          <w:spacing w:val="-1"/>
        </w:rPr>
        <w:t xml:space="preserve"> </w:t>
      </w:r>
      <w:r w:rsidRPr="0025431B">
        <w:rPr>
          <w:rFonts w:asciiTheme="minorHAnsi" w:hAnsiTheme="minorHAnsi" w:cstheme="minorHAnsi"/>
          <w:spacing w:val="1"/>
        </w:rPr>
        <w:t>do</w:t>
      </w:r>
      <w:r w:rsidRPr="0025431B">
        <w:rPr>
          <w:rFonts w:asciiTheme="minorHAnsi" w:hAnsiTheme="minorHAnsi" w:cstheme="minorHAnsi"/>
          <w:spacing w:val="-2"/>
        </w:rPr>
        <w:t>c</w:t>
      </w:r>
      <w:r w:rsidRPr="0025431B">
        <w:rPr>
          <w:rFonts w:asciiTheme="minorHAnsi" w:hAnsiTheme="minorHAnsi" w:cstheme="minorHAnsi"/>
          <w:spacing w:val="1"/>
        </w:rPr>
        <w:t>u</w:t>
      </w:r>
      <w:r w:rsidRPr="0025431B">
        <w:rPr>
          <w:rFonts w:asciiTheme="minorHAnsi" w:hAnsiTheme="minorHAnsi" w:cstheme="minorHAnsi"/>
          <w:spacing w:val="-1"/>
        </w:rPr>
        <w:t>m</w:t>
      </w:r>
      <w:r w:rsidRPr="0025431B">
        <w:rPr>
          <w:rFonts w:asciiTheme="minorHAnsi" w:hAnsiTheme="minorHAnsi" w:cstheme="minorHAnsi"/>
          <w:spacing w:val="1"/>
        </w:rPr>
        <w:t>en</w:t>
      </w:r>
      <w:r w:rsidRPr="0025431B">
        <w:rPr>
          <w:rFonts w:asciiTheme="minorHAnsi" w:hAnsiTheme="minorHAnsi" w:cstheme="minorHAnsi"/>
          <w:spacing w:val="-2"/>
        </w:rPr>
        <w:t>t</w:t>
      </w:r>
      <w:r w:rsidRPr="0025431B">
        <w:rPr>
          <w:rFonts w:asciiTheme="minorHAnsi" w:hAnsiTheme="minorHAnsi" w:cstheme="minorHAnsi"/>
          <w:spacing w:val="1"/>
        </w:rPr>
        <w:t>a</w:t>
      </w:r>
      <w:r w:rsidRPr="0025431B">
        <w:rPr>
          <w:rFonts w:asciiTheme="minorHAnsi" w:hAnsiTheme="minorHAnsi" w:cstheme="minorHAnsi"/>
        </w:rPr>
        <w:t>ti</w:t>
      </w:r>
      <w:r w:rsidRPr="0025431B">
        <w:rPr>
          <w:rFonts w:asciiTheme="minorHAnsi" w:hAnsiTheme="minorHAnsi" w:cstheme="minorHAnsi"/>
          <w:spacing w:val="1"/>
        </w:rPr>
        <w:t>o</w:t>
      </w:r>
      <w:r w:rsidRPr="0025431B">
        <w:rPr>
          <w:rFonts w:asciiTheme="minorHAnsi" w:hAnsiTheme="minorHAnsi" w:cstheme="minorHAnsi"/>
        </w:rPr>
        <w:t>n</w:t>
      </w:r>
      <w:r w:rsidRPr="0025431B">
        <w:rPr>
          <w:rFonts w:asciiTheme="minorHAnsi" w:hAnsiTheme="minorHAnsi" w:cstheme="minorHAnsi"/>
          <w:spacing w:val="-1"/>
        </w:rPr>
        <w:t xml:space="preserve"> </w:t>
      </w:r>
      <w:r w:rsidRPr="0025431B">
        <w:rPr>
          <w:rFonts w:asciiTheme="minorHAnsi" w:hAnsiTheme="minorHAnsi" w:cstheme="minorHAnsi"/>
        </w:rPr>
        <w:t>f</w:t>
      </w:r>
      <w:r w:rsidRPr="0025431B">
        <w:rPr>
          <w:rFonts w:asciiTheme="minorHAnsi" w:hAnsiTheme="minorHAnsi" w:cstheme="minorHAnsi"/>
          <w:spacing w:val="1"/>
        </w:rPr>
        <w:t>o</w:t>
      </w:r>
      <w:r w:rsidRPr="0025431B">
        <w:rPr>
          <w:rFonts w:asciiTheme="minorHAnsi" w:hAnsiTheme="minorHAnsi" w:cstheme="minorHAnsi"/>
        </w:rPr>
        <w:t>r</w:t>
      </w:r>
      <w:r w:rsidRPr="0025431B">
        <w:rPr>
          <w:rFonts w:asciiTheme="minorHAnsi" w:hAnsiTheme="minorHAnsi" w:cstheme="minorHAnsi"/>
          <w:spacing w:val="-3"/>
        </w:rPr>
        <w:t xml:space="preserve"> </w:t>
      </w:r>
      <w:r w:rsidRPr="0025431B">
        <w:rPr>
          <w:rFonts w:asciiTheme="minorHAnsi" w:hAnsiTheme="minorHAnsi" w:cstheme="minorHAnsi"/>
          <w:spacing w:val="1"/>
        </w:rPr>
        <w:t>pe</w:t>
      </w:r>
      <w:r w:rsidRPr="0025431B">
        <w:rPr>
          <w:rFonts w:asciiTheme="minorHAnsi" w:hAnsiTheme="minorHAnsi" w:cstheme="minorHAnsi"/>
          <w:spacing w:val="-1"/>
        </w:rPr>
        <w:t>r</w:t>
      </w:r>
      <w:r w:rsidRPr="0025431B">
        <w:rPr>
          <w:rFonts w:asciiTheme="minorHAnsi" w:hAnsiTheme="minorHAnsi" w:cstheme="minorHAnsi"/>
        </w:rPr>
        <w:t>s</w:t>
      </w:r>
      <w:r w:rsidRPr="0025431B">
        <w:rPr>
          <w:rFonts w:asciiTheme="minorHAnsi" w:hAnsiTheme="minorHAnsi" w:cstheme="minorHAnsi"/>
          <w:spacing w:val="1"/>
        </w:rPr>
        <w:t>o</w:t>
      </w:r>
      <w:r w:rsidRPr="0025431B">
        <w:rPr>
          <w:rFonts w:asciiTheme="minorHAnsi" w:hAnsiTheme="minorHAnsi" w:cstheme="minorHAnsi"/>
          <w:spacing w:val="-1"/>
        </w:rPr>
        <w:t>n</w:t>
      </w:r>
      <w:r w:rsidRPr="0025431B">
        <w:rPr>
          <w:rFonts w:asciiTheme="minorHAnsi" w:hAnsiTheme="minorHAnsi" w:cstheme="minorHAnsi"/>
          <w:spacing w:val="1"/>
        </w:rPr>
        <w:t>ne</w:t>
      </w:r>
      <w:r w:rsidRPr="0025431B">
        <w:rPr>
          <w:rFonts w:asciiTheme="minorHAnsi" w:hAnsiTheme="minorHAnsi" w:cstheme="minorHAnsi"/>
        </w:rPr>
        <w:t xml:space="preserve">l </w:t>
      </w:r>
      <w:r w:rsidRPr="0025431B">
        <w:rPr>
          <w:rFonts w:asciiTheme="minorHAnsi" w:hAnsiTheme="minorHAnsi" w:cstheme="minorHAnsi"/>
          <w:spacing w:val="-2"/>
        </w:rPr>
        <w:t>s</w:t>
      </w:r>
      <w:r w:rsidRPr="0025431B">
        <w:rPr>
          <w:rFonts w:asciiTheme="minorHAnsi" w:hAnsiTheme="minorHAnsi" w:cstheme="minorHAnsi"/>
          <w:spacing w:val="1"/>
        </w:rPr>
        <w:t>e</w:t>
      </w:r>
      <w:r w:rsidRPr="0025431B">
        <w:rPr>
          <w:rFonts w:asciiTheme="minorHAnsi" w:hAnsiTheme="minorHAnsi" w:cstheme="minorHAnsi"/>
          <w:spacing w:val="-1"/>
        </w:rPr>
        <w:t>r</w:t>
      </w:r>
      <w:r w:rsidRPr="0025431B">
        <w:rPr>
          <w:rFonts w:asciiTheme="minorHAnsi" w:hAnsiTheme="minorHAnsi" w:cstheme="minorHAnsi"/>
        </w:rPr>
        <w:t>vic</w:t>
      </w:r>
      <w:r w:rsidRPr="0025431B">
        <w:rPr>
          <w:rFonts w:asciiTheme="minorHAnsi" w:hAnsiTheme="minorHAnsi" w:cstheme="minorHAnsi"/>
          <w:spacing w:val="1"/>
        </w:rPr>
        <w:t>e</w:t>
      </w:r>
      <w:r w:rsidRPr="0025431B">
        <w:rPr>
          <w:rFonts w:asciiTheme="minorHAnsi" w:hAnsiTheme="minorHAnsi" w:cstheme="minorHAnsi"/>
        </w:rPr>
        <w:t>s/s</w:t>
      </w:r>
      <w:r w:rsidRPr="0025431B">
        <w:rPr>
          <w:rFonts w:asciiTheme="minorHAnsi" w:hAnsiTheme="minorHAnsi" w:cstheme="minorHAnsi"/>
          <w:spacing w:val="1"/>
        </w:rPr>
        <w:t>a</w:t>
      </w:r>
      <w:r w:rsidRPr="0025431B">
        <w:rPr>
          <w:rFonts w:asciiTheme="minorHAnsi" w:hAnsiTheme="minorHAnsi" w:cstheme="minorHAnsi"/>
        </w:rPr>
        <w:t>l</w:t>
      </w:r>
      <w:r w:rsidRPr="0025431B">
        <w:rPr>
          <w:rFonts w:asciiTheme="minorHAnsi" w:hAnsiTheme="minorHAnsi" w:cstheme="minorHAnsi"/>
          <w:spacing w:val="1"/>
        </w:rPr>
        <w:t>a</w:t>
      </w:r>
      <w:r w:rsidRPr="0025431B">
        <w:rPr>
          <w:rFonts w:asciiTheme="minorHAnsi" w:hAnsiTheme="minorHAnsi" w:cstheme="minorHAnsi"/>
          <w:spacing w:val="-1"/>
        </w:rPr>
        <w:t>r</w:t>
      </w:r>
      <w:r w:rsidRPr="0025431B">
        <w:rPr>
          <w:rFonts w:asciiTheme="minorHAnsi" w:hAnsiTheme="minorHAnsi" w:cstheme="minorHAnsi"/>
        </w:rPr>
        <w:t>i</w:t>
      </w:r>
      <w:r w:rsidRPr="0025431B">
        <w:rPr>
          <w:rFonts w:asciiTheme="minorHAnsi" w:hAnsiTheme="minorHAnsi" w:cstheme="minorHAnsi"/>
          <w:spacing w:val="1"/>
        </w:rPr>
        <w:t>e</w:t>
      </w:r>
      <w:r w:rsidRPr="0025431B">
        <w:rPr>
          <w:rFonts w:asciiTheme="minorHAnsi" w:hAnsiTheme="minorHAnsi" w:cstheme="minorHAnsi"/>
        </w:rPr>
        <w:t>s</w:t>
      </w:r>
      <w:r w:rsidRPr="0025431B">
        <w:rPr>
          <w:rFonts w:asciiTheme="minorHAnsi" w:hAnsiTheme="minorHAnsi" w:cstheme="minorHAnsi"/>
          <w:spacing w:val="-2"/>
        </w:rPr>
        <w:t xml:space="preserve"> </w:t>
      </w:r>
      <w:r w:rsidRPr="0025431B">
        <w:rPr>
          <w:rFonts w:asciiTheme="minorHAnsi" w:hAnsiTheme="minorHAnsi" w:cstheme="minorHAnsi"/>
          <w:spacing w:val="1"/>
        </w:rPr>
        <w:t>an</w:t>
      </w:r>
      <w:r w:rsidRPr="0025431B">
        <w:rPr>
          <w:rFonts w:asciiTheme="minorHAnsi" w:hAnsiTheme="minorHAnsi" w:cstheme="minorHAnsi"/>
        </w:rPr>
        <w:t>d</w:t>
      </w:r>
      <w:r w:rsidRPr="0025431B">
        <w:rPr>
          <w:rFonts w:asciiTheme="minorHAnsi" w:hAnsiTheme="minorHAnsi" w:cstheme="minorHAnsi"/>
          <w:spacing w:val="-1"/>
        </w:rPr>
        <w:t xml:space="preserve"> </w:t>
      </w:r>
      <w:r w:rsidRPr="0025431B">
        <w:rPr>
          <w:rFonts w:asciiTheme="minorHAnsi" w:hAnsiTheme="minorHAnsi" w:cstheme="minorHAnsi"/>
          <w:spacing w:val="1"/>
        </w:rPr>
        <w:t>b</w:t>
      </w:r>
      <w:r w:rsidRPr="0025431B">
        <w:rPr>
          <w:rFonts w:asciiTheme="minorHAnsi" w:hAnsiTheme="minorHAnsi" w:cstheme="minorHAnsi"/>
          <w:spacing w:val="-1"/>
        </w:rPr>
        <w:t>e</w:t>
      </w:r>
      <w:r w:rsidRPr="0025431B">
        <w:rPr>
          <w:rFonts w:asciiTheme="minorHAnsi" w:hAnsiTheme="minorHAnsi" w:cstheme="minorHAnsi"/>
          <w:spacing w:val="1"/>
        </w:rPr>
        <w:t>ne</w:t>
      </w:r>
      <w:r w:rsidRPr="0025431B">
        <w:rPr>
          <w:rFonts w:asciiTheme="minorHAnsi" w:hAnsiTheme="minorHAnsi" w:cstheme="minorHAnsi"/>
        </w:rPr>
        <w:t>fits:</w:t>
      </w:r>
    </w:p>
    <w:p w14:paraId="782ADA5F" w14:textId="10079D26" w:rsidR="006E77DB" w:rsidRPr="0025431B" w:rsidRDefault="006E77DB" w:rsidP="00732030">
      <w:pPr>
        <w:pStyle w:val="ListParagraph"/>
        <w:rPr>
          <w:rFonts w:asciiTheme="minorHAnsi" w:hAnsiTheme="minorHAnsi" w:cstheme="minorHAnsi"/>
        </w:rPr>
      </w:pPr>
      <w:r w:rsidRPr="0025431B">
        <w:rPr>
          <w:rFonts w:asciiTheme="minorHAnsi" w:hAnsiTheme="minorHAnsi" w:cstheme="minorHAnsi"/>
          <w:spacing w:val="-1"/>
        </w:rPr>
        <w:t>W</w:t>
      </w:r>
      <w:r w:rsidRPr="0025431B">
        <w:rPr>
          <w:rFonts w:asciiTheme="minorHAnsi" w:hAnsiTheme="minorHAnsi" w:cstheme="minorHAnsi"/>
          <w:spacing w:val="1"/>
        </w:rPr>
        <w:t>he</w:t>
      </w:r>
      <w:r w:rsidRPr="0025431B">
        <w:rPr>
          <w:rFonts w:asciiTheme="minorHAnsi" w:hAnsiTheme="minorHAnsi" w:cstheme="minorHAnsi"/>
        </w:rPr>
        <w:t>n</w:t>
      </w:r>
      <w:r w:rsidRPr="0025431B">
        <w:rPr>
          <w:rFonts w:asciiTheme="minorHAnsi" w:hAnsiTheme="minorHAnsi" w:cstheme="minorHAnsi"/>
          <w:spacing w:val="1"/>
        </w:rPr>
        <w:t xml:space="preserve"> </w:t>
      </w:r>
      <w:r w:rsidRPr="0025431B">
        <w:rPr>
          <w:rFonts w:asciiTheme="minorHAnsi" w:hAnsiTheme="minorHAnsi" w:cstheme="minorHAnsi"/>
          <w:spacing w:val="-1"/>
        </w:rPr>
        <w:t>a</w:t>
      </w:r>
      <w:r w:rsidRPr="0025431B">
        <w:rPr>
          <w:rFonts w:asciiTheme="minorHAnsi" w:hAnsiTheme="minorHAnsi" w:cstheme="minorHAnsi"/>
        </w:rPr>
        <w:t>n</w:t>
      </w:r>
      <w:r w:rsidRPr="0025431B">
        <w:rPr>
          <w:rFonts w:asciiTheme="minorHAnsi" w:hAnsiTheme="minorHAnsi" w:cstheme="minorHAnsi"/>
          <w:spacing w:val="1"/>
        </w:rPr>
        <w:t xml:space="preserve"> e</w:t>
      </w:r>
      <w:r w:rsidRPr="0025431B">
        <w:rPr>
          <w:rFonts w:asciiTheme="minorHAnsi" w:hAnsiTheme="minorHAnsi" w:cstheme="minorHAnsi"/>
          <w:spacing w:val="-1"/>
        </w:rPr>
        <w:t>m</w:t>
      </w:r>
      <w:r w:rsidRPr="0025431B">
        <w:rPr>
          <w:rFonts w:asciiTheme="minorHAnsi" w:hAnsiTheme="minorHAnsi" w:cstheme="minorHAnsi"/>
          <w:spacing w:val="1"/>
        </w:rPr>
        <w:t>p</w:t>
      </w:r>
      <w:r w:rsidRPr="0025431B">
        <w:rPr>
          <w:rFonts w:asciiTheme="minorHAnsi" w:hAnsiTheme="minorHAnsi" w:cstheme="minorHAnsi"/>
          <w:spacing w:val="-3"/>
        </w:rPr>
        <w:t>l</w:t>
      </w:r>
      <w:r w:rsidRPr="0025431B">
        <w:rPr>
          <w:rFonts w:asciiTheme="minorHAnsi" w:hAnsiTheme="minorHAnsi" w:cstheme="minorHAnsi"/>
          <w:spacing w:val="1"/>
        </w:rPr>
        <w:t>o</w:t>
      </w:r>
      <w:r w:rsidRPr="0025431B">
        <w:rPr>
          <w:rFonts w:asciiTheme="minorHAnsi" w:hAnsiTheme="minorHAnsi" w:cstheme="minorHAnsi"/>
        </w:rPr>
        <w:t>y</w:t>
      </w:r>
      <w:r w:rsidRPr="0025431B">
        <w:rPr>
          <w:rFonts w:asciiTheme="minorHAnsi" w:hAnsiTheme="minorHAnsi" w:cstheme="minorHAnsi"/>
          <w:spacing w:val="1"/>
        </w:rPr>
        <w:t>e</w:t>
      </w:r>
      <w:r w:rsidRPr="0025431B">
        <w:rPr>
          <w:rFonts w:asciiTheme="minorHAnsi" w:hAnsiTheme="minorHAnsi" w:cstheme="minorHAnsi"/>
        </w:rPr>
        <w:t>e</w:t>
      </w:r>
      <w:r w:rsidRPr="0025431B">
        <w:rPr>
          <w:rFonts w:asciiTheme="minorHAnsi" w:hAnsiTheme="minorHAnsi" w:cstheme="minorHAnsi"/>
          <w:spacing w:val="-1"/>
        </w:rPr>
        <w:t xml:space="preserve"> </w:t>
      </w:r>
      <w:r w:rsidRPr="0025431B">
        <w:rPr>
          <w:rFonts w:asciiTheme="minorHAnsi" w:hAnsiTheme="minorHAnsi" w:cstheme="minorHAnsi"/>
        </w:rPr>
        <w:t>is s</w:t>
      </w:r>
      <w:r w:rsidRPr="0025431B">
        <w:rPr>
          <w:rFonts w:asciiTheme="minorHAnsi" w:hAnsiTheme="minorHAnsi" w:cstheme="minorHAnsi"/>
          <w:spacing w:val="1"/>
        </w:rPr>
        <w:t>up</w:t>
      </w:r>
      <w:r w:rsidRPr="0025431B">
        <w:rPr>
          <w:rFonts w:asciiTheme="minorHAnsi" w:hAnsiTheme="minorHAnsi" w:cstheme="minorHAnsi"/>
          <w:spacing w:val="-1"/>
        </w:rPr>
        <w:t>p</w:t>
      </w:r>
      <w:r w:rsidRPr="0025431B">
        <w:rPr>
          <w:rFonts w:asciiTheme="minorHAnsi" w:hAnsiTheme="minorHAnsi" w:cstheme="minorHAnsi"/>
          <w:spacing w:val="1"/>
        </w:rPr>
        <w:t>o</w:t>
      </w:r>
      <w:r w:rsidRPr="0025431B">
        <w:rPr>
          <w:rFonts w:asciiTheme="minorHAnsi" w:hAnsiTheme="minorHAnsi" w:cstheme="minorHAnsi"/>
          <w:spacing w:val="-1"/>
        </w:rPr>
        <w:t>r</w:t>
      </w:r>
      <w:r w:rsidRPr="0025431B">
        <w:rPr>
          <w:rFonts w:asciiTheme="minorHAnsi" w:hAnsiTheme="minorHAnsi" w:cstheme="minorHAnsi"/>
        </w:rPr>
        <w:t>t</w:t>
      </w:r>
      <w:r w:rsidRPr="0025431B">
        <w:rPr>
          <w:rFonts w:asciiTheme="minorHAnsi" w:hAnsiTheme="minorHAnsi" w:cstheme="minorHAnsi"/>
          <w:spacing w:val="1"/>
        </w:rPr>
        <w:t>e</w:t>
      </w:r>
      <w:r w:rsidRPr="0025431B">
        <w:rPr>
          <w:rFonts w:asciiTheme="minorHAnsi" w:hAnsiTheme="minorHAnsi" w:cstheme="minorHAnsi"/>
        </w:rPr>
        <w:t>d</w:t>
      </w:r>
      <w:r w:rsidRPr="0025431B">
        <w:rPr>
          <w:rFonts w:asciiTheme="minorHAnsi" w:hAnsiTheme="minorHAnsi" w:cstheme="minorHAnsi"/>
          <w:spacing w:val="-1"/>
        </w:rPr>
        <w:t xml:space="preserve"> </w:t>
      </w:r>
      <w:r w:rsidRPr="0025431B">
        <w:rPr>
          <w:rFonts w:asciiTheme="minorHAnsi" w:hAnsiTheme="minorHAnsi" w:cstheme="minorHAnsi"/>
        </w:rPr>
        <w:t>with</w:t>
      </w:r>
      <w:r w:rsidRPr="0025431B">
        <w:rPr>
          <w:rFonts w:asciiTheme="minorHAnsi" w:hAnsiTheme="minorHAnsi" w:cstheme="minorHAnsi"/>
          <w:spacing w:val="1"/>
        </w:rPr>
        <w:t xml:space="preserve"> </w:t>
      </w:r>
      <w:r w:rsidRPr="0025431B">
        <w:rPr>
          <w:rFonts w:asciiTheme="minorHAnsi" w:hAnsiTheme="minorHAnsi" w:cstheme="minorHAnsi"/>
        </w:rPr>
        <w:t>G</w:t>
      </w:r>
      <w:r w:rsidRPr="0025431B">
        <w:rPr>
          <w:rFonts w:asciiTheme="minorHAnsi" w:hAnsiTheme="minorHAnsi" w:cstheme="minorHAnsi"/>
          <w:spacing w:val="-2"/>
        </w:rPr>
        <w:t>E</w:t>
      </w:r>
      <w:r w:rsidRPr="0025431B">
        <w:rPr>
          <w:rFonts w:asciiTheme="minorHAnsi" w:hAnsiTheme="minorHAnsi" w:cstheme="minorHAnsi"/>
          <w:spacing w:val="1"/>
        </w:rPr>
        <w:t>A</w:t>
      </w:r>
      <w:r w:rsidRPr="0025431B">
        <w:rPr>
          <w:rFonts w:asciiTheme="minorHAnsi" w:hAnsiTheme="minorHAnsi" w:cstheme="minorHAnsi"/>
        </w:rPr>
        <w:t>R UP</w:t>
      </w:r>
      <w:r w:rsidRPr="0025431B">
        <w:rPr>
          <w:rFonts w:asciiTheme="minorHAnsi" w:hAnsiTheme="minorHAnsi" w:cstheme="minorHAnsi"/>
          <w:spacing w:val="-1"/>
        </w:rPr>
        <w:t xml:space="preserve"> </w:t>
      </w:r>
      <w:r w:rsidRPr="0025431B">
        <w:rPr>
          <w:rFonts w:asciiTheme="minorHAnsi" w:hAnsiTheme="minorHAnsi" w:cstheme="minorHAnsi"/>
        </w:rPr>
        <w:t>f</w:t>
      </w:r>
      <w:r w:rsidRPr="0025431B">
        <w:rPr>
          <w:rFonts w:asciiTheme="minorHAnsi" w:hAnsiTheme="minorHAnsi" w:cstheme="minorHAnsi"/>
          <w:spacing w:val="1"/>
        </w:rPr>
        <w:t>und</w:t>
      </w:r>
      <w:r w:rsidRPr="0025431B">
        <w:rPr>
          <w:rFonts w:asciiTheme="minorHAnsi" w:hAnsiTheme="minorHAnsi" w:cstheme="minorHAnsi"/>
          <w:spacing w:val="-2"/>
        </w:rPr>
        <w:t>s</w:t>
      </w:r>
      <w:r w:rsidRPr="0025431B">
        <w:rPr>
          <w:rFonts w:asciiTheme="minorHAnsi" w:hAnsiTheme="minorHAnsi" w:cstheme="minorHAnsi"/>
        </w:rPr>
        <w:t>,</w:t>
      </w:r>
      <w:r w:rsidRPr="0025431B">
        <w:rPr>
          <w:rFonts w:asciiTheme="minorHAnsi" w:hAnsiTheme="minorHAnsi" w:cstheme="minorHAnsi"/>
          <w:spacing w:val="1"/>
        </w:rPr>
        <w:t xml:space="preserve"> </w:t>
      </w:r>
      <w:r w:rsidRPr="0025431B">
        <w:rPr>
          <w:rFonts w:asciiTheme="minorHAnsi" w:hAnsiTheme="minorHAnsi" w:cstheme="minorHAnsi"/>
          <w:spacing w:val="-1"/>
        </w:rPr>
        <w:t>b</w:t>
      </w:r>
      <w:r w:rsidRPr="0025431B">
        <w:rPr>
          <w:rFonts w:asciiTheme="minorHAnsi" w:hAnsiTheme="minorHAnsi" w:cstheme="minorHAnsi"/>
          <w:spacing w:val="1"/>
        </w:rPr>
        <w:t>a</w:t>
      </w:r>
      <w:r w:rsidRPr="0025431B">
        <w:rPr>
          <w:rFonts w:asciiTheme="minorHAnsi" w:hAnsiTheme="minorHAnsi" w:cstheme="minorHAnsi"/>
        </w:rPr>
        <w:t xml:space="preserve">sic </w:t>
      </w:r>
      <w:r w:rsidRPr="0025431B">
        <w:rPr>
          <w:rFonts w:asciiTheme="minorHAnsi" w:hAnsiTheme="minorHAnsi" w:cstheme="minorHAnsi"/>
          <w:spacing w:val="1"/>
        </w:rPr>
        <w:t>pa</w:t>
      </w:r>
      <w:r w:rsidRPr="0025431B">
        <w:rPr>
          <w:rFonts w:asciiTheme="minorHAnsi" w:hAnsiTheme="minorHAnsi" w:cstheme="minorHAnsi"/>
        </w:rPr>
        <w:t>y</w:t>
      </w:r>
      <w:r w:rsidRPr="0025431B">
        <w:rPr>
          <w:rFonts w:asciiTheme="minorHAnsi" w:hAnsiTheme="minorHAnsi" w:cstheme="minorHAnsi"/>
          <w:spacing w:val="-1"/>
        </w:rPr>
        <w:t>r</w:t>
      </w:r>
      <w:r w:rsidRPr="0025431B">
        <w:rPr>
          <w:rFonts w:asciiTheme="minorHAnsi" w:hAnsiTheme="minorHAnsi" w:cstheme="minorHAnsi"/>
          <w:spacing w:val="1"/>
        </w:rPr>
        <w:t>o</w:t>
      </w:r>
      <w:r w:rsidRPr="0025431B">
        <w:rPr>
          <w:rFonts w:asciiTheme="minorHAnsi" w:hAnsiTheme="minorHAnsi" w:cstheme="minorHAnsi"/>
        </w:rPr>
        <w:t xml:space="preserve">ll </w:t>
      </w:r>
      <w:r w:rsidRPr="0025431B">
        <w:rPr>
          <w:rFonts w:asciiTheme="minorHAnsi" w:hAnsiTheme="minorHAnsi" w:cstheme="minorHAnsi"/>
          <w:spacing w:val="-1"/>
        </w:rPr>
        <w:t>r</w:t>
      </w:r>
      <w:r w:rsidRPr="0025431B">
        <w:rPr>
          <w:rFonts w:asciiTheme="minorHAnsi" w:hAnsiTheme="minorHAnsi" w:cstheme="minorHAnsi"/>
          <w:spacing w:val="1"/>
        </w:rPr>
        <w:t>e</w:t>
      </w:r>
      <w:r w:rsidRPr="0025431B">
        <w:rPr>
          <w:rFonts w:asciiTheme="minorHAnsi" w:hAnsiTheme="minorHAnsi" w:cstheme="minorHAnsi"/>
          <w:spacing w:val="-2"/>
        </w:rPr>
        <w:t>c</w:t>
      </w:r>
      <w:r w:rsidRPr="0025431B">
        <w:rPr>
          <w:rFonts w:asciiTheme="minorHAnsi" w:hAnsiTheme="minorHAnsi" w:cstheme="minorHAnsi"/>
          <w:spacing w:val="1"/>
        </w:rPr>
        <w:t>o</w:t>
      </w:r>
      <w:r w:rsidRPr="0025431B">
        <w:rPr>
          <w:rFonts w:asciiTheme="minorHAnsi" w:hAnsiTheme="minorHAnsi" w:cstheme="minorHAnsi"/>
          <w:spacing w:val="-1"/>
        </w:rPr>
        <w:t>r</w:t>
      </w:r>
      <w:r w:rsidRPr="0025431B">
        <w:rPr>
          <w:rFonts w:asciiTheme="minorHAnsi" w:hAnsiTheme="minorHAnsi" w:cstheme="minorHAnsi"/>
          <w:spacing w:val="1"/>
        </w:rPr>
        <w:t>d</w:t>
      </w:r>
      <w:r w:rsidRPr="0025431B">
        <w:rPr>
          <w:rFonts w:asciiTheme="minorHAnsi" w:hAnsiTheme="minorHAnsi" w:cstheme="minorHAnsi"/>
        </w:rPr>
        <w:t>s</w:t>
      </w:r>
      <w:r w:rsidRPr="0025431B">
        <w:rPr>
          <w:rFonts w:asciiTheme="minorHAnsi" w:hAnsiTheme="minorHAnsi" w:cstheme="minorHAnsi"/>
          <w:spacing w:val="-2"/>
        </w:rPr>
        <w:t xml:space="preserve"> </w:t>
      </w:r>
      <w:r w:rsidRPr="0025431B">
        <w:rPr>
          <w:rFonts w:asciiTheme="minorHAnsi" w:hAnsiTheme="minorHAnsi" w:cstheme="minorHAnsi"/>
        </w:rPr>
        <w:t>s</w:t>
      </w:r>
      <w:r w:rsidRPr="0025431B">
        <w:rPr>
          <w:rFonts w:asciiTheme="minorHAnsi" w:hAnsiTheme="minorHAnsi" w:cstheme="minorHAnsi"/>
          <w:spacing w:val="1"/>
        </w:rPr>
        <w:t>ub</w:t>
      </w:r>
      <w:r w:rsidRPr="0025431B">
        <w:rPr>
          <w:rFonts w:asciiTheme="minorHAnsi" w:hAnsiTheme="minorHAnsi" w:cstheme="minorHAnsi"/>
        </w:rPr>
        <w:t>st</w:t>
      </w:r>
      <w:r w:rsidRPr="0025431B">
        <w:rPr>
          <w:rFonts w:asciiTheme="minorHAnsi" w:hAnsiTheme="minorHAnsi" w:cstheme="minorHAnsi"/>
          <w:spacing w:val="-1"/>
        </w:rPr>
        <w:t>a</w:t>
      </w:r>
      <w:r w:rsidRPr="0025431B">
        <w:rPr>
          <w:rFonts w:asciiTheme="minorHAnsi" w:hAnsiTheme="minorHAnsi" w:cstheme="minorHAnsi"/>
          <w:spacing w:val="1"/>
        </w:rPr>
        <w:t>n</w:t>
      </w:r>
      <w:r w:rsidRPr="0025431B">
        <w:rPr>
          <w:rFonts w:asciiTheme="minorHAnsi" w:hAnsiTheme="minorHAnsi" w:cstheme="minorHAnsi"/>
        </w:rPr>
        <w:t>ti</w:t>
      </w:r>
      <w:r w:rsidRPr="0025431B">
        <w:rPr>
          <w:rFonts w:asciiTheme="minorHAnsi" w:hAnsiTheme="minorHAnsi" w:cstheme="minorHAnsi"/>
          <w:spacing w:val="1"/>
        </w:rPr>
        <w:t>a</w:t>
      </w:r>
      <w:r w:rsidRPr="0025431B">
        <w:rPr>
          <w:rFonts w:asciiTheme="minorHAnsi" w:hAnsiTheme="minorHAnsi" w:cstheme="minorHAnsi"/>
          <w:spacing w:val="-2"/>
        </w:rPr>
        <w:t>t</w:t>
      </w:r>
      <w:r w:rsidRPr="0025431B">
        <w:rPr>
          <w:rFonts w:asciiTheme="minorHAnsi" w:hAnsiTheme="minorHAnsi" w:cstheme="minorHAnsi"/>
        </w:rPr>
        <w:t>e t</w:t>
      </w:r>
      <w:r w:rsidRPr="0025431B">
        <w:rPr>
          <w:rFonts w:asciiTheme="minorHAnsi" w:hAnsiTheme="minorHAnsi" w:cstheme="minorHAnsi"/>
          <w:spacing w:val="1"/>
        </w:rPr>
        <w:t>h</w:t>
      </w:r>
      <w:r w:rsidRPr="0025431B">
        <w:rPr>
          <w:rFonts w:asciiTheme="minorHAnsi" w:hAnsiTheme="minorHAnsi" w:cstheme="minorHAnsi"/>
        </w:rPr>
        <w:t>e</w:t>
      </w:r>
      <w:r w:rsidRPr="0025431B">
        <w:rPr>
          <w:rFonts w:asciiTheme="minorHAnsi" w:hAnsiTheme="minorHAnsi" w:cstheme="minorHAnsi"/>
          <w:spacing w:val="-1"/>
        </w:rPr>
        <w:t xml:space="preserve"> </w:t>
      </w:r>
      <w:r w:rsidRPr="0025431B">
        <w:rPr>
          <w:rFonts w:asciiTheme="minorHAnsi" w:hAnsiTheme="minorHAnsi" w:cstheme="minorHAnsi"/>
          <w:spacing w:val="1"/>
        </w:rPr>
        <w:t>pe</w:t>
      </w:r>
      <w:r w:rsidRPr="0025431B">
        <w:rPr>
          <w:rFonts w:asciiTheme="minorHAnsi" w:hAnsiTheme="minorHAnsi" w:cstheme="minorHAnsi"/>
          <w:spacing w:val="-1"/>
        </w:rPr>
        <w:t>r</w:t>
      </w:r>
      <w:r w:rsidRPr="0025431B">
        <w:rPr>
          <w:rFonts w:asciiTheme="minorHAnsi" w:hAnsiTheme="minorHAnsi" w:cstheme="minorHAnsi"/>
        </w:rPr>
        <w:t>s</w:t>
      </w:r>
      <w:r w:rsidRPr="0025431B">
        <w:rPr>
          <w:rFonts w:asciiTheme="minorHAnsi" w:hAnsiTheme="minorHAnsi" w:cstheme="minorHAnsi"/>
          <w:spacing w:val="1"/>
        </w:rPr>
        <w:t>o</w:t>
      </w:r>
      <w:r w:rsidRPr="0025431B">
        <w:rPr>
          <w:rFonts w:asciiTheme="minorHAnsi" w:hAnsiTheme="minorHAnsi" w:cstheme="minorHAnsi"/>
          <w:spacing w:val="-1"/>
        </w:rPr>
        <w:t>n</w:t>
      </w:r>
      <w:r w:rsidRPr="0025431B">
        <w:rPr>
          <w:rFonts w:asciiTheme="minorHAnsi" w:hAnsiTheme="minorHAnsi" w:cstheme="minorHAnsi"/>
          <w:spacing w:val="1"/>
        </w:rPr>
        <w:t>ne</w:t>
      </w:r>
      <w:r w:rsidRPr="0025431B">
        <w:rPr>
          <w:rFonts w:asciiTheme="minorHAnsi" w:hAnsiTheme="minorHAnsi" w:cstheme="minorHAnsi"/>
        </w:rPr>
        <w:t>l</w:t>
      </w:r>
      <w:r w:rsidRPr="0025431B">
        <w:rPr>
          <w:rFonts w:asciiTheme="minorHAnsi" w:hAnsiTheme="minorHAnsi" w:cstheme="minorHAnsi"/>
          <w:spacing w:val="-2"/>
        </w:rPr>
        <w:t xml:space="preserve"> </w:t>
      </w:r>
      <w:r w:rsidRPr="0025431B">
        <w:rPr>
          <w:rFonts w:asciiTheme="minorHAnsi" w:hAnsiTheme="minorHAnsi" w:cstheme="minorHAnsi"/>
          <w:spacing w:val="1"/>
        </w:rPr>
        <w:t>e</w:t>
      </w:r>
      <w:r w:rsidRPr="0025431B">
        <w:rPr>
          <w:rFonts w:asciiTheme="minorHAnsi" w:hAnsiTheme="minorHAnsi" w:cstheme="minorHAnsi"/>
        </w:rPr>
        <w:t>x</w:t>
      </w:r>
      <w:r w:rsidRPr="0025431B">
        <w:rPr>
          <w:rFonts w:asciiTheme="minorHAnsi" w:hAnsiTheme="minorHAnsi" w:cstheme="minorHAnsi"/>
          <w:spacing w:val="1"/>
        </w:rPr>
        <w:t>p</w:t>
      </w:r>
      <w:r w:rsidRPr="0025431B">
        <w:rPr>
          <w:rFonts w:asciiTheme="minorHAnsi" w:hAnsiTheme="minorHAnsi" w:cstheme="minorHAnsi"/>
          <w:spacing w:val="-1"/>
        </w:rPr>
        <w:t>e</w:t>
      </w:r>
      <w:r w:rsidRPr="0025431B">
        <w:rPr>
          <w:rFonts w:asciiTheme="minorHAnsi" w:hAnsiTheme="minorHAnsi" w:cstheme="minorHAnsi"/>
          <w:spacing w:val="1"/>
        </w:rPr>
        <w:t>n</w:t>
      </w:r>
      <w:r w:rsidRPr="0025431B">
        <w:rPr>
          <w:rFonts w:asciiTheme="minorHAnsi" w:hAnsiTheme="minorHAnsi" w:cstheme="minorHAnsi"/>
        </w:rPr>
        <w:t>s</w:t>
      </w:r>
      <w:r w:rsidRPr="0025431B">
        <w:rPr>
          <w:rFonts w:asciiTheme="minorHAnsi" w:hAnsiTheme="minorHAnsi" w:cstheme="minorHAnsi"/>
          <w:spacing w:val="1"/>
        </w:rPr>
        <w:t>e</w:t>
      </w:r>
      <w:r w:rsidR="00E84CE0" w:rsidRPr="0025431B">
        <w:rPr>
          <w:rFonts w:asciiTheme="minorHAnsi" w:hAnsiTheme="minorHAnsi" w:cstheme="minorHAnsi"/>
        </w:rPr>
        <w:t>s.</w:t>
      </w:r>
      <w:r w:rsidR="00DF11CC" w:rsidRPr="0025431B">
        <w:rPr>
          <w:rFonts w:asciiTheme="minorHAnsi" w:hAnsiTheme="minorHAnsi" w:cstheme="minorHAnsi"/>
        </w:rPr>
        <w:t xml:space="preserve"> </w:t>
      </w:r>
      <w:r w:rsidRPr="0025431B">
        <w:rPr>
          <w:rFonts w:asciiTheme="minorHAnsi" w:hAnsiTheme="minorHAnsi" w:cstheme="minorHAnsi"/>
        </w:rPr>
        <w:t>If</w:t>
      </w:r>
      <w:r w:rsidRPr="0025431B">
        <w:rPr>
          <w:rFonts w:asciiTheme="minorHAnsi" w:hAnsiTheme="minorHAnsi" w:cstheme="minorHAnsi"/>
          <w:spacing w:val="-1"/>
        </w:rPr>
        <w:t xml:space="preserve"> </w:t>
      </w:r>
      <w:r w:rsidRPr="0025431B">
        <w:rPr>
          <w:rFonts w:asciiTheme="minorHAnsi" w:hAnsiTheme="minorHAnsi" w:cstheme="minorHAnsi"/>
          <w:spacing w:val="1"/>
        </w:rPr>
        <w:t>a</w:t>
      </w:r>
      <w:r w:rsidRPr="0025431B">
        <w:rPr>
          <w:rFonts w:asciiTheme="minorHAnsi" w:hAnsiTheme="minorHAnsi" w:cstheme="minorHAnsi"/>
        </w:rPr>
        <w:t xml:space="preserve">n </w:t>
      </w:r>
      <w:r w:rsidRPr="0025431B">
        <w:rPr>
          <w:rFonts w:asciiTheme="minorHAnsi" w:hAnsiTheme="minorHAnsi" w:cstheme="minorHAnsi"/>
          <w:spacing w:val="1"/>
        </w:rPr>
        <w:t>e</w:t>
      </w:r>
      <w:r w:rsidRPr="0025431B">
        <w:rPr>
          <w:rFonts w:asciiTheme="minorHAnsi" w:hAnsiTheme="minorHAnsi" w:cstheme="minorHAnsi"/>
          <w:spacing w:val="-1"/>
        </w:rPr>
        <w:t>m</w:t>
      </w:r>
      <w:r w:rsidRPr="0025431B">
        <w:rPr>
          <w:rFonts w:asciiTheme="minorHAnsi" w:hAnsiTheme="minorHAnsi" w:cstheme="minorHAnsi"/>
          <w:spacing w:val="1"/>
        </w:rPr>
        <w:t>p</w:t>
      </w:r>
      <w:r w:rsidRPr="0025431B">
        <w:rPr>
          <w:rFonts w:asciiTheme="minorHAnsi" w:hAnsiTheme="minorHAnsi" w:cstheme="minorHAnsi"/>
        </w:rPr>
        <w:t>l</w:t>
      </w:r>
      <w:r w:rsidRPr="0025431B">
        <w:rPr>
          <w:rFonts w:asciiTheme="minorHAnsi" w:hAnsiTheme="minorHAnsi" w:cstheme="minorHAnsi"/>
          <w:spacing w:val="1"/>
        </w:rPr>
        <w:t>o</w:t>
      </w:r>
      <w:r w:rsidRPr="0025431B">
        <w:rPr>
          <w:rFonts w:asciiTheme="minorHAnsi" w:hAnsiTheme="minorHAnsi" w:cstheme="minorHAnsi"/>
        </w:rPr>
        <w:t>y</w:t>
      </w:r>
      <w:r w:rsidRPr="0025431B">
        <w:rPr>
          <w:rFonts w:asciiTheme="minorHAnsi" w:hAnsiTheme="minorHAnsi" w:cstheme="minorHAnsi"/>
          <w:spacing w:val="-1"/>
        </w:rPr>
        <w:t>e</w:t>
      </w:r>
      <w:r w:rsidRPr="0025431B">
        <w:rPr>
          <w:rFonts w:asciiTheme="minorHAnsi" w:hAnsiTheme="minorHAnsi" w:cstheme="minorHAnsi"/>
        </w:rPr>
        <w:t>e</w:t>
      </w:r>
      <w:r w:rsidRPr="0025431B">
        <w:rPr>
          <w:rFonts w:asciiTheme="minorHAnsi" w:hAnsiTheme="minorHAnsi" w:cstheme="minorHAnsi"/>
          <w:spacing w:val="1"/>
        </w:rPr>
        <w:t xml:space="preserve"> </w:t>
      </w:r>
      <w:r w:rsidR="00C32484" w:rsidRPr="0025431B">
        <w:rPr>
          <w:rFonts w:asciiTheme="minorHAnsi" w:hAnsiTheme="minorHAnsi" w:cstheme="minorHAnsi"/>
          <w:spacing w:val="1"/>
        </w:rPr>
        <w:t xml:space="preserve">supported with GEAR UP funds </w:t>
      </w:r>
      <w:r w:rsidRPr="0025431B">
        <w:rPr>
          <w:rFonts w:asciiTheme="minorHAnsi" w:hAnsiTheme="minorHAnsi" w:cstheme="minorHAnsi"/>
        </w:rPr>
        <w:t xml:space="preserve">is </w:t>
      </w:r>
      <w:r w:rsidR="00C32484" w:rsidRPr="0025431B">
        <w:rPr>
          <w:rFonts w:asciiTheme="minorHAnsi" w:hAnsiTheme="minorHAnsi" w:cstheme="minorHAnsi"/>
        </w:rPr>
        <w:t xml:space="preserve">salaried or hourly, </w:t>
      </w:r>
      <w:r w:rsidRPr="0025431B">
        <w:rPr>
          <w:rFonts w:asciiTheme="minorHAnsi" w:hAnsiTheme="minorHAnsi" w:cstheme="minorHAnsi"/>
        </w:rPr>
        <w:t xml:space="preserve">they </w:t>
      </w:r>
      <w:r w:rsidR="00C32484" w:rsidRPr="0025431B">
        <w:rPr>
          <w:rFonts w:asciiTheme="minorHAnsi" w:hAnsiTheme="minorHAnsi" w:cstheme="minorHAnsi"/>
        </w:rPr>
        <w:t xml:space="preserve">are </w:t>
      </w:r>
      <w:r w:rsidRPr="0025431B">
        <w:rPr>
          <w:rFonts w:asciiTheme="minorHAnsi" w:hAnsiTheme="minorHAnsi" w:cstheme="minorHAnsi"/>
          <w:spacing w:val="-1"/>
        </w:rPr>
        <w:t>r</w:t>
      </w:r>
      <w:r w:rsidRPr="0025431B">
        <w:rPr>
          <w:rFonts w:asciiTheme="minorHAnsi" w:hAnsiTheme="minorHAnsi" w:cstheme="minorHAnsi"/>
          <w:spacing w:val="1"/>
        </w:rPr>
        <w:t>e</w:t>
      </w:r>
      <w:r w:rsidRPr="0025431B">
        <w:rPr>
          <w:rFonts w:asciiTheme="minorHAnsi" w:hAnsiTheme="minorHAnsi" w:cstheme="minorHAnsi"/>
          <w:spacing w:val="-1"/>
        </w:rPr>
        <w:t>q</w:t>
      </w:r>
      <w:r w:rsidRPr="0025431B">
        <w:rPr>
          <w:rFonts w:asciiTheme="minorHAnsi" w:hAnsiTheme="minorHAnsi" w:cstheme="minorHAnsi"/>
          <w:spacing w:val="1"/>
        </w:rPr>
        <w:t>u</w:t>
      </w:r>
      <w:r w:rsidRPr="0025431B">
        <w:rPr>
          <w:rFonts w:asciiTheme="minorHAnsi" w:hAnsiTheme="minorHAnsi" w:cstheme="minorHAnsi"/>
        </w:rPr>
        <w:t>i</w:t>
      </w:r>
      <w:r w:rsidRPr="0025431B">
        <w:rPr>
          <w:rFonts w:asciiTheme="minorHAnsi" w:hAnsiTheme="minorHAnsi" w:cstheme="minorHAnsi"/>
          <w:spacing w:val="-1"/>
        </w:rPr>
        <w:t>r</w:t>
      </w:r>
      <w:r w:rsidRPr="0025431B">
        <w:rPr>
          <w:rFonts w:asciiTheme="minorHAnsi" w:hAnsiTheme="minorHAnsi" w:cstheme="minorHAnsi"/>
          <w:spacing w:val="1"/>
        </w:rPr>
        <w:t>e</w:t>
      </w:r>
      <w:r w:rsidRPr="0025431B">
        <w:rPr>
          <w:rFonts w:asciiTheme="minorHAnsi" w:hAnsiTheme="minorHAnsi" w:cstheme="minorHAnsi"/>
        </w:rPr>
        <w:t>d</w:t>
      </w:r>
      <w:r w:rsidRPr="0025431B">
        <w:rPr>
          <w:rFonts w:asciiTheme="minorHAnsi" w:hAnsiTheme="minorHAnsi" w:cstheme="minorHAnsi"/>
          <w:spacing w:val="1"/>
        </w:rPr>
        <w:t xml:space="preserve"> </w:t>
      </w:r>
      <w:r w:rsidRPr="0025431B">
        <w:rPr>
          <w:rFonts w:asciiTheme="minorHAnsi" w:hAnsiTheme="minorHAnsi" w:cstheme="minorHAnsi"/>
          <w:spacing w:val="-2"/>
        </w:rPr>
        <w:t>t</w:t>
      </w:r>
      <w:r w:rsidRPr="0025431B">
        <w:rPr>
          <w:rFonts w:asciiTheme="minorHAnsi" w:hAnsiTheme="minorHAnsi" w:cstheme="minorHAnsi"/>
        </w:rPr>
        <w:t>o</w:t>
      </w:r>
      <w:r w:rsidRPr="0025431B">
        <w:rPr>
          <w:rFonts w:asciiTheme="minorHAnsi" w:hAnsiTheme="minorHAnsi" w:cstheme="minorHAnsi"/>
          <w:spacing w:val="-1"/>
        </w:rPr>
        <w:t xml:space="preserve"> m</w:t>
      </w:r>
      <w:r w:rsidRPr="0025431B">
        <w:rPr>
          <w:rFonts w:asciiTheme="minorHAnsi" w:hAnsiTheme="minorHAnsi" w:cstheme="minorHAnsi"/>
          <w:spacing w:val="1"/>
        </w:rPr>
        <w:t>a</w:t>
      </w:r>
      <w:r w:rsidRPr="0025431B">
        <w:rPr>
          <w:rFonts w:asciiTheme="minorHAnsi" w:hAnsiTheme="minorHAnsi" w:cstheme="minorHAnsi"/>
        </w:rPr>
        <w:t>i</w:t>
      </w:r>
      <w:r w:rsidRPr="0025431B">
        <w:rPr>
          <w:rFonts w:asciiTheme="minorHAnsi" w:hAnsiTheme="minorHAnsi" w:cstheme="minorHAnsi"/>
          <w:spacing w:val="1"/>
        </w:rPr>
        <w:t>n</w:t>
      </w:r>
      <w:r w:rsidRPr="0025431B">
        <w:rPr>
          <w:rFonts w:asciiTheme="minorHAnsi" w:hAnsiTheme="minorHAnsi" w:cstheme="minorHAnsi"/>
        </w:rPr>
        <w:t>t</w:t>
      </w:r>
      <w:r w:rsidRPr="0025431B">
        <w:rPr>
          <w:rFonts w:asciiTheme="minorHAnsi" w:hAnsiTheme="minorHAnsi" w:cstheme="minorHAnsi"/>
          <w:spacing w:val="1"/>
        </w:rPr>
        <w:t>a</w:t>
      </w:r>
      <w:r w:rsidRPr="0025431B">
        <w:rPr>
          <w:rFonts w:asciiTheme="minorHAnsi" w:hAnsiTheme="minorHAnsi" w:cstheme="minorHAnsi"/>
        </w:rPr>
        <w:t>in</w:t>
      </w:r>
      <w:r w:rsidRPr="0025431B">
        <w:rPr>
          <w:rFonts w:asciiTheme="minorHAnsi" w:hAnsiTheme="minorHAnsi" w:cstheme="minorHAnsi"/>
          <w:spacing w:val="-1"/>
        </w:rPr>
        <w:t xml:space="preserve"> </w:t>
      </w:r>
      <w:r w:rsidR="00C32484" w:rsidRPr="0025431B">
        <w:rPr>
          <w:rFonts w:asciiTheme="minorHAnsi" w:hAnsiTheme="minorHAnsi" w:cstheme="minorHAnsi"/>
          <w:spacing w:val="-1"/>
        </w:rPr>
        <w:t xml:space="preserve">and submit </w:t>
      </w:r>
      <w:r w:rsidRPr="0025431B">
        <w:rPr>
          <w:rFonts w:asciiTheme="minorHAnsi" w:hAnsiTheme="minorHAnsi" w:cstheme="minorHAnsi"/>
          <w:spacing w:val="1"/>
        </w:rPr>
        <w:t>a</w:t>
      </w:r>
      <w:r w:rsidRPr="0025431B">
        <w:rPr>
          <w:rFonts w:asciiTheme="minorHAnsi" w:hAnsiTheme="minorHAnsi" w:cstheme="minorHAnsi"/>
          <w:spacing w:val="-1"/>
        </w:rPr>
        <w:t>p</w:t>
      </w:r>
      <w:r w:rsidRPr="0025431B">
        <w:rPr>
          <w:rFonts w:asciiTheme="minorHAnsi" w:hAnsiTheme="minorHAnsi" w:cstheme="minorHAnsi"/>
          <w:spacing w:val="1"/>
        </w:rPr>
        <w:t>p</w:t>
      </w:r>
      <w:r w:rsidRPr="0025431B">
        <w:rPr>
          <w:rFonts w:asciiTheme="minorHAnsi" w:hAnsiTheme="minorHAnsi" w:cstheme="minorHAnsi"/>
          <w:spacing w:val="-1"/>
        </w:rPr>
        <w:t>r</w:t>
      </w:r>
      <w:r w:rsidRPr="0025431B">
        <w:rPr>
          <w:rFonts w:asciiTheme="minorHAnsi" w:hAnsiTheme="minorHAnsi" w:cstheme="minorHAnsi"/>
          <w:spacing w:val="1"/>
        </w:rPr>
        <w:t>op</w:t>
      </w:r>
      <w:r w:rsidRPr="0025431B">
        <w:rPr>
          <w:rFonts w:asciiTheme="minorHAnsi" w:hAnsiTheme="minorHAnsi" w:cstheme="minorHAnsi"/>
          <w:spacing w:val="-1"/>
        </w:rPr>
        <w:t>r</w:t>
      </w:r>
      <w:r w:rsidRPr="0025431B">
        <w:rPr>
          <w:rFonts w:asciiTheme="minorHAnsi" w:hAnsiTheme="minorHAnsi" w:cstheme="minorHAnsi"/>
        </w:rPr>
        <w:t>i</w:t>
      </w:r>
      <w:r w:rsidRPr="0025431B">
        <w:rPr>
          <w:rFonts w:asciiTheme="minorHAnsi" w:hAnsiTheme="minorHAnsi" w:cstheme="minorHAnsi"/>
          <w:spacing w:val="1"/>
        </w:rPr>
        <w:t>a</w:t>
      </w:r>
      <w:r w:rsidRPr="0025431B">
        <w:rPr>
          <w:rFonts w:asciiTheme="minorHAnsi" w:hAnsiTheme="minorHAnsi" w:cstheme="minorHAnsi"/>
          <w:spacing w:val="-2"/>
        </w:rPr>
        <w:t>t</w:t>
      </w:r>
      <w:r w:rsidRPr="0025431B">
        <w:rPr>
          <w:rFonts w:asciiTheme="minorHAnsi" w:hAnsiTheme="minorHAnsi" w:cstheme="minorHAnsi"/>
        </w:rPr>
        <w:t>e</w:t>
      </w:r>
      <w:r w:rsidRPr="0025431B">
        <w:rPr>
          <w:rFonts w:asciiTheme="minorHAnsi" w:hAnsiTheme="minorHAnsi" w:cstheme="minorHAnsi"/>
          <w:spacing w:val="1"/>
        </w:rPr>
        <w:t xml:space="preserve"> </w:t>
      </w:r>
      <w:r w:rsidRPr="0025431B">
        <w:rPr>
          <w:rFonts w:asciiTheme="minorHAnsi" w:hAnsiTheme="minorHAnsi" w:cstheme="minorHAnsi"/>
        </w:rPr>
        <w:t>ti</w:t>
      </w:r>
      <w:r w:rsidRPr="0025431B">
        <w:rPr>
          <w:rFonts w:asciiTheme="minorHAnsi" w:hAnsiTheme="minorHAnsi" w:cstheme="minorHAnsi"/>
          <w:spacing w:val="-1"/>
        </w:rPr>
        <w:t>m</w:t>
      </w:r>
      <w:r w:rsidRPr="0025431B">
        <w:rPr>
          <w:rFonts w:asciiTheme="minorHAnsi" w:hAnsiTheme="minorHAnsi" w:cstheme="minorHAnsi"/>
        </w:rPr>
        <w:t>e</w:t>
      </w:r>
      <w:r w:rsidRPr="0025431B">
        <w:rPr>
          <w:rFonts w:asciiTheme="minorHAnsi" w:hAnsiTheme="minorHAnsi" w:cstheme="minorHAnsi"/>
          <w:spacing w:val="1"/>
        </w:rPr>
        <w:t xml:space="preserve"> </w:t>
      </w:r>
      <w:r w:rsidRPr="0025431B">
        <w:rPr>
          <w:rFonts w:asciiTheme="minorHAnsi" w:hAnsiTheme="minorHAnsi" w:cstheme="minorHAnsi"/>
          <w:spacing w:val="-1"/>
        </w:rPr>
        <w:t>d</w:t>
      </w:r>
      <w:r w:rsidRPr="0025431B">
        <w:rPr>
          <w:rFonts w:asciiTheme="minorHAnsi" w:hAnsiTheme="minorHAnsi" w:cstheme="minorHAnsi"/>
        </w:rPr>
        <w:t>ist</w:t>
      </w:r>
      <w:r w:rsidRPr="0025431B">
        <w:rPr>
          <w:rFonts w:asciiTheme="minorHAnsi" w:hAnsiTheme="minorHAnsi" w:cstheme="minorHAnsi"/>
          <w:spacing w:val="-1"/>
        </w:rPr>
        <w:t>r</w:t>
      </w:r>
      <w:r w:rsidRPr="0025431B">
        <w:rPr>
          <w:rFonts w:asciiTheme="minorHAnsi" w:hAnsiTheme="minorHAnsi" w:cstheme="minorHAnsi"/>
        </w:rPr>
        <w:t>i</w:t>
      </w:r>
      <w:r w:rsidRPr="0025431B">
        <w:rPr>
          <w:rFonts w:asciiTheme="minorHAnsi" w:hAnsiTheme="minorHAnsi" w:cstheme="minorHAnsi"/>
          <w:spacing w:val="1"/>
        </w:rPr>
        <w:t>bu</w:t>
      </w:r>
      <w:r w:rsidRPr="0025431B">
        <w:rPr>
          <w:rFonts w:asciiTheme="minorHAnsi" w:hAnsiTheme="minorHAnsi" w:cstheme="minorHAnsi"/>
        </w:rPr>
        <w:t>ti</w:t>
      </w:r>
      <w:r w:rsidRPr="0025431B">
        <w:rPr>
          <w:rFonts w:asciiTheme="minorHAnsi" w:hAnsiTheme="minorHAnsi" w:cstheme="minorHAnsi"/>
          <w:spacing w:val="1"/>
        </w:rPr>
        <w:t>o</w:t>
      </w:r>
      <w:r w:rsidRPr="0025431B">
        <w:rPr>
          <w:rFonts w:asciiTheme="minorHAnsi" w:hAnsiTheme="minorHAnsi" w:cstheme="minorHAnsi"/>
        </w:rPr>
        <w:t>n</w:t>
      </w:r>
      <w:r w:rsidRPr="0025431B">
        <w:rPr>
          <w:rFonts w:asciiTheme="minorHAnsi" w:hAnsiTheme="minorHAnsi" w:cstheme="minorHAnsi"/>
          <w:spacing w:val="1"/>
        </w:rPr>
        <w:t xml:space="preserve"> </w:t>
      </w:r>
      <w:r w:rsidRPr="0025431B">
        <w:rPr>
          <w:rFonts w:asciiTheme="minorHAnsi" w:hAnsiTheme="minorHAnsi" w:cstheme="minorHAnsi"/>
          <w:spacing w:val="-1"/>
        </w:rPr>
        <w:t>r</w:t>
      </w:r>
      <w:r w:rsidRPr="0025431B">
        <w:rPr>
          <w:rFonts w:asciiTheme="minorHAnsi" w:hAnsiTheme="minorHAnsi" w:cstheme="minorHAnsi"/>
          <w:spacing w:val="1"/>
        </w:rPr>
        <w:t>e</w:t>
      </w:r>
      <w:r w:rsidRPr="0025431B">
        <w:rPr>
          <w:rFonts w:asciiTheme="minorHAnsi" w:hAnsiTheme="minorHAnsi" w:cstheme="minorHAnsi"/>
          <w:spacing w:val="-2"/>
        </w:rPr>
        <w:t>c</w:t>
      </w:r>
      <w:r w:rsidRPr="0025431B">
        <w:rPr>
          <w:rFonts w:asciiTheme="minorHAnsi" w:hAnsiTheme="minorHAnsi" w:cstheme="minorHAnsi"/>
          <w:spacing w:val="1"/>
        </w:rPr>
        <w:t>o</w:t>
      </w:r>
      <w:r w:rsidRPr="0025431B">
        <w:rPr>
          <w:rFonts w:asciiTheme="minorHAnsi" w:hAnsiTheme="minorHAnsi" w:cstheme="minorHAnsi"/>
          <w:spacing w:val="-1"/>
        </w:rPr>
        <w:t>r</w:t>
      </w:r>
      <w:r w:rsidRPr="0025431B">
        <w:rPr>
          <w:rFonts w:asciiTheme="minorHAnsi" w:hAnsiTheme="minorHAnsi" w:cstheme="minorHAnsi"/>
          <w:spacing w:val="1"/>
        </w:rPr>
        <w:t>d</w:t>
      </w:r>
      <w:r w:rsidRPr="0025431B">
        <w:rPr>
          <w:rFonts w:asciiTheme="minorHAnsi" w:hAnsiTheme="minorHAnsi" w:cstheme="minorHAnsi"/>
        </w:rPr>
        <w:t xml:space="preserve">s </w:t>
      </w:r>
      <w:r w:rsidR="00C32484" w:rsidRPr="0025431B">
        <w:rPr>
          <w:rFonts w:asciiTheme="minorHAnsi" w:hAnsiTheme="minorHAnsi" w:cstheme="minorHAnsi"/>
        </w:rPr>
        <w:t xml:space="preserve">(i.e., </w:t>
      </w:r>
      <w:r w:rsidR="008224F4">
        <w:rPr>
          <w:rFonts w:asciiTheme="minorHAnsi" w:hAnsiTheme="minorHAnsi" w:cstheme="minorHAnsi"/>
        </w:rPr>
        <w:t xml:space="preserve">either Form 5A or 5B </w:t>
      </w:r>
      <w:r w:rsidR="00C32484" w:rsidRPr="0025431B">
        <w:rPr>
          <w:rFonts w:asciiTheme="minorHAnsi" w:hAnsiTheme="minorHAnsi" w:cstheme="minorHAnsi"/>
        </w:rPr>
        <w:t xml:space="preserve">Time and Effort </w:t>
      </w:r>
      <w:r w:rsidR="00350880" w:rsidRPr="0025431B">
        <w:rPr>
          <w:rFonts w:asciiTheme="minorHAnsi" w:hAnsiTheme="minorHAnsi" w:cstheme="minorHAnsi"/>
        </w:rPr>
        <w:t>Certifications</w:t>
      </w:r>
      <w:r w:rsidR="00C32484" w:rsidRPr="0025431B">
        <w:rPr>
          <w:rFonts w:asciiTheme="minorHAnsi" w:hAnsiTheme="minorHAnsi" w:cstheme="minorHAnsi"/>
        </w:rPr>
        <w:t xml:space="preserve">) </w:t>
      </w:r>
      <w:r w:rsidRPr="0025431B">
        <w:rPr>
          <w:rFonts w:asciiTheme="minorHAnsi" w:hAnsiTheme="minorHAnsi" w:cstheme="minorHAnsi"/>
          <w:spacing w:val="-2"/>
        </w:rPr>
        <w:t>t</w:t>
      </w:r>
      <w:r w:rsidRPr="0025431B">
        <w:rPr>
          <w:rFonts w:asciiTheme="minorHAnsi" w:hAnsiTheme="minorHAnsi" w:cstheme="minorHAnsi"/>
          <w:spacing w:val="1"/>
        </w:rPr>
        <w:t>ha</w:t>
      </w:r>
      <w:r w:rsidRPr="0025431B">
        <w:rPr>
          <w:rFonts w:asciiTheme="minorHAnsi" w:hAnsiTheme="minorHAnsi" w:cstheme="minorHAnsi"/>
        </w:rPr>
        <w:t>t</w:t>
      </w:r>
      <w:r w:rsidRPr="0025431B">
        <w:rPr>
          <w:rFonts w:asciiTheme="minorHAnsi" w:hAnsiTheme="minorHAnsi" w:cstheme="minorHAnsi"/>
          <w:spacing w:val="-1"/>
        </w:rPr>
        <w:t xml:space="preserve"> </w:t>
      </w:r>
      <w:r w:rsidRPr="0025431B">
        <w:rPr>
          <w:rFonts w:asciiTheme="minorHAnsi" w:hAnsiTheme="minorHAnsi" w:cstheme="minorHAnsi"/>
          <w:spacing w:val="1"/>
        </w:rPr>
        <w:t>do</w:t>
      </w:r>
      <w:r w:rsidRPr="0025431B">
        <w:rPr>
          <w:rFonts w:asciiTheme="minorHAnsi" w:hAnsiTheme="minorHAnsi" w:cstheme="minorHAnsi"/>
        </w:rPr>
        <w:t>c</w:t>
      </w:r>
      <w:r w:rsidRPr="0025431B">
        <w:rPr>
          <w:rFonts w:asciiTheme="minorHAnsi" w:hAnsiTheme="minorHAnsi" w:cstheme="minorHAnsi"/>
          <w:spacing w:val="-1"/>
        </w:rPr>
        <w:t>um</w:t>
      </w:r>
      <w:r w:rsidRPr="0025431B">
        <w:rPr>
          <w:rFonts w:asciiTheme="minorHAnsi" w:hAnsiTheme="minorHAnsi" w:cstheme="minorHAnsi"/>
          <w:spacing w:val="1"/>
        </w:rPr>
        <w:t>en</w:t>
      </w:r>
      <w:r w:rsidRPr="0025431B">
        <w:rPr>
          <w:rFonts w:asciiTheme="minorHAnsi" w:hAnsiTheme="minorHAnsi" w:cstheme="minorHAnsi"/>
        </w:rPr>
        <w:t>t</w:t>
      </w:r>
      <w:r w:rsidRPr="0025431B">
        <w:rPr>
          <w:rFonts w:asciiTheme="minorHAnsi" w:hAnsiTheme="minorHAnsi" w:cstheme="minorHAnsi"/>
          <w:spacing w:val="1"/>
        </w:rPr>
        <w:t xml:space="preserve"> </w:t>
      </w:r>
      <w:r w:rsidR="00350880" w:rsidRPr="0025431B">
        <w:rPr>
          <w:rFonts w:asciiTheme="minorHAnsi" w:hAnsiTheme="minorHAnsi" w:cstheme="minorHAnsi"/>
        </w:rPr>
        <w:t>they have met the GEAR UP agreements specified in the contract (i.e. if they are full-time then it certifies they have worked full-time on GEAR UP only</w:t>
      </w:r>
      <w:r w:rsidR="00350880" w:rsidRPr="001A1FED">
        <w:rPr>
          <w:rFonts w:asciiTheme="minorHAnsi" w:hAnsiTheme="minorHAnsi" w:cstheme="minorHAnsi"/>
        </w:rPr>
        <w:t>).</w:t>
      </w:r>
      <w:r w:rsidR="00C16E20" w:rsidRPr="001A1FED">
        <w:rPr>
          <w:rFonts w:asciiTheme="minorHAnsi" w:hAnsiTheme="minorHAnsi" w:cstheme="minorHAnsi"/>
        </w:rPr>
        <w:t xml:space="preserve">  If questions arise about the accuracy of those certifications additional detailed daily logs may be required.</w:t>
      </w:r>
    </w:p>
    <w:p w14:paraId="1F085DA2" w14:textId="77777777" w:rsidR="006E77DB" w:rsidRPr="00BF6639" w:rsidRDefault="006E77DB" w:rsidP="00705A78"/>
    <w:p w14:paraId="1EFCD1B7" w14:textId="77777777" w:rsidR="006E77DB" w:rsidRPr="0025431B" w:rsidRDefault="006E77DB" w:rsidP="00705A78">
      <w:pPr>
        <w:rPr>
          <w:rFonts w:asciiTheme="minorHAnsi" w:hAnsiTheme="minorHAnsi" w:cstheme="minorHAnsi"/>
        </w:rPr>
      </w:pPr>
      <w:r w:rsidRPr="0025431B">
        <w:rPr>
          <w:rFonts w:asciiTheme="minorHAnsi" w:hAnsiTheme="minorHAnsi" w:cstheme="minorHAnsi"/>
        </w:rPr>
        <w:t>Fede</w:t>
      </w:r>
      <w:r w:rsidRPr="0025431B">
        <w:rPr>
          <w:rFonts w:asciiTheme="minorHAnsi" w:hAnsiTheme="minorHAnsi" w:cstheme="minorHAnsi"/>
          <w:spacing w:val="-1"/>
        </w:rPr>
        <w:t>r</w:t>
      </w:r>
      <w:r w:rsidRPr="0025431B">
        <w:rPr>
          <w:rFonts w:asciiTheme="minorHAnsi" w:hAnsiTheme="minorHAnsi" w:cstheme="minorHAnsi"/>
        </w:rPr>
        <w:t xml:space="preserve">al </w:t>
      </w:r>
      <w:r w:rsidRPr="0025431B">
        <w:rPr>
          <w:rFonts w:asciiTheme="minorHAnsi" w:hAnsiTheme="minorHAnsi" w:cstheme="minorHAnsi"/>
          <w:spacing w:val="-1"/>
        </w:rPr>
        <w:t>re</w:t>
      </w:r>
      <w:r w:rsidRPr="0025431B">
        <w:rPr>
          <w:rFonts w:asciiTheme="minorHAnsi" w:hAnsiTheme="minorHAnsi" w:cstheme="minorHAnsi"/>
        </w:rPr>
        <w:t>qui</w:t>
      </w:r>
      <w:r w:rsidRPr="0025431B">
        <w:rPr>
          <w:rFonts w:asciiTheme="minorHAnsi" w:hAnsiTheme="minorHAnsi" w:cstheme="minorHAnsi"/>
          <w:spacing w:val="-1"/>
        </w:rPr>
        <w:t>r</w:t>
      </w:r>
      <w:r w:rsidRPr="0025431B">
        <w:rPr>
          <w:rFonts w:asciiTheme="minorHAnsi" w:hAnsiTheme="minorHAnsi" w:cstheme="minorHAnsi"/>
        </w:rPr>
        <w:t>e</w:t>
      </w:r>
      <w:r w:rsidRPr="0025431B">
        <w:rPr>
          <w:rFonts w:asciiTheme="minorHAnsi" w:hAnsiTheme="minorHAnsi" w:cstheme="minorHAnsi"/>
          <w:spacing w:val="-1"/>
        </w:rPr>
        <w:t>m</w:t>
      </w:r>
      <w:r w:rsidRPr="0025431B">
        <w:rPr>
          <w:rFonts w:asciiTheme="minorHAnsi" w:hAnsiTheme="minorHAnsi" w:cstheme="minorHAnsi"/>
        </w:rPr>
        <w:t>e</w:t>
      </w:r>
      <w:r w:rsidRPr="0025431B">
        <w:rPr>
          <w:rFonts w:asciiTheme="minorHAnsi" w:hAnsiTheme="minorHAnsi" w:cstheme="minorHAnsi"/>
          <w:spacing w:val="-1"/>
        </w:rPr>
        <w:t>n</w:t>
      </w:r>
      <w:r w:rsidRPr="0025431B">
        <w:rPr>
          <w:rFonts w:asciiTheme="minorHAnsi" w:hAnsiTheme="minorHAnsi" w:cstheme="minorHAnsi"/>
        </w:rPr>
        <w:t>ts st</w:t>
      </w:r>
      <w:r w:rsidRPr="0025431B">
        <w:rPr>
          <w:rFonts w:asciiTheme="minorHAnsi" w:hAnsiTheme="minorHAnsi" w:cstheme="minorHAnsi"/>
          <w:spacing w:val="-1"/>
        </w:rPr>
        <w:t>a</w:t>
      </w:r>
      <w:r w:rsidRPr="0025431B">
        <w:rPr>
          <w:rFonts w:asciiTheme="minorHAnsi" w:hAnsiTheme="minorHAnsi" w:cstheme="minorHAnsi"/>
        </w:rPr>
        <w:t>te</w:t>
      </w:r>
      <w:r w:rsidRPr="0025431B">
        <w:rPr>
          <w:rFonts w:asciiTheme="minorHAnsi" w:hAnsiTheme="minorHAnsi" w:cstheme="minorHAnsi"/>
          <w:spacing w:val="-1"/>
        </w:rPr>
        <w:t xml:space="preserve"> </w:t>
      </w:r>
      <w:r w:rsidRPr="0025431B">
        <w:rPr>
          <w:rFonts w:asciiTheme="minorHAnsi" w:hAnsiTheme="minorHAnsi" w:cstheme="minorHAnsi"/>
        </w:rPr>
        <w:t>that</w:t>
      </w:r>
      <w:r w:rsidRPr="0025431B">
        <w:rPr>
          <w:rFonts w:asciiTheme="minorHAnsi" w:hAnsiTheme="minorHAnsi" w:cstheme="minorHAnsi"/>
          <w:spacing w:val="-1"/>
        </w:rPr>
        <w:t xml:space="preserve"> </w:t>
      </w:r>
      <w:r w:rsidRPr="0025431B">
        <w:rPr>
          <w:rFonts w:asciiTheme="minorHAnsi" w:hAnsiTheme="minorHAnsi" w:cstheme="minorHAnsi"/>
        </w:rPr>
        <w:t>an</w:t>
      </w:r>
      <w:r w:rsidRPr="0025431B">
        <w:rPr>
          <w:rFonts w:asciiTheme="minorHAnsi" w:hAnsiTheme="minorHAnsi" w:cstheme="minorHAnsi"/>
          <w:spacing w:val="-1"/>
        </w:rPr>
        <w:t xml:space="preserve"> </w:t>
      </w:r>
      <w:r w:rsidRPr="0025431B">
        <w:rPr>
          <w:rFonts w:asciiTheme="minorHAnsi" w:hAnsiTheme="minorHAnsi" w:cstheme="minorHAnsi"/>
        </w:rPr>
        <w:t>allocati</w:t>
      </w:r>
      <w:r w:rsidRPr="0025431B">
        <w:rPr>
          <w:rFonts w:asciiTheme="minorHAnsi" w:hAnsiTheme="minorHAnsi" w:cstheme="minorHAnsi"/>
          <w:spacing w:val="-1"/>
        </w:rPr>
        <w:t>o</w:t>
      </w:r>
      <w:r w:rsidRPr="0025431B">
        <w:rPr>
          <w:rFonts w:asciiTheme="minorHAnsi" w:hAnsiTheme="minorHAnsi" w:cstheme="minorHAnsi"/>
        </w:rPr>
        <w:t>n p</w:t>
      </w:r>
      <w:r w:rsidRPr="0025431B">
        <w:rPr>
          <w:rFonts w:asciiTheme="minorHAnsi" w:hAnsiTheme="minorHAnsi" w:cstheme="minorHAnsi"/>
          <w:spacing w:val="-3"/>
        </w:rPr>
        <w:t>r</w:t>
      </w:r>
      <w:r w:rsidRPr="0025431B">
        <w:rPr>
          <w:rFonts w:asciiTheme="minorHAnsi" w:hAnsiTheme="minorHAnsi" w:cstheme="minorHAnsi"/>
        </w:rPr>
        <w:t xml:space="preserve">ocess </w:t>
      </w:r>
      <w:r w:rsidRPr="0025431B">
        <w:rPr>
          <w:rFonts w:asciiTheme="minorHAnsi" w:hAnsiTheme="minorHAnsi" w:cstheme="minorHAnsi"/>
          <w:spacing w:val="-2"/>
        </w:rPr>
        <w:t>c</w:t>
      </w:r>
      <w:r w:rsidRPr="0025431B">
        <w:rPr>
          <w:rFonts w:asciiTheme="minorHAnsi" w:hAnsiTheme="minorHAnsi" w:cstheme="minorHAnsi"/>
        </w:rPr>
        <w:t xml:space="preserve">an </w:t>
      </w:r>
      <w:r w:rsidRPr="0025431B">
        <w:rPr>
          <w:rFonts w:asciiTheme="minorHAnsi" w:hAnsiTheme="minorHAnsi" w:cstheme="minorHAnsi"/>
          <w:spacing w:val="-1"/>
        </w:rPr>
        <w:t>b</w:t>
      </w:r>
      <w:r w:rsidRPr="0025431B">
        <w:rPr>
          <w:rFonts w:asciiTheme="minorHAnsi" w:hAnsiTheme="minorHAnsi" w:cstheme="minorHAnsi"/>
        </w:rPr>
        <w:t>e u</w:t>
      </w:r>
      <w:r w:rsidRPr="0025431B">
        <w:rPr>
          <w:rFonts w:asciiTheme="minorHAnsi" w:hAnsiTheme="minorHAnsi" w:cstheme="minorHAnsi"/>
          <w:spacing w:val="-2"/>
        </w:rPr>
        <w:t>s</w:t>
      </w:r>
      <w:r w:rsidRPr="0025431B">
        <w:rPr>
          <w:rFonts w:asciiTheme="minorHAnsi" w:hAnsiTheme="minorHAnsi" w:cstheme="minorHAnsi"/>
        </w:rPr>
        <w:t xml:space="preserve">ed </w:t>
      </w:r>
      <w:r w:rsidRPr="0025431B">
        <w:rPr>
          <w:rFonts w:asciiTheme="minorHAnsi" w:hAnsiTheme="minorHAnsi" w:cstheme="minorHAnsi"/>
          <w:spacing w:val="-2"/>
        </w:rPr>
        <w:t>t</w:t>
      </w:r>
      <w:r w:rsidRPr="0025431B">
        <w:rPr>
          <w:rFonts w:asciiTheme="minorHAnsi" w:hAnsiTheme="minorHAnsi" w:cstheme="minorHAnsi"/>
        </w:rPr>
        <w:t xml:space="preserve">o </w:t>
      </w:r>
      <w:r w:rsidRPr="0025431B">
        <w:rPr>
          <w:rFonts w:asciiTheme="minorHAnsi" w:hAnsiTheme="minorHAnsi" w:cstheme="minorHAnsi"/>
          <w:spacing w:val="-1"/>
        </w:rPr>
        <w:t>p</w:t>
      </w:r>
      <w:r w:rsidRPr="0025431B">
        <w:rPr>
          <w:rFonts w:asciiTheme="minorHAnsi" w:hAnsiTheme="minorHAnsi" w:cstheme="minorHAnsi"/>
        </w:rPr>
        <w:t xml:space="preserve">ay </w:t>
      </w:r>
      <w:r w:rsidRPr="0025431B">
        <w:rPr>
          <w:rFonts w:asciiTheme="minorHAnsi" w:hAnsiTheme="minorHAnsi" w:cstheme="minorHAnsi"/>
          <w:spacing w:val="-1"/>
        </w:rPr>
        <w:t>p</w:t>
      </w:r>
      <w:r w:rsidRPr="0025431B">
        <w:rPr>
          <w:rFonts w:asciiTheme="minorHAnsi" w:hAnsiTheme="minorHAnsi" w:cstheme="minorHAnsi"/>
        </w:rPr>
        <w:t>e</w:t>
      </w:r>
      <w:r w:rsidRPr="0025431B">
        <w:rPr>
          <w:rFonts w:asciiTheme="minorHAnsi" w:hAnsiTheme="minorHAnsi" w:cstheme="minorHAnsi"/>
          <w:spacing w:val="-1"/>
        </w:rPr>
        <w:t>r</w:t>
      </w:r>
      <w:r w:rsidRPr="0025431B">
        <w:rPr>
          <w:rFonts w:asciiTheme="minorHAnsi" w:hAnsiTheme="minorHAnsi" w:cstheme="minorHAnsi"/>
        </w:rPr>
        <w:t>so</w:t>
      </w:r>
      <w:r w:rsidRPr="0025431B">
        <w:rPr>
          <w:rFonts w:asciiTheme="minorHAnsi" w:hAnsiTheme="minorHAnsi" w:cstheme="minorHAnsi"/>
          <w:spacing w:val="-1"/>
        </w:rPr>
        <w:t>n</w:t>
      </w:r>
      <w:r w:rsidRPr="0025431B">
        <w:rPr>
          <w:rFonts w:asciiTheme="minorHAnsi" w:hAnsiTheme="minorHAnsi" w:cstheme="minorHAnsi"/>
        </w:rPr>
        <w:t>n</w:t>
      </w:r>
      <w:r w:rsidRPr="0025431B">
        <w:rPr>
          <w:rFonts w:asciiTheme="minorHAnsi" w:hAnsiTheme="minorHAnsi" w:cstheme="minorHAnsi"/>
          <w:spacing w:val="-1"/>
        </w:rPr>
        <w:t>e</w:t>
      </w:r>
      <w:r w:rsidRPr="0025431B">
        <w:rPr>
          <w:rFonts w:asciiTheme="minorHAnsi" w:hAnsiTheme="minorHAnsi" w:cstheme="minorHAnsi"/>
        </w:rPr>
        <w:t>l exp</w:t>
      </w:r>
      <w:r w:rsidRPr="0025431B">
        <w:rPr>
          <w:rFonts w:asciiTheme="minorHAnsi" w:hAnsiTheme="minorHAnsi" w:cstheme="minorHAnsi"/>
          <w:spacing w:val="-1"/>
        </w:rPr>
        <w:t>e</w:t>
      </w:r>
      <w:r w:rsidRPr="0025431B">
        <w:rPr>
          <w:rFonts w:asciiTheme="minorHAnsi" w:hAnsiTheme="minorHAnsi" w:cstheme="minorHAnsi"/>
        </w:rPr>
        <w:t>nditu</w:t>
      </w:r>
      <w:r w:rsidRPr="0025431B">
        <w:rPr>
          <w:rFonts w:asciiTheme="minorHAnsi" w:hAnsiTheme="minorHAnsi" w:cstheme="minorHAnsi"/>
          <w:spacing w:val="-1"/>
        </w:rPr>
        <w:t>r</w:t>
      </w:r>
      <w:r w:rsidRPr="0025431B">
        <w:rPr>
          <w:rFonts w:asciiTheme="minorHAnsi" w:hAnsiTheme="minorHAnsi" w:cstheme="minorHAnsi"/>
        </w:rPr>
        <w:t>es th</w:t>
      </w:r>
      <w:r w:rsidRPr="0025431B">
        <w:rPr>
          <w:rFonts w:asciiTheme="minorHAnsi" w:hAnsiTheme="minorHAnsi" w:cstheme="minorHAnsi"/>
          <w:spacing w:val="-1"/>
        </w:rPr>
        <w:t>r</w:t>
      </w:r>
      <w:r w:rsidRPr="0025431B">
        <w:rPr>
          <w:rFonts w:asciiTheme="minorHAnsi" w:hAnsiTheme="minorHAnsi" w:cstheme="minorHAnsi"/>
        </w:rPr>
        <w:t>ou</w:t>
      </w:r>
      <w:r w:rsidRPr="0025431B">
        <w:rPr>
          <w:rFonts w:asciiTheme="minorHAnsi" w:hAnsiTheme="minorHAnsi" w:cstheme="minorHAnsi"/>
          <w:spacing w:val="-1"/>
        </w:rPr>
        <w:t>g</w:t>
      </w:r>
      <w:r w:rsidRPr="0025431B">
        <w:rPr>
          <w:rFonts w:asciiTheme="minorHAnsi" w:hAnsiTheme="minorHAnsi" w:cstheme="minorHAnsi"/>
        </w:rPr>
        <w:t xml:space="preserve">h </w:t>
      </w:r>
      <w:r w:rsidRPr="0025431B">
        <w:rPr>
          <w:rFonts w:asciiTheme="minorHAnsi" w:hAnsiTheme="minorHAnsi" w:cstheme="minorHAnsi"/>
          <w:spacing w:val="-2"/>
        </w:rPr>
        <w:t>t</w:t>
      </w:r>
      <w:r w:rsidRPr="0025431B">
        <w:rPr>
          <w:rFonts w:asciiTheme="minorHAnsi" w:hAnsiTheme="minorHAnsi" w:cstheme="minorHAnsi"/>
        </w:rPr>
        <w:t>he</w:t>
      </w:r>
      <w:r w:rsidRPr="0025431B">
        <w:rPr>
          <w:rFonts w:asciiTheme="minorHAnsi" w:hAnsiTheme="minorHAnsi" w:cstheme="minorHAnsi"/>
          <w:spacing w:val="-1"/>
        </w:rPr>
        <w:t xml:space="preserve"> </w:t>
      </w:r>
      <w:r w:rsidRPr="0025431B">
        <w:rPr>
          <w:rFonts w:asciiTheme="minorHAnsi" w:hAnsiTheme="minorHAnsi" w:cstheme="minorHAnsi"/>
        </w:rPr>
        <w:t>pay</w:t>
      </w:r>
      <w:r w:rsidRPr="0025431B">
        <w:rPr>
          <w:rFonts w:asciiTheme="minorHAnsi" w:hAnsiTheme="minorHAnsi" w:cstheme="minorHAnsi"/>
          <w:spacing w:val="-1"/>
        </w:rPr>
        <w:t>r</w:t>
      </w:r>
      <w:r w:rsidRPr="0025431B">
        <w:rPr>
          <w:rFonts w:asciiTheme="minorHAnsi" w:hAnsiTheme="minorHAnsi" w:cstheme="minorHAnsi"/>
        </w:rPr>
        <w:t>oll p</w:t>
      </w:r>
      <w:r w:rsidRPr="0025431B">
        <w:rPr>
          <w:rFonts w:asciiTheme="minorHAnsi" w:hAnsiTheme="minorHAnsi" w:cstheme="minorHAnsi"/>
          <w:spacing w:val="-1"/>
        </w:rPr>
        <w:t>r</w:t>
      </w:r>
      <w:r w:rsidRPr="0025431B">
        <w:rPr>
          <w:rFonts w:asciiTheme="minorHAnsi" w:hAnsiTheme="minorHAnsi" w:cstheme="minorHAnsi"/>
        </w:rPr>
        <w:t>o</w:t>
      </w:r>
      <w:r w:rsidRPr="0025431B">
        <w:rPr>
          <w:rFonts w:asciiTheme="minorHAnsi" w:hAnsiTheme="minorHAnsi" w:cstheme="minorHAnsi"/>
          <w:spacing w:val="-2"/>
        </w:rPr>
        <w:t>c</w:t>
      </w:r>
      <w:r w:rsidRPr="0025431B">
        <w:rPr>
          <w:rFonts w:asciiTheme="minorHAnsi" w:hAnsiTheme="minorHAnsi" w:cstheme="minorHAnsi"/>
        </w:rPr>
        <w:t>ess,</w:t>
      </w:r>
      <w:r w:rsidRPr="0025431B">
        <w:rPr>
          <w:rFonts w:asciiTheme="minorHAnsi" w:hAnsiTheme="minorHAnsi" w:cstheme="minorHAnsi"/>
          <w:spacing w:val="-1"/>
        </w:rPr>
        <w:t xml:space="preserve"> </w:t>
      </w:r>
      <w:r w:rsidRPr="0025431B">
        <w:rPr>
          <w:rFonts w:asciiTheme="minorHAnsi" w:hAnsiTheme="minorHAnsi" w:cstheme="minorHAnsi"/>
        </w:rPr>
        <w:t>but</w:t>
      </w:r>
      <w:r w:rsidRPr="0025431B">
        <w:rPr>
          <w:rFonts w:asciiTheme="minorHAnsi" w:hAnsiTheme="minorHAnsi" w:cstheme="minorHAnsi"/>
          <w:spacing w:val="-1"/>
        </w:rPr>
        <w:t xml:space="preserve"> </w:t>
      </w:r>
      <w:r w:rsidRPr="0025431B">
        <w:rPr>
          <w:rFonts w:asciiTheme="minorHAnsi" w:hAnsiTheme="minorHAnsi" w:cstheme="minorHAnsi"/>
        </w:rPr>
        <w:t>th</w:t>
      </w:r>
      <w:r w:rsidRPr="0025431B">
        <w:rPr>
          <w:rFonts w:asciiTheme="minorHAnsi" w:hAnsiTheme="minorHAnsi" w:cstheme="minorHAnsi"/>
          <w:spacing w:val="-1"/>
        </w:rPr>
        <w:t>a</w:t>
      </w:r>
      <w:r w:rsidRPr="0025431B">
        <w:rPr>
          <w:rFonts w:asciiTheme="minorHAnsi" w:hAnsiTheme="minorHAnsi" w:cstheme="minorHAnsi"/>
        </w:rPr>
        <w:t xml:space="preserve">t </w:t>
      </w:r>
      <w:r w:rsidRPr="0025431B">
        <w:rPr>
          <w:rFonts w:asciiTheme="minorHAnsi" w:hAnsiTheme="minorHAnsi" w:cstheme="minorHAnsi"/>
          <w:spacing w:val="-1"/>
        </w:rPr>
        <w:t>a</w:t>
      </w:r>
      <w:r w:rsidRPr="0025431B">
        <w:rPr>
          <w:rFonts w:asciiTheme="minorHAnsi" w:hAnsiTheme="minorHAnsi" w:cstheme="minorHAnsi"/>
        </w:rPr>
        <w:t xml:space="preserve">n </w:t>
      </w:r>
      <w:r w:rsidRPr="0025431B">
        <w:rPr>
          <w:rFonts w:asciiTheme="minorHAnsi" w:hAnsiTheme="minorHAnsi" w:cstheme="minorHAnsi"/>
          <w:spacing w:val="-3"/>
        </w:rPr>
        <w:t>“</w:t>
      </w:r>
      <w:r w:rsidRPr="0025431B">
        <w:rPr>
          <w:rFonts w:asciiTheme="minorHAnsi" w:hAnsiTheme="minorHAnsi" w:cstheme="minorHAnsi"/>
        </w:rPr>
        <w:t>afte</w:t>
      </w:r>
      <w:r w:rsidRPr="0025431B">
        <w:rPr>
          <w:rFonts w:asciiTheme="minorHAnsi" w:hAnsiTheme="minorHAnsi" w:cstheme="minorHAnsi"/>
          <w:spacing w:val="-1"/>
        </w:rPr>
        <w:t>r-</w:t>
      </w:r>
      <w:r w:rsidRPr="0025431B">
        <w:rPr>
          <w:rFonts w:asciiTheme="minorHAnsi" w:hAnsiTheme="minorHAnsi" w:cstheme="minorHAnsi"/>
        </w:rPr>
        <w:t>the</w:t>
      </w:r>
      <w:r w:rsidRPr="0025431B">
        <w:rPr>
          <w:rFonts w:asciiTheme="minorHAnsi" w:hAnsiTheme="minorHAnsi" w:cstheme="minorHAnsi"/>
          <w:spacing w:val="-1"/>
        </w:rPr>
        <w:t>-</w:t>
      </w:r>
      <w:r w:rsidRPr="0025431B">
        <w:rPr>
          <w:rFonts w:asciiTheme="minorHAnsi" w:hAnsiTheme="minorHAnsi" w:cstheme="minorHAnsi"/>
        </w:rPr>
        <w:t>fact”</w:t>
      </w:r>
      <w:r w:rsidRPr="0025431B">
        <w:rPr>
          <w:rFonts w:asciiTheme="minorHAnsi" w:hAnsiTheme="minorHAnsi" w:cstheme="minorHAnsi"/>
          <w:spacing w:val="-3"/>
        </w:rPr>
        <w:t xml:space="preserve"> </w:t>
      </w:r>
      <w:r w:rsidRPr="0025431B">
        <w:rPr>
          <w:rFonts w:asciiTheme="minorHAnsi" w:hAnsiTheme="minorHAnsi" w:cstheme="minorHAnsi"/>
          <w:spacing w:val="-1"/>
        </w:rPr>
        <w:t>pr</w:t>
      </w:r>
      <w:r w:rsidRPr="0025431B">
        <w:rPr>
          <w:rFonts w:asciiTheme="minorHAnsi" w:hAnsiTheme="minorHAnsi" w:cstheme="minorHAnsi"/>
        </w:rPr>
        <w:t>ocedu</w:t>
      </w:r>
      <w:r w:rsidRPr="0025431B">
        <w:rPr>
          <w:rFonts w:asciiTheme="minorHAnsi" w:hAnsiTheme="minorHAnsi" w:cstheme="minorHAnsi"/>
          <w:spacing w:val="-1"/>
        </w:rPr>
        <w:t>r</w:t>
      </w:r>
      <w:r w:rsidRPr="0025431B">
        <w:rPr>
          <w:rFonts w:asciiTheme="minorHAnsi" w:hAnsiTheme="minorHAnsi" w:cstheme="minorHAnsi"/>
        </w:rPr>
        <w:t>e</w:t>
      </w:r>
      <w:r w:rsidRPr="0025431B">
        <w:rPr>
          <w:rFonts w:asciiTheme="minorHAnsi" w:hAnsiTheme="minorHAnsi" w:cstheme="minorHAnsi"/>
          <w:spacing w:val="-1"/>
        </w:rPr>
        <w:t xml:space="preserve"> </w:t>
      </w:r>
      <w:r w:rsidRPr="0025431B">
        <w:rPr>
          <w:rFonts w:asciiTheme="minorHAnsi" w:hAnsiTheme="minorHAnsi" w:cstheme="minorHAnsi"/>
        </w:rPr>
        <w:t>n</w:t>
      </w:r>
      <w:r w:rsidRPr="0025431B">
        <w:rPr>
          <w:rFonts w:asciiTheme="minorHAnsi" w:hAnsiTheme="minorHAnsi" w:cstheme="minorHAnsi"/>
          <w:spacing w:val="-1"/>
        </w:rPr>
        <w:t>e</w:t>
      </w:r>
      <w:r w:rsidRPr="0025431B">
        <w:rPr>
          <w:rFonts w:asciiTheme="minorHAnsi" w:hAnsiTheme="minorHAnsi" w:cstheme="minorHAnsi"/>
        </w:rPr>
        <w:t xml:space="preserve">eds </w:t>
      </w:r>
      <w:r w:rsidRPr="0025431B">
        <w:rPr>
          <w:rFonts w:asciiTheme="minorHAnsi" w:hAnsiTheme="minorHAnsi" w:cstheme="minorHAnsi"/>
          <w:spacing w:val="-2"/>
        </w:rPr>
        <w:t>t</w:t>
      </w:r>
      <w:r w:rsidRPr="0025431B">
        <w:rPr>
          <w:rFonts w:asciiTheme="minorHAnsi" w:hAnsiTheme="minorHAnsi" w:cstheme="minorHAnsi"/>
        </w:rPr>
        <w:t xml:space="preserve">o </w:t>
      </w:r>
      <w:r w:rsidRPr="0025431B">
        <w:rPr>
          <w:rFonts w:asciiTheme="minorHAnsi" w:hAnsiTheme="minorHAnsi" w:cstheme="minorHAnsi"/>
          <w:spacing w:val="-1"/>
        </w:rPr>
        <w:t>b</w:t>
      </w:r>
      <w:r w:rsidRPr="0025431B">
        <w:rPr>
          <w:rFonts w:asciiTheme="minorHAnsi" w:hAnsiTheme="minorHAnsi" w:cstheme="minorHAnsi"/>
        </w:rPr>
        <w:t>e in</w:t>
      </w:r>
      <w:r w:rsidRPr="0025431B">
        <w:rPr>
          <w:rFonts w:asciiTheme="minorHAnsi" w:hAnsiTheme="minorHAnsi" w:cstheme="minorHAnsi"/>
          <w:spacing w:val="-1"/>
        </w:rPr>
        <w:t xml:space="preserve"> </w:t>
      </w:r>
      <w:r w:rsidRPr="0025431B">
        <w:rPr>
          <w:rFonts w:asciiTheme="minorHAnsi" w:hAnsiTheme="minorHAnsi" w:cstheme="minorHAnsi"/>
        </w:rPr>
        <w:t>pl</w:t>
      </w:r>
      <w:r w:rsidRPr="0025431B">
        <w:rPr>
          <w:rFonts w:asciiTheme="minorHAnsi" w:hAnsiTheme="minorHAnsi" w:cstheme="minorHAnsi"/>
          <w:spacing w:val="-1"/>
        </w:rPr>
        <w:t>a</w:t>
      </w:r>
      <w:r w:rsidRPr="0025431B">
        <w:rPr>
          <w:rFonts w:asciiTheme="minorHAnsi" w:hAnsiTheme="minorHAnsi" w:cstheme="minorHAnsi"/>
        </w:rPr>
        <w:t>ce to</w:t>
      </w:r>
      <w:r w:rsidRPr="0025431B">
        <w:rPr>
          <w:rFonts w:asciiTheme="minorHAnsi" w:hAnsiTheme="minorHAnsi" w:cstheme="minorHAnsi"/>
          <w:spacing w:val="-1"/>
        </w:rPr>
        <w:t xml:space="preserve"> </w:t>
      </w:r>
      <w:r w:rsidRPr="0025431B">
        <w:rPr>
          <w:rFonts w:asciiTheme="minorHAnsi" w:hAnsiTheme="minorHAnsi" w:cstheme="minorHAnsi"/>
        </w:rPr>
        <w:t>en</w:t>
      </w:r>
      <w:r w:rsidRPr="0025431B">
        <w:rPr>
          <w:rFonts w:asciiTheme="minorHAnsi" w:hAnsiTheme="minorHAnsi" w:cstheme="minorHAnsi"/>
          <w:spacing w:val="-2"/>
        </w:rPr>
        <w:t>s</w:t>
      </w:r>
      <w:r w:rsidRPr="0025431B">
        <w:rPr>
          <w:rFonts w:asciiTheme="minorHAnsi" w:hAnsiTheme="minorHAnsi" w:cstheme="minorHAnsi"/>
        </w:rPr>
        <w:t>u</w:t>
      </w:r>
      <w:r w:rsidRPr="0025431B">
        <w:rPr>
          <w:rFonts w:asciiTheme="minorHAnsi" w:hAnsiTheme="minorHAnsi" w:cstheme="minorHAnsi"/>
          <w:spacing w:val="-1"/>
        </w:rPr>
        <w:t>r</w:t>
      </w:r>
      <w:r w:rsidRPr="0025431B">
        <w:rPr>
          <w:rFonts w:asciiTheme="minorHAnsi" w:hAnsiTheme="minorHAnsi" w:cstheme="minorHAnsi"/>
        </w:rPr>
        <w:t>e that</w:t>
      </w:r>
      <w:r w:rsidRPr="0025431B">
        <w:rPr>
          <w:rFonts w:asciiTheme="minorHAnsi" w:hAnsiTheme="minorHAnsi" w:cstheme="minorHAnsi"/>
          <w:spacing w:val="-1"/>
        </w:rPr>
        <w:t xml:space="preserve"> </w:t>
      </w:r>
      <w:r w:rsidRPr="0025431B">
        <w:rPr>
          <w:rFonts w:asciiTheme="minorHAnsi" w:hAnsiTheme="minorHAnsi" w:cstheme="minorHAnsi"/>
        </w:rPr>
        <w:t>only</w:t>
      </w:r>
      <w:r w:rsidRPr="0025431B">
        <w:rPr>
          <w:rFonts w:asciiTheme="minorHAnsi" w:hAnsiTheme="minorHAnsi" w:cstheme="minorHAnsi"/>
          <w:spacing w:val="-2"/>
        </w:rPr>
        <w:t xml:space="preserve"> </w:t>
      </w:r>
      <w:r w:rsidRPr="0025431B">
        <w:rPr>
          <w:rFonts w:asciiTheme="minorHAnsi" w:hAnsiTheme="minorHAnsi" w:cstheme="minorHAnsi"/>
        </w:rPr>
        <w:t>actual</w:t>
      </w:r>
      <w:r w:rsidRPr="0025431B">
        <w:rPr>
          <w:rFonts w:asciiTheme="minorHAnsi" w:hAnsiTheme="minorHAnsi" w:cstheme="minorHAnsi"/>
          <w:spacing w:val="-2"/>
        </w:rPr>
        <w:t xml:space="preserve"> </w:t>
      </w:r>
      <w:r w:rsidRPr="0025431B">
        <w:rPr>
          <w:rFonts w:asciiTheme="minorHAnsi" w:hAnsiTheme="minorHAnsi" w:cstheme="minorHAnsi"/>
        </w:rPr>
        <w:t>h</w:t>
      </w:r>
      <w:r w:rsidRPr="0025431B">
        <w:rPr>
          <w:rFonts w:asciiTheme="minorHAnsi" w:hAnsiTheme="minorHAnsi" w:cstheme="minorHAnsi"/>
          <w:spacing w:val="-1"/>
        </w:rPr>
        <w:t>o</w:t>
      </w:r>
      <w:r w:rsidRPr="0025431B">
        <w:rPr>
          <w:rFonts w:asciiTheme="minorHAnsi" w:hAnsiTheme="minorHAnsi" w:cstheme="minorHAnsi"/>
        </w:rPr>
        <w:t>u</w:t>
      </w:r>
      <w:r w:rsidRPr="0025431B">
        <w:rPr>
          <w:rFonts w:asciiTheme="minorHAnsi" w:hAnsiTheme="minorHAnsi" w:cstheme="minorHAnsi"/>
          <w:spacing w:val="-1"/>
        </w:rPr>
        <w:t>r</w:t>
      </w:r>
      <w:r w:rsidRPr="0025431B">
        <w:rPr>
          <w:rFonts w:asciiTheme="minorHAnsi" w:hAnsiTheme="minorHAnsi" w:cstheme="minorHAnsi"/>
        </w:rPr>
        <w:t>s wo</w:t>
      </w:r>
      <w:r w:rsidRPr="0025431B">
        <w:rPr>
          <w:rFonts w:asciiTheme="minorHAnsi" w:hAnsiTheme="minorHAnsi" w:cstheme="minorHAnsi"/>
          <w:spacing w:val="-1"/>
        </w:rPr>
        <w:t>r</w:t>
      </w:r>
      <w:r w:rsidRPr="0025431B">
        <w:rPr>
          <w:rFonts w:asciiTheme="minorHAnsi" w:hAnsiTheme="minorHAnsi" w:cstheme="minorHAnsi"/>
        </w:rPr>
        <w:t>k</w:t>
      </w:r>
      <w:r w:rsidRPr="0025431B">
        <w:rPr>
          <w:rFonts w:asciiTheme="minorHAnsi" w:hAnsiTheme="minorHAnsi" w:cstheme="minorHAnsi"/>
          <w:spacing w:val="-1"/>
        </w:rPr>
        <w:t>e</w:t>
      </w:r>
      <w:r w:rsidRPr="0025431B">
        <w:rPr>
          <w:rFonts w:asciiTheme="minorHAnsi" w:hAnsiTheme="minorHAnsi" w:cstheme="minorHAnsi"/>
        </w:rPr>
        <w:t>d a</w:t>
      </w:r>
      <w:r w:rsidRPr="0025431B">
        <w:rPr>
          <w:rFonts w:asciiTheme="minorHAnsi" w:hAnsiTheme="minorHAnsi" w:cstheme="minorHAnsi"/>
          <w:spacing w:val="-1"/>
        </w:rPr>
        <w:t>r</w:t>
      </w:r>
      <w:r w:rsidRPr="0025431B">
        <w:rPr>
          <w:rFonts w:asciiTheme="minorHAnsi" w:hAnsiTheme="minorHAnsi" w:cstheme="minorHAnsi"/>
        </w:rPr>
        <w:t xml:space="preserve">e </w:t>
      </w:r>
      <w:r w:rsidRPr="0025431B">
        <w:rPr>
          <w:rFonts w:asciiTheme="minorHAnsi" w:hAnsiTheme="minorHAnsi" w:cstheme="minorHAnsi"/>
          <w:spacing w:val="-2"/>
        </w:rPr>
        <w:t>c</w:t>
      </w:r>
      <w:r w:rsidRPr="0025431B">
        <w:rPr>
          <w:rFonts w:asciiTheme="minorHAnsi" w:hAnsiTheme="minorHAnsi" w:cstheme="minorHAnsi"/>
        </w:rPr>
        <w:t>ha</w:t>
      </w:r>
      <w:r w:rsidRPr="0025431B">
        <w:rPr>
          <w:rFonts w:asciiTheme="minorHAnsi" w:hAnsiTheme="minorHAnsi" w:cstheme="minorHAnsi"/>
          <w:spacing w:val="-1"/>
        </w:rPr>
        <w:t>rg</w:t>
      </w:r>
      <w:r w:rsidRPr="0025431B">
        <w:rPr>
          <w:rFonts w:asciiTheme="minorHAnsi" w:hAnsiTheme="minorHAnsi" w:cstheme="minorHAnsi"/>
        </w:rPr>
        <w:t xml:space="preserve">ed </w:t>
      </w:r>
      <w:r w:rsidRPr="0025431B">
        <w:rPr>
          <w:rFonts w:asciiTheme="minorHAnsi" w:hAnsiTheme="minorHAnsi" w:cstheme="minorHAnsi"/>
          <w:spacing w:val="-1"/>
        </w:rPr>
        <w:t>a</w:t>
      </w:r>
      <w:r w:rsidRPr="0025431B">
        <w:rPr>
          <w:rFonts w:asciiTheme="minorHAnsi" w:hAnsiTheme="minorHAnsi" w:cstheme="minorHAnsi"/>
        </w:rPr>
        <w:t>gain</w:t>
      </w:r>
      <w:r w:rsidRPr="0025431B">
        <w:rPr>
          <w:rFonts w:asciiTheme="minorHAnsi" w:hAnsiTheme="minorHAnsi" w:cstheme="minorHAnsi"/>
          <w:spacing w:val="-2"/>
        </w:rPr>
        <w:t>s</w:t>
      </w:r>
      <w:r w:rsidRPr="0025431B">
        <w:rPr>
          <w:rFonts w:asciiTheme="minorHAnsi" w:hAnsiTheme="minorHAnsi" w:cstheme="minorHAnsi"/>
        </w:rPr>
        <w:t>t a</w:t>
      </w:r>
      <w:r w:rsidRPr="0025431B">
        <w:rPr>
          <w:rFonts w:asciiTheme="minorHAnsi" w:hAnsiTheme="minorHAnsi" w:cstheme="minorHAnsi"/>
          <w:spacing w:val="-1"/>
        </w:rPr>
        <w:t xml:space="preserve"> </w:t>
      </w:r>
      <w:r w:rsidRPr="0025431B">
        <w:rPr>
          <w:rFonts w:asciiTheme="minorHAnsi" w:hAnsiTheme="minorHAnsi" w:cstheme="minorHAnsi"/>
        </w:rPr>
        <w:t>fe</w:t>
      </w:r>
      <w:r w:rsidRPr="0025431B">
        <w:rPr>
          <w:rFonts w:asciiTheme="minorHAnsi" w:hAnsiTheme="minorHAnsi" w:cstheme="minorHAnsi"/>
          <w:spacing w:val="-1"/>
        </w:rPr>
        <w:t>d</w:t>
      </w:r>
      <w:r w:rsidRPr="0025431B">
        <w:rPr>
          <w:rFonts w:asciiTheme="minorHAnsi" w:hAnsiTheme="minorHAnsi" w:cstheme="minorHAnsi"/>
        </w:rPr>
        <w:t>e</w:t>
      </w:r>
      <w:r w:rsidRPr="0025431B">
        <w:rPr>
          <w:rFonts w:asciiTheme="minorHAnsi" w:hAnsiTheme="minorHAnsi" w:cstheme="minorHAnsi"/>
          <w:spacing w:val="-1"/>
        </w:rPr>
        <w:t>r</w:t>
      </w:r>
      <w:r w:rsidRPr="0025431B">
        <w:rPr>
          <w:rFonts w:asciiTheme="minorHAnsi" w:hAnsiTheme="minorHAnsi" w:cstheme="minorHAnsi"/>
        </w:rPr>
        <w:t>al g</w:t>
      </w:r>
      <w:r w:rsidRPr="0025431B">
        <w:rPr>
          <w:rFonts w:asciiTheme="minorHAnsi" w:hAnsiTheme="minorHAnsi" w:cstheme="minorHAnsi"/>
          <w:spacing w:val="-1"/>
        </w:rPr>
        <w:t>r</w:t>
      </w:r>
      <w:r w:rsidRPr="0025431B">
        <w:rPr>
          <w:rFonts w:asciiTheme="minorHAnsi" w:hAnsiTheme="minorHAnsi" w:cstheme="minorHAnsi"/>
        </w:rPr>
        <w:t>a</w:t>
      </w:r>
      <w:r w:rsidRPr="0025431B">
        <w:rPr>
          <w:rFonts w:asciiTheme="minorHAnsi" w:hAnsiTheme="minorHAnsi" w:cstheme="minorHAnsi"/>
          <w:spacing w:val="-1"/>
        </w:rPr>
        <w:t>n</w:t>
      </w:r>
      <w:r w:rsidRPr="0025431B">
        <w:rPr>
          <w:rFonts w:asciiTheme="minorHAnsi" w:hAnsiTheme="minorHAnsi" w:cstheme="minorHAnsi"/>
        </w:rPr>
        <w:t>t.</w:t>
      </w:r>
      <w:r w:rsidR="0097130F" w:rsidRPr="0025431B">
        <w:rPr>
          <w:rFonts w:asciiTheme="minorHAnsi" w:hAnsiTheme="minorHAnsi" w:cstheme="minorHAnsi"/>
        </w:rPr>
        <w:t xml:space="preserve"> </w:t>
      </w:r>
      <w:r w:rsidRPr="0025431B">
        <w:rPr>
          <w:rFonts w:asciiTheme="minorHAnsi" w:hAnsiTheme="minorHAnsi" w:cstheme="minorHAnsi"/>
          <w:spacing w:val="-3"/>
        </w:rPr>
        <w:t>T</w:t>
      </w:r>
      <w:r w:rsidRPr="0025431B">
        <w:rPr>
          <w:rFonts w:asciiTheme="minorHAnsi" w:hAnsiTheme="minorHAnsi" w:cstheme="minorHAnsi"/>
        </w:rPr>
        <w:t>his is called</w:t>
      </w:r>
      <w:r w:rsidRPr="0025431B">
        <w:rPr>
          <w:rFonts w:asciiTheme="minorHAnsi" w:hAnsiTheme="minorHAnsi" w:cstheme="minorHAnsi"/>
          <w:spacing w:val="-1"/>
        </w:rPr>
        <w:t xml:space="preserve"> </w:t>
      </w:r>
      <w:r w:rsidRPr="0025431B">
        <w:rPr>
          <w:rFonts w:asciiTheme="minorHAnsi" w:hAnsiTheme="minorHAnsi" w:cstheme="minorHAnsi"/>
        </w:rPr>
        <w:t>ti</w:t>
      </w:r>
      <w:r w:rsidRPr="0025431B">
        <w:rPr>
          <w:rFonts w:asciiTheme="minorHAnsi" w:hAnsiTheme="minorHAnsi" w:cstheme="minorHAnsi"/>
          <w:spacing w:val="-1"/>
        </w:rPr>
        <w:t>m</w:t>
      </w:r>
      <w:r w:rsidRPr="0025431B">
        <w:rPr>
          <w:rFonts w:asciiTheme="minorHAnsi" w:hAnsiTheme="minorHAnsi" w:cstheme="minorHAnsi"/>
        </w:rPr>
        <w:t>e and</w:t>
      </w:r>
      <w:r w:rsidRPr="0025431B">
        <w:rPr>
          <w:rFonts w:asciiTheme="minorHAnsi" w:hAnsiTheme="minorHAnsi" w:cstheme="minorHAnsi"/>
          <w:spacing w:val="-1"/>
        </w:rPr>
        <w:t xml:space="preserve"> </w:t>
      </w:r>
      <w:r w:rsidRPr="0025431B">
        <w:rPr>
          <w:rFonts w:asciiTheme="minorHAnsi" w:hAnsiTheme="minorHAnsi" w:cstheme="minorHAnsi"/>
        </w:rPr>
        <w:t>ef</w:t>
      </w:r>
      <w:r w:rsidRPr="0025431B">
        <w:rPr>
          <w:rFonts w:asciiTheme="minorHAnsi" w:hAnsiTheme="minorHAnsi" w:cstheme="minorHAnsi"/>
          <w:spacing w:val="-2"/>
        </w:rPr>
        <w:t>f</w:t>
      </w:r>
      <w:r w:rsidRPr="0025431B">
        <w:rPr>
          <w:rFonts w:asciiTheme="minorHAnsi" w:hAnsiTheme="minorHAnsi" w:cstheme="minorHAnsi"/>
        </w:rPr>
        <w:t>o</w:t>
      </w:r>
      <w:r w:rsidRPr="0025431B">
        <w:rPr>
          <w:rFonts w:asciiTheme="minorHAnsi" w:hAnsiTheme="minorHAnsi" w:cstheme="minorHAnsi"/>
          <w:spacing w:val="-1"/>
        </w:rPr>
        <w:t>r</w:t>
      </w:r>
      <w:r w:rsidRPr="0025431B">
        <w:rPr>
          <w:rFonts w:asciiTheme="minorHAnsi" w:hAnsiTheme="minorHAnsi" w:cstheme="minorHAnsi"/>
        </w:rPr>
        <w:t xml:space="preserve">t </w:t>
      </w:r>
      <w:r w:rsidRPr="0025431B">
        <w:rPr>
          <w:rFonts w:asciiTheme="minorHAnsi" w:hAnsiTheme="minorHAnsi" w:cstheme="minorHAnsi"/>
          <w:spacing w:val="-1"/>
        </w:rPr>
        <w:t>r</w:t>
      </w:r>
      <w:r w:rsidRPr="0025431B">
        <w:rPr>
          <w:rFonts w:asciiTheme="minorHAnsi" w:hAnsiTheme="minorHAnsi" w:cstheme="minorHAnsi"/>
        </w:rPr>
        <w:t>epo</w:t>
      </w:r>
      <w:r w:rsidRPr="0025431B">
        <w:rPr>
          <w:rFonts w:asciiTheme="minorHAnsi" w:hAnsiTheme="minorHAnsi" w:cstheme="minorHAnsi"/>
          <w:spacing w:val="-1"/>
        </w:rPr>
        <w:t>r</w:t>
      </w:r>
      <w:r w:rsidRPr="0025431B">
        <w:rPr>
          <w:rFonts w:asciiTheme="minorHAnsi" w:hAnsiTheme="minorHAnsi" w:cstheme="minorHAnsi"/>
        </w:rPr>
        <w:t>tin</w:t>
      </w:r>
      <w:r w:rsidRPr="0025431B">
        <w:rPr>
          <w:rFonts w:asciiTheme="minorHAnsi" w:hAnsiTheme="minorHAnsi" w:cstheme="minorHAnsi"/>
          <w:spacing w:val="-1"/>
        </w:rPr>
        <w:t>g</w:t>
      </w:r>
      <w:r w:rsidRPr="0025431B">
        <w:rPr>
          <w:rFonts w:asciiTheme="minorHAnsi" w:hAnsiTheme="minorHAnsi" w:cstheme="minorHAnsi"/>
        </w:rPr>
        <w:t>.</w:t>
      </w:r>
      <w:r w:rsidR="0097130F" w:rsidRPr="0025431B">
        <w:rPr>
          <w:rFonts w:asciiTheme="minorHAnsi" w:hAnsiTheme="minorHAnsi" w:cstheme="minorHAnsi"/>
        </w:rPr>
        <w:t xml:space="preserve"> </w:t>
      </w:r>
    </w:p>
    <w:p w14:paraId="6406265B" w14:textId="77777777" w:rsidR="006E77DB" w:rsidRPr="0025431B" w:rsidRDefault="006E77DB" w:rsidP="006027F5">
      <w:pPr>
        <w:rPr>
          <w:rFonts w:asciiTheme="minorHAnsi" w:hAnsiTheme="minorHAnsi" w:cstheme="minorHAnsi"/>
        </w:rPr>
      </w:pPr>
    </w:p>
    <w:p w14:paraId="5AFA58D5" w14:textId="77777777" w:rsidR="005A5910" w:rsidRPr="0025431B" w:rsidRDefault="005A5910" w:rsidP="00DA3603">
      <w:pPr>
        <w:pStyle w:val="ListParagraph"/>
        <w:numPr>
          <w:ilvl w:val="0"/>
          <w:numId w:val="28"/>
        </w:numPr>
        <w:rPr>
          <w:rFonts w:asciiTheme="minorHAnsi" w:hAnsiTheme="minorHAnsi" w:cstheme="minorHAnsi"/>
        </w:rPr>
      </w:pPr>
      <w:r w:rsidRPr="0025431B">
        <w:rPr>
          <w:rFonts w:asciiTheme="minorHAnsi" w:hAnsiTheme="minorHAnsi" w:cstheme="minorHAnsi"/>
          <w:spacing w:val="1"/>
        </w:rPr>
        <w:t>La</w:t>
      </w:r>
      <w:r w:rsidRPr="0025431B">
        <w:rPr>
          <w:rFonts w:asciiTheme="minorHAnsi" w:hAnsiTheme="minorHAnsi" w:cstheme="minorHAnsi"/>
        </w:rPr>
        <w:t>ws &amp;</w:t>
      </w:r>
      <w:r w:rsidRPr="0025431B">
        <w:rPr>
          <w:rFonts w:asciiTheme="minorHAnsi" w:hAnsiTheme="minorHAnsi" w:cstheme="minorHAnsi"/>
          <w:spacing w:val="1"/>
        </w:rPr>
        <w:t xml:space="preserve"> </w:t>
      </w:r>
      <w:r w:rsidRPr="0025431B">
        <w:rPr>
          <w:rFonts w:asciiTheme="minorHAnsi" w:hAnsiTheme="minorHAnsi" w:cstheme="minorHAnsi"/>
        </w:rPr>
        <w:t>regulations</w:t>
      </w:r>
      <w:r w:rsidRPr="0025431B">
        <w:rPr>
          <w:rFonts w:asciiTheme="minorHAnsi" w:hAnsiTheme="minorHAnsi" w:cstheme="minorHAnsi"/>
          <w:spacing w:val="-2"/>
        </w:rPr>
        <w:t xml:space="preserve"> </w:t>
      </w:r>
      <w:r w:rsidRPr="0025431B">
        <w:rPr>
          <w:rFonts w:asciiTheme="minorHAnsi" w:hAnsiTheme="minorHAnsi" w:cstheme="minorHAnsi"/>
          <w:spacing w:val="1"/>
        </w:rPr>
        <w:t>e</w:t>
      </w:r>
      <w:r w:rsidRPr="0025431B">
        <w:rPr>
          <w:rFonts w:asciiTheme="minorHAnsi" w:hAnsiTheme="minorHAnsi" w:cstheme="minorHAnsi"/>
        </w:rPr>
        <w:t>ff</w:t>
      </w:r>
      <w:r w:rsidRPr="0025431B">
        <w:rPr>
          <w:rFonts w:asciiTheme="minorHAnsi" w:hAnsiTheme="minorHAnsi" w:cstheme="minorHAnsi"/>
          <w:spacing w:val="1"/>
        </w:rPr>
        <w:t>e</w:t>
      </w:r>
      <w:r w:rsidRPr="0025431B">
        <w:rPr>
          <w:rFonts w:asciiTheme="minorHAnsi" w:hAnsiTheme="minorHAnsi" w:cstheme="minorHAnsi"/>
          <w:spacing w:val="-2"/>
        </w:rPr>
        <w:t>c</w:t>
      </w:r>
      <w:r w:rsidRPr="0025431B">
        <w:rPr>
          <w:rFonts w:asciiTheme="minorHAnsi" w:hAnsiTheme="minorHAnsi" w:cstheme="minorHAnsi"/>
        </w:rPr>
        <w:t>ti</w:t>
      </w:r>
      <w:r w:rsidRPr="0025431B">
        <w:rPr>
          <w:rFonts w:asciiTheme="minorHAnsi" w:hAnsiTheme="minorHAnsi" w:cstheme="minorHAnsi"/>
          <w:spacing w:val="-1"/>
        </w:rPr>
        <w:t>n</w:t>
      </w:r>
      <w:r w:rsidRPr="0025431B">
        <w:rPr>
          <w:rFonts w:asciiTheme="minorHAnsi" w:hAnsiTheme="minorHAnsi" w:cstheme="minorHAnsi"/>
        </w:rPr>
        <w:t>g</w:t>
      </w:r>
      <w:r w:rsidRPr="0025431B">
        <w:rPr>
          <w:rFonts w:asciiTheme="minorHAnsi" w:hAnsiTheme="minorHAnsi" w:cstheme="minorHAnsi"/>
          <w:spacing w:val="1"/>
        </w:rPr>
        <w:t xml:space="preserve"> </w:t>
      </w:r>
      <w:r w:rsidRPr="0025431B">
        <w:rPr>
          <w:rFonts w:asciiTheme="minorHAnsi" w:hAnsiTheme="minorHAnsi" w:cstheme="minorHAnsi"/>
        </w:rPr>
        <w:t>f</w:t>
      </w:r>
      <w:r w:rsidRPr="0025431B">
        <w:rPr>
          <w:rFonts w:asciiTheme="minorHAnsi" w:hAnsiTheme="minorHAnsi" w:cstheme="minorHAnsi"/>
          <w:spacing w:val="-1"/>
        </w:rPr>
        <w:t>e</w:t>
      </w:r>
      <w:r w:rsidRPr="0025431B">
        <w:rPr>
          <w:rFonts w:asciiTheme="minorHAnsi" w:hAnsiTheme="minorHAnsi" w:cstheme="minorHAnsi"/>
          <w:spacing w:val="1"/>
        </w:rPr>
        <w:t>de</w:t>
      </w:r>
      <w:r w:rsidRPr="0025431B">
        <w:rPr>
          <w:rFonts w:asciiTheme="minorHAnsi" w:hAnsiTheme="minorHAnsi" w:cstheme="minorHAnsi"/>
          <w:spacing w:val="-1"/>
        </w:rPr>
        <w:t>r</w:t>
      </w:r>
      <w:r w:rsidRPr="0025431B">
        <w:rPr>
          <w:rFonts w:asciiTheme="minorHAnsi" w:hAnsiTheme="minorHAnsi" w:cstheme="minorHAnsi"/>
          <w:spacing w:val="1"/>
        </w:rPr>
        <w:t>a</w:t>
      </w:r>
      <w:r w:rsidRPr="0025431B">
        <w:rPr>
          <w:rFonts w:asciiTheme="minorHAnsi" w:hAnsiTheme="minorHAnsi" w:cstheme="minorHAnsi"/>
        </w:rPr>
        <w:t xml:space="preserve">l </w:t>
      </w:r>
      <w:r w:rsidRPr="0025431B">
        <w:rPr>
          <w:rFonts w:asciiTheme="minorHAnsi" w:hAnsiTheme="minorHAnsi" w:cstheme="minorHAnsi"/>
          <w:spacing w:val="1"/>
        </w:rPr>
        <w:t>p</w:t>
      </w:r>
      <w:r w:rsidRPr="0025431B">
        <w:rPr>
          <w:rFonts w:asciiTheme="minorHAnsi" w:hAnsiTheme="minorHAnsi" w:cstheme="minorHAnsi"/>
          <w:spacing w:val="-3"/>
        </w:rPr>
        <w:t>r</w:t>
      </w:r>
      <w:r w:rsidRPr="0025431B">
        <w:rPr>
          <w:rFonts w:asciiTheme="minorHAnsi" w:hAnsiTheme="minorHAnsi" w:cstheme="minorHAnsi"/>
          <w:spacing w:val="1"/>
        </w:rPr>
        <w:t>og</w:t>
      </w:r>
      <w:r w:rsidRPr="0025431B">
        <w:rPr>
          <w:rFonts w:asciiTheme="minorHAnsi" w:hAnsiTheme="minorHAnsi" w:cstheme="minorHAnsi"/>
          <w:spacing w:val="-1"/>
        </w:rPr>
        <w:t>r</w:t>
      </w:r>
      <w:r w:rsidRPr="0025431B">
        <w:rPr>
          <w:rFonts w:asciiTheme="minorHAnsi" w:hAnsiTheme="minorHAnsi" w:cstheme="minorHAnsi"/>
          <w:spacing w:val="1"/>
        </w:rPr>
        <w:t>a</w:t>
      </w:r>
      <w:r w:rsidRPr="0025431B">
        <w:rPr>
          <w:rFonts w:asciiTheme="minorHAnsi" w:hAnsiTheme="minorHAnsi" w:cstheme="minorHAnsi"/>
          <w:spacing w:val="-1"/>
        </w:rPr>
        <w:t>m</w:t>
      </w:r>
      <w:r w:rsidRPr="0025431B">
        <w:rPr>
          <w:rFonts w:asciiTheme="minorHAnsi" w:hAnsiTheme="minorHAnsi" w:cstheme="minorHAnsi"/>
        </w:rPr>
        <w:t xml:space="preserve">s </w:t>
      </w:r>
      <w:r w:rsidRPr="0025431B">
        <w:rPr>
          <w:rFonts w:asciiTheme="minorHAnsi" w:hAnsiTheme="minorHAnsi" w:cstheme="minorHAnsi"/>
          <w:spacing w:val="-1"/>
        </w:rPr>
        <w:t>m</w:t>
      </w:r>
      <w:r w:rsidRPr="0025431B">
        <w:rPr>
          <w:rFonts w:asciiTheme="minorHAnsi" w:hAnsiTheme="minorHAnsi" w:cstheme="minorHAnsi"/>
          <w:spacing w:val="1"/>
        </w:rPr>
        <w:t>u</w:t>
      </w:r>
      <w:r w:rsidRPr="0025431B">
        <w:rPr>
          <w:rFonts w:asciiTheme="minorHAnsi" w:hAnsiTheme="minorHAnsi" w:cstheme="minorHAnsi"/>
        </w:rPr>
        <w:t>st</w:t>
      </w:r>
      <w:r w:rsidRPr="0025431B">
        <w:rPr>
          <w:rFonts w:asciiTheme="minorHAnsi" w:hAnsiTheme="minorHAnsi" w:cstheme="minorHAnsi"/>
          <w:spacing w:val="-1"/>
        </w:rPr>
        <w:t xml:space="preserve"> </w:t>
      </w:r>
      <w:r w:rsidRPr="0025431B">
        <w:rPr>
          <w:rFonts w:asciiTheme="minorHAnsi" w:hAnsiTheme="minorHAnsi" w:cstheme="minorHAnsi"/>
          <w:spacing w:val="1"/>
        </w:rPr>
        <w:t>b</w:t>
      </w:r>
      <w:r w:rsidRPr="0025431B">
        <w:rPr>
          <w:rFonts w:asciiTheme="minorHAnsi" w:hAnsiTheme="minorHAnsi" w:cstheme="minorHAnsi"/>
        </w:rPr>
        <w:t>e</w:t>
      </w:r>
      <w:r w:rsidRPr="0025431B">
        <w:rPr>
          <w:rFonts w:asciiTheme="minorHAnsi" w:hAnsiTheme="minorHAnsi" w:cstheme="minorHAnsi"/>
          <w:spacing w:val="-1"/>
        </w:rPr>
        <w:t xml:space="preserve"> </w:t>
      </w:r>
      <w:r w:rsidRPr="0025431B">
        <w:rPr>
          <w:rFonts w:asciiTheme="minorHAnsi" w:hAnsiTheme="minorHAnsi" w:cstheme="minorHAnsi"/>
        </w:rPr>
        <w:t>f</w:t>
      </w:r>
      <w:r w:rsidRPr="0025431B">
        <w:rPr>
          <w:rFonts w:asciiTheme="minorHAnsi" w:hAnsiTheme="minorHAnsi" w:cstheme="minorHAnsi"/>
          <w:spacing w:val="1"/>
        </w:rPr>
        <w:t>o</w:t>
      </w:r>
      <w:r w:rsidRPr="0025431B">
        <w:rPr>
          <w:rFonts w:asciiTheme="minorHAnsi" w:hAnsiTheme="minorHAnsi" w:cstheme="minorHAnsi"/>
        </w:rPr>
        <w:t>ll</w:t>
      </w:r>
      <w:r w:rsidRPr="0025431B">
        <w:rPr>
          <w:rFonts w:asciiTheme="minorHAnsi" w:hAnsiTheme="minorHAnsi" w:cstheme="minorHAnsi"/>
          <w:spacing w:val="1"/>
        </w:rPr>
        <w:t>o</w:t>
      </w:r>
      <w:r w:rsidRPr="0025431B">
        <w:rPr>
          <w:rFonts w:asciiTheme="minorHAnsi" w:hAnsiTheme="minorHAnsi" w:cstheme="minorHAnsi"/>
        </w:rPr>
        <w:t>w</w:t>
      </w:r>
      <w:r w:rsidRPr="0025431B">
        <w:rPr>
          <w:rFonts w:asciiTheme="minorHAnsi" w:hAnsiTheme="minorHAnsi" w:cstheme="minorHAnsi"/>
          <w:spacing w:val="1"/>
        </w:rPr>
        <w:t>e</w:t>
      </w:r>
      <w:r w:rsidRPr="0025431B">
        <w:rPr>
          <w:rFonts w:asciiTheme="minorHAnsi" w:hAnsiTheme="minorHAnsi" w:cstheme="minorHAnsi"/>
          <w:spacing w:val="-1"/>
        </w:rPr>
        <w:t>d</w:t>
      </w:r>
      <w:r w:rsidRPr="0025431B">
        <w:rPr>
          <w:rFonts w:asciiTheme="minorHAnsi" w:hAnsiTheme="minorHAnsi" w:cstheme="minorHAnsi"/>
        </w:rPr>
        <w:t>.</w:t>
      </w:r>
    </w:p>
    <w:p w14:paraId="512ED32C" w14:textId="77777777" w:rsidR="005A5910" w:rsidRPr="0025431B" w:rsidRDefault="005A5910" w:rsidP="00732030">
      <w:pPr>
        <w:rPr>
          <w:rFonts w:asciiTheme="minorHAnsi" w:hAnsiTheme="minorHAnsi" w:cstheme="minorHAnsi"/>
        </w:rPr>
      </w:pPr>
    </w:p>
    <w:p w14:paraId="0C681920" w14:textId="77777777" w:rsidR="00510224" w:rsidRPr="0025431B" w:rsidRDefault="005A5910" w:rsidP="00DA3603">
      <w:pPr>
        <w:pStyle w:val="ListParagraph"/>
        <w:numPr>
          <w:ilvl w:val="0"/>
          <w:numId w:val="29"/>
        </w:numPr>
        <w:rPr>
          <w:rFonts w:asciiTheme="minorHAnsi" w:hAnsiTheme="minorHAnsi" w:cstheme="minorHAnsi"/>
        </w:rPr>
      </w:pPr>
      <w:r w:rsidRPr="0025431B">
        <w:rPr>
          <w:rFonts w:asciiTheme="minorHAnsi" w:hAnsiTheme="minorHAnsi" w:cstheme="minorHAnsi"/>
        </w:rPr>
        <w:t>Federal Program-specific Requirements</w:t>
      </w:r>
    </w:p>
    <w:p w14:paraId="1098A7CF" w14:textId="77777777" w:rsidR="00510224" w:rsidRPr="0025431B" w:rsidRDefault="005A5910" w:rsidP="00DA3603">
      <w:pPr>
        <w:pStyle w:val="ListParagraph"/>
        <w:numPr>
          <w:ilvl w:val="1"/>
          <w:numId w:val="29"/>
        </w:numPr>
        <w:rPr>
          <w:rFonts w:asciiTheme="minorHAnsi" w:hAnsiTheme="minorHAnsi" w:cstheme="minorHAnsi"/>
        </w:rPr>
      </w:pPr>
      <w:r w:rsidRPr="0025431B">
        <w:rPr>
          <w:rFonts w:asciiTheme="minorHAnsi" w:hAnsiTheme="minorHAnsi" w:cstheme="minorHAnsi"/>
        </w:rPr>
        <w:t>Higher Education Act of 1965 (Public Law 105-244) as amended in 2008</w:t>
      </w:r>
    </w:p>
    <w:p w14:paraId="4B6A791B" w14:textId="77777777" w:rsidR="00510224" w:rsidRPr="0025431B" w:rsidRDefault="005A5910" w:rsidP="00DA3603">
      <w:pPr>
        <w:pStyle w:val="ListParagraph"/>
        <w:numPr>
          <w:ilvl w:val="1"/>
          <w:numId w:val="29"/>
        </w:numPr>
        <w:rPr>
          <w:rStyle w:val="Hyperlink"/>
          <w:rFonts w:asciiTheme="minorHAnsi" w:hAnsiTheme="minorHAnsi" w:cstheme="minorHAnsi"/>
          <w:color w:val="auto"/>
          <w:u w:val="none"/>
        </w:rPr>
      </w:pPr>
      <w:r w:rsidRPr="0025431B">
        <w:rPr>
          <w:rFonts w:asciiTheme="minorHAnsi" w:hAnsiTheme="minorHAnsi" w:cstheme="minorHAnsi"/>
        </w:rPr>
        <w:t xml:space="preserve">Gaining Early Awareness and Readiness for Undergraduate Programs (GEAR UP), (34 CFR 694) </w:t>
      </w:r>
      <w:hyperlink r:id="rId27" w:history="1">
        <w:r w:rsidRPr="0025431B">
          <w:rPr>
            <w:rStyle w:val="Hyperlink"/>
            <w:rFonts w:asciiTheme="minorHAnsi" w:hAnsiTheme="minorHAnsi" w:cstheme="minorHAnsi"/>
            <w:color w:val="auto"/>
          </w:rPr>
          <w:t>www.ed.gov/programs/gearup/index.html</w:t>
        </w:r>
      </w:hyperlink>
    </w:p>
    <w:p w14:paraId="4EB4D088" w14:textId="77777777" w:rsidR="005A5910" w:rsidRPr="0025431B" w:rsidRDefault="005A5910" w:rsidP="00DA3603">
      <w:pPr>
        <w:pStyle w:val="ListParagraph"/>
        <w:numPr>
          <w:ilvl w:val="1"/>
          <w:numId w:val="29"/>
        </w:numPr>
        <w:rPr>
          <w:rFonts w:asciiTheme="minorHAnsi" w:hAnsiTheme="minorHAnsi" w:cstheme="minorHAnsi"/>
        </w:rPr>
      </w:pPr>
      <w:r w:rsidRPr="0025431B">
        <w:rPr>
          <w:rFonts w:asciiTheme="minorHAnsi" w:hAnsiTheme="minorHAnsi" w:cstheme="minorHAnsi"/>
        </w:rPr>
        <w:t>U.S. Department of Education, Education Department Administrative Regulation (EDGAR) in 34 CFR Part 75, 77, 79, 82, 86</w:t>
      </w:r>
      <w:r w:rsidR="00744C58" w:rsidRPr="0025431B">
        <w:rPr>
          <w:rFonts w:asciiTheme="minorHAnsi" w:hAnsiTheme="minorHAnsi" w:cstheme="minorHAnsi"/>
        </w:rPr>
        <w:t>, 2</w:t>
      </w:r>
      <w:r w:rsidR="001525F7" w:rsidRPr="0025431B">
        <w:rPr>
          <w:rFonts w:asciiTheme="minorHAnsi" w:hAnsiTheme="minorHAnsi" w:cstheme="minorHAnsi"/>
        </w:rPr>
        <w:t xml:space="preserve"> </w:t>
      </w:r>
      <w:r w:rsidR="00744C58" w:rsidRPr="0025431B">
        <w:rPr>
          <w:rFonts w:asciiTheme="minorHAnsi" w:hAnsiTheme="minorHAnsi" w:cstheme="minorHAnsi"/>
        </w:rPr>
        <w:t>CFR</w:t>
      </w:r>
      <w:r w:rsidR="001525F7" w:rsidRPr="0025431B">
        <w:rPr>
          <w:rFonts w:asciiTheme="minorHAnsi" w:hAnsiTheme="minorHAnsi" w:cstheme="minorHAnsi"/>
        </w:rPr>
        <w:t xml:space="preserve"> </w:t>
      </w:r>
      <w:r w:rsidR="00744C58" w:rsidRPr="0025431B">
        <w:rPr>
          <w:rFonts w:asciiTheme="minorHAnsi" w:hAnsiTheme="minorHAnsi" w:cstheme="minorHAnsi"/>
        </w:rPr>
        <w:t>200</w:t>
      </w:r>
      <w:r w:rsidRPr="0025431B">
        <w:rPr>
          <w:rFonts w:asciiTheme="minorHAnsi" w:hAnsiTheme="minorHAnsi" w:cstheme="minorHAnsi"/>
        </w:rPr>
        <w:t xml:space="preserve"> </w:t>
      </w:r>
      <w:hyperlink r:id="rId28" w:history="1">
        <w:r w:rsidRPr="0025431B">
          <w:rPr>
            <w:rStyle w:val="Hyperlink"/>
            <w:rFonts w:asciiTheme="minorHAnsi" w:hAnsiTheme="minorHAnsi" w:cstheme="minorHAnsi"/>
            <w:color w:val="auto"/>
          </w:rPr>
          <w:t>http://www2.ed.gov/policy/fund/reg/edgarReg/edgar.html</w:t>
        </w:r>
      </w:hyperlink>
    </w:p>
    <w:p w14:paraId="09B0D570" w14:textId="77777777" w:rsidR="005A5910" w:rsidRPr="0025431B" w:rsidRDefault="005A5910" w:rsidP="00510224">
      <w:pPr>
        <w:rPr>
          <w:rFonts w:asciiTheme="minorHAnsi" w:hAnsiTheme="minorHAnsi" w:cstheme="minorHAnsi"/>
        </w:rPr>
      </w:pPr>
    </w:p>
    <w:p w14:paraId="5FF8EFF8" w14:textId="77777777" w:rsidR="00C97AFF" w:rsidRPr="0025431B" w:rsidRDefault="005A5910" w:rsidP="00DA3603">
      <w:pPr>
        <w:pStyle w:val="ListParagraph"/>
        <w:numPr>
          <w:ilvl w:val="0"/>
          <w:numId w:val="29"/>
        </w:numPr>
        <w:rPr>
          <w:rFonts w:asciiTheme="minorHAnsi" w:hAnsiTheme="minorHAnsi" w:cstheme="minorHAnsi"/>
        </w:rPr>
      </w:pPr>
      <w:r w:rsidRPr="0025431B">
        <w:rPr>
          <w:rFonts w:asciiTheme="minorHAnsi" w:hAnsiTheme="minorHAnsi" w:cstheme="minorHAnsi"/>
        </w:rPr>
        <w:t>General Administrative Requirements</w:t>
      </w:r>
    </w:p>
    <w:p w14:paraId="6C1AE577" w14:textId="0468C947" w:rsidR="005A5910" w:rsidRPr="0025431B" w:rsidRDefault="00CB709B" w:rsidP="00DA3603">
      <w:pPr>
        <w:pStyle w:val="ListParagraph"/>
        <w:numPr>
          <w:ilvl w:val="1"/>
          <w:numId w:val="29"/>
        </w:numPr>
        <w:rPr>
          <w:rFonts w:asciiTheme="minorHAnsi" w:hAnsiTheme="minorHAnsi" w:cstheme="minorHAnsi"/>
        </w:rPr>
      </w:pPr>
      <w:r w:rsidRPr="0025431B">
        <w:rPr>
          <w:rFonts w:asciiTheme="minorHAnsi" w:hAnsiTheme="minorHAnsi" w:cstheme="minorHAnsi"/>
        </w:rPr>
        <w:t>2</w:t>
      </w:r>
      <w:r w:rsidR="009C57FA" w:rsidRPr="0025431B">
        <w:rPr>
          <w:rFonts w:asciiTheme="minorHAnsi" w:hAnsiTheme="minorHAnsi" w:cstheme="minorHAnsi"/>
        </w:rPr>
        <w:t xml:space="preserve"> </w:t>
      </w:r>
      <w:r w:rsidRPr="0025431B">
        <w:rPr>
          <w:rFonts w:asciiTheme="minorHAnsi" w:hAnsiTheme="minorHAnsi" w:cstheme="minorHAnsi"/>
        </w:rPr>
        <w:t>CFR</w:t>
      </w:r>
      <w:r w:rsidR="009C57FA" w:rsidRPr="0025431B">
        <w:rPr>
          <w:rFonts w:asciiTheme="minorHAnsi" w:hAnsiTheme="minorHAnsi" w:cstheme="minorHAnsi"/>
        </w:rPr>
        <w:t xml:space="preserve"> </w:t>
      </w:r>
      <w:r w:rsidRPr="0025431B">
        <w:rPr>
          <w:rFonts w:asciiTheme="minorHAnsi" w:hAnsiTheme="minorHAnsi" w:cstheme="minorHAnsi"/>
        </w:rPr>
        <w:t>215</w:t>
      </w:r>
      <w:r w:rsidR="005A5910" w:rsidRPr="0025431B">
        <w:rPr>
          <w:rFonts w:asciiTheme="minorHAnsi" w:hAnsiTheme="minorHAnsi" w:cstheme="minorHAnsi"/>
        </w:rPr>
        <w:t xml:space="preserve"> Administrative Requirements for Grants and Agreements with Institutions of Higher Education, </w:t>
      </w:r>
      <w:r w:rsidR="003D1D75" w:rsidRPr="0025431B">
        <w:rPr>
          <w:rFonts w:asciiTheme="minorHAnsi" w:hAnsiTheme="minorHAnsi" w:cstheme="minorHAnsi"/>
        </w:rPr>
        <w:t>Hospitals,</w:t>
      </w:r>
      <w:r w:rsidR="005A5910" w:rsidRPr="0025431B">
        <w:rPr>
          <w:rFonts w:asciiTheme="minorHAnsi" w:hAnsiTheme="minorHAnsi" w:cstheme="minorHAnsi"/>
        </w:rPr>
        <w:t xml:space="preserve"> and other Non-Profit Organizations </w:t>
      </w:r>
      <w:hyperlink r:id="rId29" w:history="1">
        <w:r w:rsidR="00FC3BE4" w:rsidRPr="0025431B">
          <w:rPr>
            <w:rStyle w:val="Hyperlink"/>
            <w:rFonts w:asciiTheme="minorHAnsi" w:hAnsiTheme="minorHAnsi" w:cstheme="minorHAnsi"/>
            <w:color w:val="auto"/>
          </w:rPr>
          <w:t>www.gpo.gov</w:t>
        </w:r>
      </w:hyperlink>
      <w:r w:rsidR="00FC3BE4" w:rsidRPr="0025431B">
        <w:rPr>
          <w:rFonts w:asciiTheme="minorHAnsi" w:hAnsiTheme="minorHAnsi" w:cstheme="minorHAnsi"/>
        </w:rPr>
        <w:t xml:space="preserve"> </w:t>
      </w:r>
    </w:p>
    <w:p w14:paraId="5EE20768" w14:textId="77777777" w:rsidR="00C97AFF" w:rsidRPr="0025431B" w:rsidRDefault="005A5910" w:rsidP="00DA3603">
      <w:pPr>
        <w:pStyle w:val="ListParagraph"/>
        <w:numPr>
          <w:ilvl w:val="0"/>
          <w:numId w:val="30"/>
        </w:numPr>
        <w:rPr>
          <w:rFonts w:asciiTheme="minorHAnsi" w:hAnsiTheme="minorHAnsi" w:cstheme="minorHAnsi"/>
        </w:rPr>
      </w:pPr>
      <w:r w:rsidRPr="0025431B">
        <w:rPr>
          <w:rFonts w:asciiTheme="minorHAnsi" w:hAnsiTheme="minorHAnsi" w:cstheme="minorHAnsi"/>
        </w:rPr>
        <w:t>Audit</w:t>
      </w:r>
    </w:p>
    <w:p w14:paraId="20430051" w14:textId="77777777" w:rsidR="005A5910" w:rsidRPr="0025431B" w:rsidRDefault="001B3D0D" w:rsidP="00DA3603">
      <w:pPr>
        <w:pStyle w:val="ListParagraph"/>
        <w:numPr>
          <w:ilvl w:val="1"/>
          <w:numId w:val="30"/>
        </w:numPr>
        <w:rPr>
          <w:rFonts w:asciiTheme="minorHAnsi" w:hAnsiTheme="minorHAnsi" w:cstheme="minorHAnsi"/>
        </w:rPr>
      </w:pPr>
      <w:r w:rsidRPr="0025431B">
        <w:rPr>
          <w:rFonts w:asciiTheme="minorHAnsi" w:hAnsiTheme="minorHAnsi" w:cstheme="minorHAnsi"/>
        </w:rPr>
        <w:t>2</w:t>
      </w:r>
      <w:r w:rsidR="009C57FA" w:rsidRPr="0025431B">
        <w:rPr>
          <w:rFonts w:asciiTheme="minorHAnsi" w:hAnsiTheme="minorHAnsi" w:cstheme="minorHAnsi"/>
        </w:rPr>
        <w:t xml:space="preserve"> </w:t>
      </w:r>
      <w:r w:rsidRPr="0025431B">
        <w:rPr>
          <w:rFonts w:asciiTheme="minorHAnsi" w:hAnsiTheme="minorHAnsi" w:cstheme="minorHAnsi"/>
        </w:rPr>
        <w:t>CFR</w:t>
      </w:r>
      <w:r w:rsidR="009C57FA" w:rsidRPr="0025431B">
        <w:rPr>
          <w:rFonts w:asciiTheme="minorHAnsi" w:hAnsiTheme="minorHAnsi" w:cstheme="minorHAnsi"/>
        </w:rPr>
        <w:t xml:space="preserve"> </w:t>
      </w:r>
      <w:r w:rsidRPr="0025431B">
        <w:rPr>
          <w:rFonts w:asciiTheme="minorHAnsi" w:hAnsiTheme="minorHAnsi" w:cstheme="minorHAnsi"/>
        </w:rPr>
        <w:t>200 Subpart E</w:t>
      </w:r>
      <w:r w:rsidR="005A5910" w:rsidRPr="0025431B">
        <w:rPr>
          <w:rFonts w:asciiTheme="minorHAnsi" w:hAnsiTheme="minorHAnsi" w:cstheme="minorHAnsi"/>
        </w:rPr>
        <w:t xml:space="preserve"> Audits of States, Local Governments, Non-Profit Organization </w:t>
      </w:r>
      <w:hyperlink r:id="rId30" w:history="1">
        <w:r w:rsidR="005A5910" w:rsidRPr="0025431B">
          <w:rPr>
            <w:rStyle w:val="Hyperlink"/>
            <w:rFonts w:asciiTheme="minorHAnsi" w:hAnsiTheme="minorHAnsi" w:cstheme="minorHAnsi"/>
            <w:color w:val="auto"/>
          </w:rPr>
          <w:t>http://www.whitehouse.gov/omb/circulars_default</w:t>
        </w:r>
      </w:hyperlink>
    </w:p>
    <w:p w14:paraId="456FED9B" w14:textId="77777777" w:rsidR="005A5910" w:rsidRPr="0025431B" w:rsidRDefault="005A5910" w:rsidP="00510224">
      <w:pPr>
        <w:rPr>
          <w:rFonts w:asciiTheme="minorHAnsi" w:hAnsiTheme="minorHAnsi" w:cstheme="minorHAnsi"/>
        </w:rPr>
      </w:pPr>
    </w:p>
    <w:p w14:paraId="71FB2667" w14:textId="77777777" w:rsidR="00C97AFF" w:rsidRPr="0025431B" w:rsidRDefault="005A5910" w:rsidP="00DA3603">
      <w:pPr>
        <w:pStyle w:val="ListParagraph"/>
        <w:numPr>
          <w:ilvl w:val="0"/>
          <w:numId w:val="30"/>
        </w:numPr>
        <w:rPr>
          <w:rFonts w:asciiTheme="minorHAnsi" w:hAnsiTheme="minorHAnsi" w:cstheme="minorHAnsi"/>
        </w:rPr>
      </w:pPr>
      <w:r w:rsidRPr="0025431B">
        <w:rPr>
          <w:rFonts w:asciiTheme="minorHAnsi" w:hAnsiTheme="minorHAnsi" w:cstheme="minorHAnsi"/>
        </w:rPr>
        <w:t>Cost Principles</w:t>
      </w:r>
    </w:p>
    <w:p w14:paraId="3804E9CA" w14:textId="52223BEC" w:rsidR="00D72F93" w:rsidRPr="001A1FED" w:rsidRDefault="00130688" w:rsidP="00EE3E29">
      <w:pPr>
        <w:pStyle w:val="ListParagraph"/>
        <w:numPr>
          <w:ilvl w:val="1"/>
          <w:numId w:val="30"/>
        </w:numPr>
        <w:rPr>
          <w:rFonts w:asciiTheme="minorHAnsi" w:hAnsiTheme="minorHAnsi" w:cstheme="minorHAnsi"/>
          <w:szCs w:val="24"/>
        </w:rPr>
      </w:pPr>
      <w:r w:rsidRPr="001A1FED">
        <w:rPr>
          <w:rFonts w:asciiTheme="minorHAnsi" w:hAnsiTheme="minorHAnsi" w:cstheme="minorHAnsi"/>
          <w:szCs w:val="24"/>
        </w:rPr>
        <w:t xml:space="preserve">2 CFR </w:t>
      </w:r>
      <w:r w:rsidR="009C57FA" w:rsidRPr="001A1FED">
        <w:rPr>
          <w:rFonts w:asciiTheme="minorHAnsi" w:hAnsiTheme="minorHAnsi" w:cstheme="minorHAnsi"/>
          <w:szCs w:val="24"/>
        </w:rPr>
        <w:t xml:space="preserve">200 </w:t>
      </w:r>
      <w:r w:rsidRPr="001A1FED">
        <w:rPr>
          <w:rFonts w:asciiTheme="minorHAnsi" w:hAnsiTheme="minorHAnsi" w:cstheme="minorHAnsi"/>
          <w:szCs w:val="24"/>
        </w:rPr>
        <w:t>Code of Federal Regulations</w:t>
      </w:r>
      <w:hyperlink w:history="1"/>
      <w:r w:rsidRPr="001A1FED">
        <w:rPr>
          <w:rFonts w:asciiTheme="minorHAnsi" w:hAnsiTheme="minorHAnsi" w:cstheme="minorHAnsi"/>
          <w:szCs w:val="24"/>
        </w:rPr>
        <w:t xml:space="preserve"> S P</w:t>
      </w:r>
      <w:r w:rsidR="00EB3BC1" w:rsidRPr="001A1FED">
        <w:rPr>
          <w:rFonts w:asciiTheme="minorHAnsi" w:hAnsiTheme="minorHAnsi" w:cstheme="minorHAnsi"/>
          <w:szCs w:val="24"/>
        </w:rPr>
        <w:t>art</w:t>
      </w:r>
      <w:r w:rsidRPr="001A1FED">
        <w:rPr>
          <w:rFonts w:asciiTheme="minorHAnsi" w:hAnsiTheme="minorHAnsi" w:cstheme="minorHAnsi"/>
          <w:szCs w:val="24"/>
        </w:rPr>
        <w:t xml:space="preserve"> 200—U</w:t>
      </w:r>
      <w:r w:rsidR="00EB3BC1" w:rsidRPr="001A1FED">
        <w:rPr>
          <w:rFonts w:asciiTheme="minorHAnsi" w:hAnsiTheme="minorHAnsi" w:cstheme="minorHAnsi"/>
          <w:szCs w:val="24"/>
        </w:rPr>
        <w:t>niform</w:t>
      </w:r>
      <w:r w:rsidRPr="001A1FED">
        <w:rPr>
          <w:rFonts w:asciiTheme="minorHAnsi" w:hAnsiTheme="minorHAnsi" w:cstheme="minorHAnsi"/>
          <w:szCs w:val="24"/>
        </w:rPr>
        <w:t xml:space="preserve"> A</w:t>
      </w:r>
      <w:r w:rsidR="00EB3BC1" w:rsidRPr="001A1FED">
        <w:rPr>
          <w:rFonts w:asciiTheme="minorHAnsi" w:hAnsiTheme="minorHAnsi" w:cstheme="minorHAnsi"/>
          <w:szCs w:val="24"/>
        </w:rPr>
        <w:t xml:space="preserve">dministrative </w:t>
      </w:r>
      <w:r w:rsidRPr="001A1FED">
        <w:rPr>
          <w:rFonts w:asciiTheme="minorHAnsi" w:hAnsiTheme="minorHAnsi" w:cstheme="minorHAnsi"/>
          <w:szCs w:val="24"/>
        </w:rPr>
        <w:t>R</w:t>
      </w:r>
      <w:r w:rsidR="00EB3BC1" w:rsidRPr="001A1FED">
        <w:rPr>
          <w:rFonts w:asciiTheme="minorHAnsi" w:hAnsiTheme="minorHAnsi" w:cstheme="minorHAnsi"/>
          <w:szCs w:val="24"/>
        </w:rPr>
        <w:t>equirements</w:t>
      </w:r>
      <w:r w:rsidRPr="001A1FED">
        <w:rPr>
          <w:rFonts w:asciiTheme="minorHAnsi" w:hAnsiTheme="minorHAnsi" w:cstheme="minorHAnsi"/>
          <w:szCs w:val="24"/>
        </w:rPr>
        <w:t>, C</w:t>
      </w:r>
      <w:r w:rsidR="00EB3BC1" w:rsidRPr="001A1FED">
        <w:rPr>
          <w:rFonts w:asciiTheme="minorHAnsi" w:hAnsiTheme="minorHAnsi" w:cstheme="minorHAnsi"/>
          <w:szCs w:val="24"/>
        </w:rPr>
        <w:t>ost</w:t>
      </w:r>
      <w:r w:rsidRPr="001A1FED">
        <w:rPr>
          <w:rFonts w:asciiTheme="minorHAnsi" w:hAnsiTheme="minorHAnsi" w:cstheme="minorHAnsi"/>
          <w:szCs w:val="24"/>
        </w:rPr>
        <w:t xml:space="preserve"> P</w:t>
      </w:r>
      <w:r w:rsidR="00EB3BC1" w:rsidRPr="001A1FED">
        <w:rPr>
          <w:rFonts w:asciiTheme="minorHAnsi" w:hAnsiTheme="minorHAnsi" w:cstheme="minorHAnsi"/>
          <w:szCs w:val="24"/>
        </w:rPr>
        <w:t>rinciples</w:t>
      </w:r>
      <w:r w:rsidRPr="001A1FED">
        <w:rPr>
          <w:rFonts w:asciiTheme="minorHAnsi" w:hAnsiTheme="minorHAnsi" w:cstheme="minorHAnsi"/>
          <w:szCs w:val="24"/>
        </w:rPr>
        <w:t xml:space="preserve">, </w:t>
      </w:r>
      <w:r w:rsidR="00EB3BC1" w:rsidRPr="001A1FED">
        <w:rPr>
          <w:rFonts w:asciiTheme="minorHAnsi" w:hAnsiTheme="minorHAnsi" w:cstheme="minorHAnsi"/>
          <w:szCs w:val="24"/>
        </w:rPr>
        <w:t>and Audit</w:t>
      </w:r>
      <w:r w:rsidRPr="001A1FED">
        <w:rPr>
          <w:rFonts w:asciiTheme="minorHAnsi" w:hAnsiTheme="minorHAnsi" w:cstheme="minorHAnsi"/>
          <w:szCs w:val="24"/>
        </w:rPr>
        <w:t xml:space="preserve"> R</w:t>
      </w:r>
      <w:r w:rsidR="00EB3BC1" w:rsidRPr="001A1FED">
        <w:rPr>
          <w:rFonts w:asciiTheme="minorHAnsi" w:hAnsiTheme="minorHAnsi" w:cstheme="minorHAnsi"/>
          <w:szCs w:val="24"/>
        </w:rPr>
        <w:t>equirements for</w:t>
      </w:r>
      <w:r w:rsidRPr="001A1FED">
        <w:rPr>
          <w:rFonts w:asciiTheme="minorHAnsi" w:hAnsiTheme="minorHAnsi" w:cstheme="minorHAnsi"/>
          <w:szCs w:val="24"/>
        </w:rPr>
        <w:t xml:space="preserve"> F</w:t>
      </w:r>
      <w:r w:rsidR="00EB3BC1" w:rsidRPr="001A1FED">
        <w:rPr>
          <w:rFonts w:asciiTheme="minorHAnsi" w:hAnsiTheme="minorHAnsi" w:cstheme="minorHAnsi"/>
          <w:szCs w:val="24"/>
        </w:rPr>
        <w:t>ederal</w:t>
      </w:r>
      <w:r w:rsidR="0097130F" w:rsidRPr="001A1FED">
        <w:rPr>
          <w:rFonts w:asciiTheme="minorHAnsi" w:hAnsiTheme="minorHAnsi" w:cstheme="minorHAnsi"/>
          <w:szCs w:val="24"/>
        </w:rPr>
        <w:t xml:space="preserve"> </w:t>
      </w:r>
      <w:r w:rsidRPr="001A1FED">
        <w:rPr>
          <w:rFonts w:asciiTheme="minorHAnsi" w:hAnsiTheme="minorHAnsi" w:cstheme="minorHAnsi"/>
          <w:szCs w:val="24"/>
        </w:rPr>
        <w:t>A</w:t>
      </w:r>
      <w:r w:rsidR="00EB3BC1" w:rsidRPr="001A1FED">
        <w:rPr>
          <w:rFonts w:asciiTheme="minorHAnsi" w:hAnsiTheme="minorHAnsi" w:cstheme="minorHAnsi"/>
          <w:szCs w:val="24"/>
        </w:rPr>
        <w:t xml:space="preserve">wards </w:t>
      </w:r>
      <w:hyperlink r:id="rId31" w:history="1">
        <w:r w:rsidR="00477DC5" w:rsidRPr="001A1FED">
          <w:rPr>
            <w:rStyle w:val="Hyperlink"/>
            <w:rFonts w:asciiTheme="minorHAnsi" w:hAnsiTheme="minorHAnsi" w:cstheme="minorHAnsi"/>
            <w:color w:val="auto"/>
            <w:szCs w:val="24"/>
          </w:rPr>
          <w:t>http://www.ecfr.gov</w:t>
        </w:r>
      </w:hyperlink>
    </w:p>
    <w:p w14:paraId="5094039D" w14:textId="77777777" w:rsidR="00822DF4" w:rsidRPr="00822DF4" w:rsidRDefault="00822DF4" w:rsidP="00822DF4"/>
    <w:sectPr w:rsidR="00822DF4" w:rsidRPr="00822DF4" w:rsidSect="00766D03">
      <w:pgSz w:w="12240" w:h="15840"/>
      <w:pgMar w:top="1170" w:right="1440" w:bottom="13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DFCF5" w14:textId="77777777" w:rsidR="00541AE7" w:rsidRDefault="00541AE7" w:rsidP="00D463D2">
      <w:r>
        <w:separator/>
      </w:r>
    </w:p>
  </w:endnote>
  <w:endnote w:type="continuationSeparator" w:id="0">
    <w:p w14:paraId="74F6D76D" w14:textId="77777777" w:rsidR="00541AE7" w:rsidRDefault="00541AE7" w:rsidP="00D4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AE430" w14:textId="77777777" w:rsidR="000348AD" w:rsidRDefault="000348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80CEF" w14:textId="77777777" w:rsidR="00541AE7" w:rsidRDefault="00541AE7" w:rsidP="00852A4E">
    <w:pPr>
      <w:tabs>
        <w:tab w:val="center" w:pos="4680"/>
        <w:tab w:val="right" w:pos="9360"/>
      </w:tabs>
      <w:jc w:val="right"/>
      <w:rPr>
        <w:rFonts w:asciiTheme="minorHAnsi" w:hAnsiTheme="minorHAnsi" w:cstheme="minorHAnsi"/>
        <w:i/>
        <w:color w:val="C00000"/>
        <w:sz w:val="18"/>
        <w:szCs w:val="18"/>
      </w:rPr>
    </w:pPr>
    <w:r w:rsidRPr="00852A4E">
      <w:rPr>
        <w:rFonts w:asciiTheme="minorHAnsi" w:hAnsiTheme="minorHAnsi" w:cstheme="minorHAnsi"/>
        <w:i/>
        <w:color w:val="C00000"/>
        <w:sz w:val="18"/>
        <w:szCs w:val="18"/>
      </w:rPr>
      <w:t xml:space="preserve">Press </w:t>
    </w:r>
    <w:r w:rsidRPr="00852A4E">
      <w:rPr>
        <w:rFonts w:asciiTheme="minorHAnsi" w:hAnsiTheme="minorHAnsi" w:cstheme="minorHAnsi"/>
        <w:b/>
        <w:i/>
        <w:color w:val="C00000"/>
        <w:sz w:val="18"/>
        <w:szCs w:val="18"/>
      </w:rPr>
      <w:t>Ctrl+F</w:t>
    </w:r>
    <w:r w:rsidRPr="00852A4E">
      <w:rPr>
        <w:rFonts w:asciiTheme="minorHAnsi" w:hAnsiTheme="minorHAnsi" w:cstheme="minorHAnsi"/>
        <w:i/>
        <w:color w:val="C00000"/>
        <w:sz w:val="18"/>
        <w:szCs w:val="18"/>
      </w:rPr>
      <w:t xml:space="preserve"> or </w:t>
    </w:r>
    <w:r w:rsidRPr="00852A4E">
      <w:rPr>
        <w:rFonts w:asciiTheme="minorHAnsi" w:hAnsiTheme="minorHAnsi" w:cstheme="minorHAnsi"/>
        <w:b/>
        <w:i/>
        <w:color w:val="C00000"/>
        <w:sz w:val="18"/>
        <w:szCs w:val="18"/>
      </w:rPr>
      <w:t>F3</w:t>
    </w:r>
    <w:r w:rsidRPr="00852A4E">
      <w:rPr>
        <w:rFonts w:asciiTheme="minorHAnsi" w:hAnsiTheme="minorHAnsi" w:cstheme="minorHAnsi"/>
        <w:i/>
        <w:color w:val="C00000"/>
        <w:sz w:val="18"/>
        <w:szCs w:val="18"/>
      </w:rPr>
      <w:t xml:space="preserve"> to search by keyword/s</w:t>
    </w:r>
    <w:r>
      <w:rPr>
        <w:rFonts w:asciiTheme="minorHAnsi" w:hAnsiTheme="minorHAnsi" w:cstheme="minorHAnsi"/>
        <w:i/>
        <w:color w:val="C00000"/>
        <w:sz w:val="18"/>
        <w:szCs w:val="18"/>
      </w:rPr>
      <w:t xml:space="preserve">    </w:t>
    </w:r>
  </w:p>
  <w:p w14:paraId="6BB935D1" w14:textId="77832650" w:rsidR="00541AE7" w:rsidRPr="003E7B01" w:rsidRDefault="00541AE7" w:rsidP="00852A4E">
    <w:pPr>
      <w:tabs>
        <w:tab w:val="center" w:pos="4680"/>
        <w:tab w:val="right" w:pos="9360"/>
      </w:tabs>
      <w:jc w:val="right"/>
      <w:rPr>
        <w:rFonts w:ascii="Arial Narrow" w:eastAsiaTheme="minorEastAsia" w:hAnsi="Arial Narrow" w:cs="Times New Roman"/>
        <w:sz w:val="22"/>
      </w:rPr>
    </w:pPr>
    <w:r w:rsidRPr="00852A4E">
      <w:rPr>
        <w:rFonts w:asciiTheme="minorHAnsi" w:hAnsiTheme="minorHAnsi" w:cstheme="minorHAnsi"/>
        <w:iCs/>
        <w:sz w:val="18"/>
        <w:szCs w:val="18"/>
      </w:rPr>
      <w:t xml:space="preserve">                                                                           Updated: </w:t>
    </w:r>
    <w:r w:rsidR="000348AD">
      <w:rPr>
        <w:rFonts w:asciiTheme="minorHAnsi" w:hAnsiTheme="minorHAnsi" w:cstheme="minorHAnsi"/>
        <w:iCs/>
        <w:sz w:val="18"/>
        <w:szCs w:val="18"/>
      </w:rPr>
      <w:t>September</w:t>
    </w:r>
    <w:r w:rsidRPr="00852A4E">
      <w:rPr>
        <w:rFonts w:asciiTheme="minorHAnsi" w:hAnsiTheme="minorHAnsi" w:cstheme="minorHAnsi"/>
        <w:i/>
        <w:sz w:val="18"/>
        <w:szCs w:val="18"/>
      </w:rPr>
      <w:t xml:space="preserve"> </w:t>
    </w:r>
    <w:r w:rsidR="000348AD">
      <w:rPr>
        <w:rFonts w:asciiTheme="minorHAnsi" w:hAnsiTheme="minorHAnsi" w:cstheme="minorHAnsi"/>
        <w:i/>
        <w:sz w:val="18"/>
        <w:szCs w:val="18"/>
      </w:rPr>
      <w:t>2020</w:t>
    </w:r>
    <w:r w:rsidRPr="00852A4E">
      <w:rPr>
        <w:rFonts w:asciiTheme="minorHAnsi" w:hAnsiTheme="minorHAnsi" w:cstheme="minorHAnsi"/>
        <w:i/>
        <w:sz w:val="18"/>
        <w:szCs w:val="18"/>
      </w:rPr>
      <w:t xml:space="preserve">     </w:t>
    </w:r>
    <w:r>
      <w:rPr>
        <w:rFonts w:ascii="Arial Narrow" w:eastAsiaTheme="minorEastAsia" w:hAnsi="Arial Narrow" w:cs="Times New Roman"/>
        <w:sz w:val="22"/>
      </w:rPr>
      <w:t>2</w:t>
    </w:r>
    <w:r w:rsidRPr="003E7B01">
      <w:rPr>
        <w:rFonts w:ascii="Arial Narrow" w:eastAsiaTheme="minorEastAsia" w:hAnsi="Arial Narrow" w:cs="Times New Roman"/>
        <w:sz w:val="22"/>
      </w:rPr>
      <w:t>-</w:t>
    </w:r>
    <w:r w:rsidRPr="003E7B01">
      <w:rPr>
        <w:rFonts w:ascii="Arial Narrow" w:eastAsiaTheme="minorEastAsia" w:hAnsi="Arial Narrow" w:cs="Times New Roman"/>
        <w:sz w:val="22"/>
      </w:rPr>
      <w:fldChar w:fldCharType="begin"/>
    </w:r>
    <w:r w:rsidRPr="003E7B01">
      <w:rPr>
        <w:rFonts w:ascii="Arial Narrow" w:eastAsiaTheme="minorEastAsia" w:hAnsi="Arial Narrow" w:cs="Times New Roman"/>
        <w:sz w:val="22"/>
      </w:rPr>
      <w:instrText xml:space="preserve"> PAGE   \* MERGEFORMAT </w:instrText>
    </w:r>
    <w:r w:rsidRPr="003E7B01">
      <w:rPr>
        <w:rFonts w:ascii="Arial Narrow" w:eastAsiaTheme="minorEastAsia" w:hAnsi="Arial Narrow" w:cs="Times New Roman"/>
        <w:sz w:val="22"/>
      </w:rPr>
      <w:fldChar w:fldCharType="separate"/>
    </w:r>
    <w:r w:rsidRPr="003E7B01">
      <w:rPr>
        <w:rFonts w:ascii="Arial Narrow" w:eastAsiaTheme="minorEastAsia" w:hAnsi="Arial Narrow" w:cs="Times New Roman"/>
        <w:sz w:val="22"/>
      </w:rPr>
      <w:t>1</w:t>
    </w:r>
    <w:r w:rsidRPr="003E7B01">
      <w:rPr>
        <w:rFonts w:ascii="Arial Narrow" w:eastAsiaTheme="minorEastAsia" w:hAnsi="Arial Narrow" w:cs="Times New Roman"/>
        <w:noProof/>
        <w:sz w:val="22"/>
      </w:rPr>
      <w:fldChar w:fldCharType="end"/>
    </w:r>
  </w:p>
  <w:p w14:paraId="49A0A775" w14:textId="6848520A" w:rsidR="00541AE7" w:rsidRPr="009E663D" w:rsidRDefault="00541AE7" w:rsidP="00852A4E">
    <w:pPr>
      <w:pStyle w:val="Footer"/>
      <w:tabs>
        <w:tab w:val="left" w:pos="435"/>
        <w:tab w:val="right" w:pos="9620"/>
      </w:tabs>
      <w:spacing w:after="0" w:line="240" w:lineRule="auto"/>
      <w:rPr>
        <w:rFonts w:ascii="Arial Narrow" w:hAnsi="Arial Narrow"/>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39276" w14:textId="77777777" w:rsidR="000348AD" w:rsidRDefault="00034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22FA4" w14:textId="77777777" w:rsidR="00541AE7" w:rsidRDefault="00541AE7" w:rsidP="00D463D2">
      <w:r>
        <w:separator/>
      </w:r>
    </w:p>
  </w:footnote>
  <w:footnote w:type="continuationSeparator" w:id="0">
    <w:p w14:paraId="5994640F" w14:textId="77777777" w:rsidR="00541AE7" w:rsidRDefault="00541AE7" w:rsidP="00D46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1ECA5" w14:textId="77777777" w:rsidR="000348AD" w:rsidRDefault="000348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DD0AC" w14:textId="77777777" w:rsidR="00541AE7" w:rsidRDefault="00541AE7">
    <w:pPr>
      <w:pStyle w:val="Header"/>
    </w:pPr>
    <w:r>
      <w:rPr>
        <w:noProof/>
      </w:rPr>
      <mc:AlternateContent>
        <mc:Choice Requires="wps">
          <w:drawing>
            <wp:anchor distT="0" distB="0" distL="114300" distR="114300" simplePos="0" relativeHeight="251659264" behindDoc="0" locked="0" layoutInCell="1" allowOverlap="1" wp14:anchorId="13FB3798" wp14:editId="27908548">
              <wp:simplePos x="0" y="0"/>
              <wp:positionH relativeFrom="column">
                <wp:posOffset>909403</wp:posOffset>
              </wp:positionH>
              <wp:positionV relativeFrom="paragraph">
                <wp:posOffset>2498</wp:posOffset>
              </wp:positionV>
              <wp:extent cx="5401456" cy="314325"/>
              <wp:effectExtent l="0" t="0" r="27940" b="28575"/>
              <wp:wrapNone/>
              <wp:docPr id="25" name="Text Box 25"/>
              <wp:cNvGraphicFramePr/>
              <a:graphic xmlns:a="http://schemas.openxmlformats.org/drawingml/2006/main">
                <a:graphicData uri="http://schemas.microsoft.com/office/word/2010/wordprocessingShape">
                  <wps:wsp>
                    <wps:cNvSpPr txBox="1"/>
                    <wps:spPr>
                      <a:xfrm>
                        <a:off x="0" y="0"/>
                        <a:ext cx="5401456" cy="314325"/>
                      </a:xfrm>
                      <a:prstGeom prst="rect">
                        <a:avLst/>
                      </a:prstGeom>
                      <a:solidFill>
                        <a:schemeClr val="lt1"/>
                      </a:solidFill>
                      <a:ln w="6350">
                        <a:solidFill>
                          <a:schemeClr val="bg1"/>
                        </a:solidFill>
                      </a:ln>
                    </wps:spPr>
                    <wps:txbx>
                      <w:txbxContent>
                        <w:p w14:paraId="66785BCF" w14:textId="7D347C71" w:rsidR="00541AE7" w:rsidRPr="00852A4E" w:rsidRDefault="00541AE7" w:rsidP="00EE3E29">
                          <w:pPr>
                            <w:jc w:val="right"/>
                            <w:rPr>
                              <w:b/>
                              <w:bCs/>
                              <w:color w:val="800000"/>
                            </w:rPr>
                          </w:pPr>
                          <w:r>
                            <w:rPr>
                              <w:b/>
                              <w:bCs/>
                              <w:color w:val="800000"/>
                            </w:rPr>
                            <w:t>Technical Assistance Manual 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FB3798" id="_x0000_t202" coordsize="21600,21600" o:spt="202" path="m,l,21600r21600,l21600,xe">
              <v:stroke joinstyle="miter"/>
              <v:path gradientshapeok="t" o:connecttype="rect"/>
            </v:shapetype>
            <v:shape id="Text Box 25" o:spid="_x0000_s1049" type="#_x0000_t202" style="position:absolute;margin-left:71.6pt;margin-top:.2pt;width:425.3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" fillcolor="white [3201]" strokecolor="white [3212]" strokeweight=".5pt">
              <v:textbox>
                <w:txbxContent>
                  <w:p w14:paraId="66785BCF" w14:textId="7D347C71" w:rsidR="00541AE7" w:rsidRPr="00852A4E" w:rsidRDefault="00541AE7" w:rsidP="00EE3E29">
                    <w:pPr>
                      <w:jc w:val="right"/>
                      <w:rPr>
                        <w:b/>
                        <w:bCs/>
                        <w:color w:val="800000"/>
                      </w:rPr>
                    </w:pPr>
                    <w:r>
                      <w:rPr>
                        <w:b/>
                        <w:bCs/>
                        <w:color w:val="800000"/>
                      </w:rPr>
                      <w:t>Technical Assistance Manual Section 2</w:t>
                    </w:r>
                  </w:p>
                </w:txbxContent>
              </v:textbox>
            </v:shape>
          </w:pict>
        </mc:Fallback>
      </mc:AlternateContent>
    </w:r>
    <w:r>
      <w:rPr>
        <w:noProof/>
      </w:rPr>
      <w:drawing>
        <wp:inline distT="0" distB="0" distL="0" distR="0" wp14:anchorId="6E55E46F" wp14:editId="702968E3">
          <wp:extent cx="654190" cy="314794"/>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 transparent logo.png"/>
                  <pic:cNvPicPr/>
                </pic:nvPicPr>
                <pic:blipFill>
                  <a:blip r:embed="rId1">
                    <a:extLst>
                      <a:ext uri="{28A0092B-C50C-407E-A947-70E740481C1C}">
                        <a14:useLocalDpi xmlns:a14="http://schemas.microsoft.com/office/drawing/2010/main" val="0"/>
                      </a:ext>
                    </a:extLst>
                  </a:blip>
                  <a:stretch>
                    <a:fillRect/>
                  </a:stretch>
                </pic:blipFill>
                <pic:spPr>
                  <a:xfrm>
                    <a:off x="0" y="0"/>
                    <a:ext cx="720786" cy="3468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6B680" w14:textId="77777777" w:rsidR="000348AD" w:rsidRDefault="00034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85387"/>
    <w:multiLevelType w:val="hybridMultilevel"/>
    <w:tmpl w:val="422A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33661"/>
    <w:multiLevelType w:val="hybridMultilevel"/>
    <w:tmpl w:val="619AB690"/>
    <w:lvl w:ilvl="0" w:tplc="FE4A0B3E">
      <w:start w:val="1"/>
      <w:numFmt w:val="decimal"/>
      <w:lvlText w:val="%1."/>
      <w:lvlJc w:val="left"/>
      <w:pPr>
        <w:ind w:left="720" w:hanging="360"/>
      </w:pPr>
      <w:rPr>
        <w:b w:val="0"/>
      </w:rPr>
    </w:lvl>
    <w:lvl w:ilvl="1" w:tplc="5D0E6D5E">
      <w:start w:val="1"/>
      <w:numFmt w:val="lowerLetter"/>
      <w:lvlText w:val="%2."/>
      <w:lvlJc w:val="left"/>
      <w:pPr>
        <w:ind w:left="1440" w:hanging="360"/>
      </w:pPr>
      <w:rPr>
        <w:rFonts w:ascii="Garamond" w:eastAsia="Calibri" w:hAnsi="Garamond" w:cs="Times New Roman" w:hint="default"/>
        <w:b w:val="0"/>
      </w:rPr>
    </w:lvl>
    <w:lvl w:ilvl="2" w:tplc="574688F2">
      <w:start w:val="1"/>
      <w:numFmt w:val="lowerRoman"/>
      <w:lvlText w:val="%3."/>
      <w:lvlJc w:val="right"/>
      <w:pPr>
        <w:ind w:left="2160" w:hanging="180"/>
      </w:pPr>
      <w:rPr>
        <w:b w:val="0"/>
      </w:rPr>
    </w:lvl>
    <w:lvl w:ilvl="3" w:tplc="8260355C">
      <w:start w:val="1"/>
      <w:numFmt w:val="upperLetter"/>
      <w:lvlText w:val="%4."/>
      <w:lvlJc w:val="left"/>
      <w:pPr>
        <w:ind w:left="2880" w:hanging="360"/>
      </w:pPr>
      <w:rPr>
        <w:b w:val="0"/>
        <w:strike w:val="0"/>
        <w:dstrike w:val="0"/>
        <w:u w:val="none"/>
        <w:effect w:val="none"/>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B11D01"/>
    <w:multiLevelType w:val="hybridMultilevel"/>
    <w:tmpl w:val="BD8C2E1E"/>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3" w15:restartNumberingAfterBreak="0">
    <w:nsid w:val="06A357C4"/>
    <w:multiLevelType w:val="hybridMultilevel"/>
    <w:tmpl w:val="17A43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B686C"/>
    <w:multiLevelType w:val="hybridMultilevel"/>
    <w:tmpl w:val="94D6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56006"/>
    <w:multiLevelType w:val="hybridMultilevel"/>
    <w:tmpl w:val="2C8C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91CB0"/>
    <w:multiLevelType w:val="hybridMultilevel"/>
    <w:tmpl w:val="9F32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B1A0D"/>
    <w:multiLevelType w:val="hybridMultilevel"/>
    <w:tmpl w:val="C1182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5568C"/>
    <w:multiLevelType w:val="hybridMultilevel"/>
    <w:tmpl w:val="1B84206E"/>
    <w:lvl w:ilvl="0" w:tplc="0409000F">
      <w:start w:val="1"/>
      <w:numFmt w:val="decimal"/>
      <w:lvlText w:val="%1."/>
      <w:lvlJc w:val="left"/>
      <w:pPr>
        <w:ind w:left="1080" w:hanging="360"/>
      </w:pPr>
    </w:lvl>
    <w:lvl w:ilvl="1" w:tplc="6420BD3C">
      <w:start w:val="1"/>
      <w:numFmt w:val="lowerLetter"/>
      <w:lvlText w:val="%2."/>
      <w:lvlJc w:val="left"/>
      <w:pPr>
        <w:ind w:left="1800" w:hanging="360"/>
      </w:pPr>
      <w:rPr>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B160E2"/>
    <w:multiLevelType w:val="hybridMultilevel"/>
    <w:tmpl w:val="1B10805E"/>
    <w:lvl w:ilvl="0" w:tplc="04090001">
      <w:start w:val="1"/>
      <w:numFmt w:val="bullet"/>
      <w:lvlText w:val=""/>
      <w:lvlJc w:val="left"/>
      <w:pPr>
        <w:ind w:left="1443" w:hanging="360"/>
      </w:pPr>
      <w:rPr>
        <w:rFonts w:ascii="Symbol" w:hAnsi="Symbol" w:hint="default"/>
        <w:w w:val="131"/>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10" w15:restartNumberingAfterBreak="0">
    <w:nsid w:val="1FC04E09"/>
    <w:multiLevelType w:val="hybridMultilevel"/>
    <w:tmpl w:val="CAE2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B6D8C"/>
    <w:multiLevelType w:val="hybridMultilevel"/>
    <w:tmpl w:val="4AF6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E3F8E"/>
    <w:multiLevelType w:val="hybridMultilevel"/>
    <w:tmpl w:val="F94EE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D10CDE"/>
    <w:multiLevelType w:val="hybridMultilevel"/>
    <w:tmpl w:val="8F0C3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2F7DB2"/>
    <w:multiLevelType w:val="hybridMultilevel"/>
    <w:tmpl w:val="63842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6A500E"/>
    <w:multiLevelType w:val="hybridMultilevel"/>
    <w:tmpl w:val="FFB2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8E516C"/>
    <w:multiLevelType w:val="hybridMultilevel"/>
    <w:tmpl w:val="A282F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E7431B"/>
    <w:multiLevelType w:val="hybridMultilevel"/>
    <w:tmpl w:val="3DF0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93077F"/>
    <w:multiLevelType w:val="hybridMultilevel"/>
    <w:tmpl w:val="67A8F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203D46"/>
    <w:multiLevelType w:val="hybridMultilevel"/>
    <w:tmpl w:val="E1C0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1F4F46"/>
    <w:multiLevelType w:val="hybridMultilevel"/>
    <w:tmpl w:val="EFB45D9C"/>
    <w:lvl w:ilvl="0" w:tplc="8F4E13C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F438F0"/>
    <w:multiLevelType w:val="hybridMultilevel"/>
    <w:tmpl w:val="345E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E503C5"/>
    <w:multiLevelType w:val="hybridMultilevel"/>
    <w:tmpl w:val="AE183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A1AF4"/>
    <w:multiLevelType w:val="hybridMultilevel"/>
    <w:tmpl w:val="53BC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05B91"/>
    <w:multiLevelType w:val="hybridMultilevel"/>
    <w:tmpl w:val="3E64E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906DFE"/>
    <w:multiLevelType w:val="hybridMultilevel"/>
    <w:tmpl w:val="B840E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F257D5"/>
    <w:multiLevelType w:val="hybridMultilevel"/>
    <w:tmpl w:val="85D845CC"/>
    <w:lvl w:ilvl="0" w:tplc="B994D7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1B0472"/>
    <w:multiLevelType w:val="hybridMultilevel"/>
    <w:tmpl w:val="CF768368"/>
    <w:lvl w:ilvl="0" w:tplc="04090001">
      <w:start w:val="1"/>
      <w:numFmt w:val="bullet"/>
      <w:lvlText w:val=""/>
      <w:lvlJc w:val="left"/>
      <w:pPr>
        <w:ind w:left="720" w:hanging="360"/>
      </w:pPr>
      <w:rPr>
        <w:rFonts w:ascii="Symbol" w:hAnsi="Symbol" w:hint="default"/>
      </w:rPr>
    </w:lvl>
    <w:lvl w:ilvl="1" w:tplc="B1C8CE4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6D3985"/>
    <w:multiLevelType w:val="hybridMultilevel"/>
    <w:tmpl w:val="5D8C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A939E5"/>
    <w:multiLevelType w:val="hybridMultilevel"/>
    <w:tmpl w:val="83E2E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99340E"/>
    <w:multiLevelType w:val="hybridMultilevel"/>
    <w:tmpl w:val="7110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3933B5"/>
    <w:multiLevelType w:val="hybridMultilevel"/>
    <w:tmpl w:val="61EAE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B838A3"/>
    <w:multiLevelType w:val="hybridMultilevel"/>
    <w:tmpl w:val="6BBA502C"/>
    <w:lvl w:ilvl="0" w:tplc="04090001">
      <w:start w:val="1"/>
      <w:numFmt w:val="bullet"/>
      <w:lvlText w:val=""/>
      <w:lvlJc w:val="left"/>
      <w:pPr>
        <w:ind w:left="720" w:hanging="360"/>
      </w:pPr>
      <w:rPr>
        <w:rFonts w:ascii="Symbol" w:hAnsi="Symbol" w:hint="default"/>
        <w:w w:val="13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563785"/>
    <w:multiLevelType w:val="hybridMultilevel"/>
    <w:tmpl w:val="59A8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337835"/>
    <w:multiLevelType w:val="hybridMultilevel"/>
    <w:tmpl w:val="AF2E2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701A83"/>
    <w:multiLevelType w:val="hybridMultilevel"/>
    <w:tmpl w:val="6E1A3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61587F"/>
    <w:multiLevelType w:val="hybridMultilevel"/>
    <w:tmpl w:val="3BAEF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234AA4"/>
    <w:multiLevelType w:val="hybridMultilevel"/>
    <w:tmpl w:val="084EF8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D420484"/>
    <w:multiLevelType w:val="hybridMultilevel"/>
    <w:tmpl w:val="84AC237C"/>
    <w:lvl w:ilvl="0" w:tplc="AE92909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26000F"/>
    <w:multiLevelType w:val="hybridMultilevel"/>
    <w:tmpl w:val="E670E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4C1433"/>
    <w:multiLevelType w:val="hybridMultilevel"/>
    <w:tmpl w:val="51DA701A"/>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41" w15:restartNumberingAfterBreak="0">
    <w:nsid w:val="62274ED2"/>
    <w:multiLevelType w:val="hybridMultilevel"/>
    <w:tmpl w:val="5B70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295CFD"/>
    <w:multiLevelType w:val="hybridMultilevel"/>
    <w:tmpl w:val="56E28DC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267A07"/>
    <w:multiLevelType w:val="hybridMultilevel"/>
    <w:tmpl w:val="83B08310"/>
    <w:lvl w:ilvl="0" w:tplc="93021B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3C5E63"/>
    <w:multiLevelType w:val="hybridMultilevel"/>
    <w:tmpl w:val="8692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6576D73"/>
    <w:multiLevelType w:val="hybridMultilevel"/>
    <w:tmpl w:val="74AC8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7086ADE"/>
    <w:multiLevelType w:val="hybridMultilevel"/>
    <w:tmpl w:val="C3841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777B69"/>
    <w:multiLevelType w:val="hybridMultilevel"/>
    <w:tmpl w:val="7C4E2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D845EF"/>
    <w:multiLevelType w:val="hybridMultilevel"/>
    <w:tmpl w:val="2FB8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AA75FFF"/>
    <w:multiLevelType w:val="hybridMultilevel"/>
    <w:tmpl w:val="2A78A3A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0" w15:restartNumberingAfterBreak="0">
    <w:nsid w:val="6D80160B"/>
    <w:multiLevelType w:val="hybridMultilevel"/>
    <w:tmpl w:val="9E828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D8600F2"/>
    <w:multiLevelType w:val="hybridMultilevel"/>
    <w:tmpl w:val="E59AE8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0F199B"/>
    <w:multiLevelType w:val="hybridMultilevel"/>
    <w:tmpl w:val="2162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657198"/>
    <w:multiLevelType w:val="hybridMultilevel"/>
    <w:tmpl w:val="FCCCA34C"/>
    <w:lvl w:ilvl="0" w:tplc="3C76EF5C">
      <w:start w:val="1"/>
      <w:numFmt w:val="lowerLetter"/>
      <w:lvlText w:val="%1."/>
      <w:lvlJc w:val="left"/>
      <w:pPr>
        <w:ind w:left="1440" w:hanging="360"/>
      </w:pPr>
      <w:rPr>
        <w:rFonts w:ascii="Garamond" w:eastAsia="Calibri" w:hAnsi="Garamond"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78023614"/>
    <w:multiLevelType w:val="hybridMultilevel"/>
    <w:tmpl w:val="AAB44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8483415"/>
    <w:multiLevelType w:val="hybridMultilevel"/>
    <w:tmpl w:val="AF92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86762BE"/>
    <w:multiLevelType w:val="hybridMultilevel"/>
    <w:tmpl w:val="AC76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A8E6B48"/>
    <w:multiLevelType w:val="hybridMultilevel"/>
    <w:tmpl w:val="DACC4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F61302"/>
    <w:multiLevelType w:val="hybridMultilevel"/>
    <w:tmpl w:val="AAB6B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EF128E3"/>
    <w:multiLevelType w:val="hybridMultilevel"/>
    <w:tmpl w:val="6AE6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54"/>
  </w:num>
  <w:num w:numId="3">
    <w:abstractNumId w:val="5"/>
  </w:num>
  <w:num w:numId="4">
    <w:abstractNumId w:val="39"/>
  </w:num>
  <w:num w:numId="5">
    <w:abstractNumId w:val="57"/>
  </w:num>
  <w:num w:numId="6">
    <w:abstractNumId w:val="0"/>
  </w:num>
  <w:num w:numId="7">
    <w:abstractNumId w:val="26"/>
  </w:num>
  <w:num w:numId="8">
    <w:abstractNumId w:val="38"/>
  </w:num>
  <w:num w:numId="9">
    <w:abstractNumId w:val="14"/>
  </w:num>
  <w:num w:numId="10">
    <w:abstractNumId w:val="44"/>
  </w:num>
  <w:num w:numId="11">
    <w:abstractNumId w:val="56"/>
  </w:num>
  <w:num w:numId="12">
    <w:abstractNumId w:val="50"/>
  </w:num>
  <w:num w:numId="13">
    <w:abstractNumId w:val="25"/>
  </w:num>
  <w:num w:numId="14">
    <w:abstractNumId w:val="32"/>
  </w:num>
  <w:num w:numId="15">
    <w:abstractNumId w:val="27"/>
  </w:num>
  <w:num w:numId="16">
    <w:abstractNumId w:val="19"/>
  </w:num>
  <w:num w:numId="17">
    <w:abstractNumId w:val="31"/>
  </w:num>
  <w:num w:numId="18">
    <w:abstractNumId w:val="29"/>
  </w:num>
  <w:num w:numId="19">
    <w:abstractNumId w:val="24"/>
  </w:num>
  <w:num w:numId="20">
    <w:abstractNumId w:val="4"/>
  </w:num>
  <w:num w:numId="21">
    <w:abstractNumId w:val="59"/>
  </w:num>
  <w:num w:numId="22">
    <w:abstractNumId w:val="15"/>
  </w:num>
  <w:num w:numId="23">
    <w:abstractNumId w:val="58"/>
  </w:num>
  <w:num w:numId="24">
    <w:abstractNumId w:val="8"/>
  </w:num>
  <w:num w:numId="25">
    <w:abstractNumId w:val="35"/>
  </w:num>
  <w:num w:numId="26">
    <w:abstractNumId w:val="22"/>
  </w:num>
  <w:num w:numId="27">
    <w:abstractNumId w:val="47"/>
  </w:num>
  <w:num w:numId="28">
    <w:abstractNumId w:val="42"/>
  </w:num>
  <w:num w:numId="29">
    <w:abstractNumId w:val="36"/>
  </w:num>
  <w:num w:numId="30">
    <w:abstractNumId w:val="34"/>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16"/>
  </w:num>
  <w:num w:numId="35">
    <w:abstractNumId w:val="20"/>
  </w:num>
  <w:num w:numId="36">
    <w:abstractNumId w:val="49"/>
  </w:num>
  <w:num w:numId="37">
    <w:abstractNumId w:val="46"/>
  </w:num>
  <w:num w:numId="38">
    <w:abstractNumId w:val="1"/>
  </w:num>
  <w:num w:numId="39">
    <w:abstractNumId w:val="45"/>
  </w:num>
  <w:num w:numId="40">
    <w:abstractNumId w:val="51"/>
  </w:num>
  <w:num w:numId="41">
    <w:abstractNumId w:val="33"/>
  </w:num>
  <w:num w:numId="42">
    <w:abstractNumId w:val="41"/>
  </w:num>
  <w:num w:numId="43">
    <w:abstractNumId w:val="12"/>
  </w:num>
  <w:num w:numId="44">
    <w:abstractNumId w:val="52"/>
  </w:num>
  <w:num w:numId="45">
    <w:abstractNumId w:val="43"/>
  </w:num>
  <w:num w:numId="46">
    <w:abstractNumId w:val="3"/>
  </w:num>
  <w:num w:numId="47">
    <w:abstractNumId w:val="17"/>
  </w:num>
  <w:num w:numId="48">
    <w:abstractNumId w:val="37"/>
  </w:num>
  <w:num w:numId="49">
    <w:abstractNumId w:val="30"/>
  </w:num>
  <w:num w:numId="50">
    <w:abstractNumId w:val="13"/>
  </w:num>
  <w:num w:numId="51">
    <w:abstractNumId w:val="2"/>
  </w:num>
  <w:num w:numId="52">
    <w:abstractNumId w:val="6"/>
  </w:num>
  <w:num w:numId="53">
    <w:abstractNumId w:val="21"/>
  </w:num>
  <w:num w:numId="54">
    <w:abstractNumId w:val="10"/>
  </w:num>
  <w:num w:numId="55">
    <w:abstractNumId w:val="9"/>
  </w:num>
  <w:num w:numId="56">
    <w:abstractNumId w:val="55"/>
  </w:num>
  <w:num w:numId="57">
    <w:abstractNumId w:val="18"/>
  </w:num>
  <w:num w:numId="58">
    <w:abstractNumId w:val="7"/>
  </w:num>
  <w:num w:numId="59">
    <w:abstractNumId w:val="11"/>
  </w:num>
  <w:num w:numId="60">
    <w:abstractNumId w:val="23"/>
  </w:num>
  <w:num w:numId="61">
    <w:abstractNumId w:val="4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20"/>
  <w:drawingGridHorizontalSpacing w:val="110"/>
  <w:displayHorizontalDrawingGridEvery w:val="2"/>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E1B"/>
    <w:rsid w:val="00000CC6"/>
    <w:rsid w:val="00000E29"/>
    <w:rsid w:val="000017AF"/>
    <w:rsid w:val="000025D4"/>
    <w:rsid w:val="0000294D"/>
    <w:rsid w:val="00002F19"/>
    <w:rsid w:val="00003442"/>
    <w:rsid w:val="00003578"/>
    <w:rsid w:val="00003647"/>
    <w:rsid w:val="00003745"/>
    <w:rsid w:val="00003A74"/>
    <w:rsid w:val="00003BFA"/>
    <w:rsid w:val="0000521B"/>
    <w:rsid w:val="000052DE"/>
    <w:rsid w:val="00005361"/>
    <w:rsid w:val="00006036"/>
    <w:rsid w:val="00006416"/>
    <w:rsid w:val="00006B30"/>
    <w:rsid w:val="000072CE"/>
    <w:rsid w:val="00007B48"/>
    <w:rsid w:val="00007B53"/>
    <w:rsid w:val="00010B1B"/>
    <w:rsid w:val="000114D1"/>
    <w:rsid w:val="00011549"/>
    <w:rsid w:val="00011A5B"/>
    <w:rsid w:val="00012229"/>
    <w:rsid w:val="00012632"/>
    <w:rsid w:val="00012814"/>
    <w:rsid w:val="00012B85"/>
    <w:rsid w:val="00012B91"/>
    <w:rsid w:val="0001366F"/>
    <w:rsid w:val="00013AF5"/>
    <w:rsid w:val="00013B57"/>
    <w:rsid w:val="00013C25"/>
    <w:rsid w:val="00014485"/>
    <w:rsid w:val="000146FF"/>
    <w:rsid w:val="00014CD7"/>
    <w:rsid w:val="00014DE7"/>
    <w:rsid w:val="00014E2C"/>
    <w:rsid w:val="0001500F"/>
    <w:rsid w:val="0001573E"/>
    <w:rsid w:val="00015768"/>
    <w:rsid w:val="000157E5"/>
    <w:rsid w:val="00015816"/>
    <w:rsid w:val="00015A59"/>
    <w:rsid w:val="000169D1"/>
    <w:rsid w:val="00016C13"/>
    <w:rsid w:val="00016D2D"/>
    <w:rsid w:val="00016E50"/>
    <w:rsid w:val="000176F0"/>
    <w:rsid w:val="00017F89"/>
    <w:rsid w:val="00020662"/>
    <w:rsid w:val="000207DB"/>
    <w:rsid w:val="000207EF"/>
    <w:rsid w:val="00020B24"/>
    <w:rsid w:val="00020C17"/>
    <w:rsid w:val="00020DA3"/>
    <w:rsid w:val="00021092"/>
    <w:rsid w:val="00021173"/>
    <w:rsid w:val="00021570"/>
    <w:rsid w:val="000217E4"/>
    <w:rsid w:val="000219CE"/>
    <w:rsid w:val="000220E9"/>
    <w:rsid w:val="000244D8"/>
    <w:rsid w:val="00024CE5"/>
    <w:rsid w:val="00024D70"/>
    <w:rsid w:val="00025710"/>
    <w:rsid w:val="00025BD5"/>
    <w:rsid w:val="0002610C"/>
    <w:rsid w:val="00026B56"/>
    <w:rsid w:val="000271ED"/>
    <w:rsid w:val="000276D1"/>
    <w:rsid w:val="00027D04"/>
    <w:rsid w:val="00030236"/>
    <w:rsid w:val="000302B3"/>
    <w:rsid w:val="00030620"/>
    <w:rsid w:val="00031279"/>
    <w:rsid w:val="000314AC"/>
    <w:rsid w:val="00032843"/>
    <w:rsid w:val="00032B8A"/>
    <w:rsid w:val="00032CDF"/>
    <w:rsid w:val="00033243"/>
    <w:rsid w:val="00033818"/>
    <w:rsid w:val="00033F94"/>
    <w:rsid w:val="00034679"/>
    <w:rsid w:val="000348AD"/>
    <w:rsid w:val="0003579E"/>
    <w:rsid w:val="00035ADD"/>
    <w:rsid w:val="00035E15"/>
    <w:rsid w:val="00035E31"/>
    <w:rsid w:val="00040C5A"/>
    <w:rsid w:val="00041436"/>
    <w:rsid w:val="00042A40"/>
    <w:rsid w:val="00042E07"/>
    <w:rsid w:val="000435B1"/>
    <w:rsid w:val="00043CC6"/>
    <w:rsid w:val="000444A2"/>
    <w:rsid w:val="00044E05"/>
    <w:rsid w:val="0004504C"/>
    <w:rsid w:val="0004523F"/>
    <w:rsid w:val="00045C92"/>
    <w:rsid w:val="00045E22"/>
    <w:rsid w:val="0004609F"/>
    <w:rsid w:val="000477AC"/>
    <w:rsid w:val="00047815"/>
    <w:rsid w:val="00050638"/>
    <w:rsid w:val="00051446"/>
    <w:rsid w:val="00051901"/>
    <w:rsid w:val="00051903"/>
    <w:rsid w:val="00051B52"/>
    <w:rsid w:val="00052E7B"/>
    <w:rsid w:val="00053020"/>
    <w:rsid w:val="00053289"/>
    <w:rsid w:val="000535C9"/>
    <w:rsid w:val="00054505"/>
    <w:rsid w:val="00055296"/>
    <w:rsid w:val="00056882"/>
    <w:rsid w:val="00056924"/>
    <w:rsid w:val="00056B48"/>
    <w:rsid w:val="00056E8B"/>
    <w:rsid w:val="00056FB2"/>
    <w:rsid w:val="0005723D"/>
    <w:rsid w:val="00057475"/>
    <w:rsid w:val="0006011A"/>
    <w:rsid w:val="0006078E"/>
    <w:rsid w:val="000625B5"/>
    <w:rsid w:val="00063BE5"/>
    <w:rsid w:val="00063ED8"/>
    <w:rsid w:val="0006414D"/>
    <w:rsid w:val="00064584"/>
    <w:rsid w:val="000648FD"/>
    <w:rsid w:val="00064D2E"/>
    <w:rsid w:val="0006534A"/>
    <w:rsid w:val="00065618"/>
    <w:rsid w:val="000656EF"/>
    <w:rsid w:val="000660CD"/>
    <w:rsid w:val="0006639A"/>
    <w:rsid w:val="00066D41"/>
    <w:rsid w:val="0007090E"/>
    <w:rsid w:val="00070A01"/>
    <w:rsid w:val="00070D65"/>
    <w:rsid w:val="00070F17"/>
    <w:rsid w:val="00072BDE"/>
    <w:rsid w:val="00073765"/>
    <w:rsid w:val="00073BC5"/>
    <w:rsid w:val="00074502"/>
    <w:rsid w:val="0007465E"/>
    <w:rsid w:val="00074E8E"/>
    <w:rsid w:val="00075037"/>
    <w:rsid w:val="000753EF"/>
    <w:rsid w:val="00075C08"/>
    <w:rsid w:val="00076206"/>
    <w:rsid w:val="00076D46"/>
    <w:rsid w:val="000774DD"/>
    <w:rsid w:val="00081332"/>
    <w:rsid w:val="00081759"/>
    <w:rsid w:val="00081839"/>
    <w:rsid w:val="000819BE"/>
    <w:rsid w:val="00081B40"/>
    <w:rsid w:val="00083302"/>
    <w:rsid w:val="0008330B"/>
    <w:rsid w:val="00083925"/>
    <w:rsid w:val="00083FFB"/>
    <w:rsid w:val="00084123"/>
    <w:rsid w:val="00084374"/>
    <w:rsid w:val="000849FC"/>
    <w:rsid w:val="00084FDE"/>
    <w:rsid w:val="000852BD"/>
    <w:rsid w:val="00085653"/>
    <w:rsid w:val="000859BC"/>
    <w:rsid w:val="00085B60"/>
    <w:rsid w:val="00085EDF"/>
    <w:rsid w:val="000860D1"/>
    <w:rsid w:val="00086391"/>
    <w:rsid w:val="000866FF"/>
    <w:rsid w:val="00086ADB"/>
    <w:rsid w:val="00086B2A"/>
    <w:rsid w:val="00086E27"/>
    <w:rsid w:val="000874A9"/>
    <w:rsid w:val="00087B19"/>
    <w:rsid w:val="00087D74"/>
    <w:rsid w:val="0009098D"/>
    <w:rsid w:val="00090B5F"/>
    <w:rsid w:val="00090F71"/>
    <w:rsid w:val="000911CF"/>
    <w:rsid w:val="00092351"/>
    <w:rsid w:val="000931A6"/>
    <w:rsid w:val="00093845"/>
    <w:rsid w:val="00093AF7"/>
    <w:rsid w:val="00094173"/>
    <w:rsid w:val="000943FA"/>
    <w:rsid w:val="000949A6"/>
    <w:rsid w:val="00094E95"/>
    <w:rsid w:val="0009551A"/>
    <w:rsid w:val="00095E33"/>
    <w:rsid w:val="00096EC9"/>
    <w:rsid w:val="00096F47"/>
    <w:rsid w:val="00096FD5"/>
    <w:rsid w:val="000971EE"/>
    <w:rsid w:val="00097707"/>
    <w:rsid w:val="000977A1"/>
    <w:rsid w:val="000A00B9"/>
    <w:rsid w:val="000A0AAA"/>
    <w:rsid w:val="000A17A3"/>
    <w:rsid w:val="000A1B8E"/>
    <w:rsid w:val="000A1F63"/>
    <w:rsid w:val="000A25B2"/>
    <w:rsid w:val="000A260F"/>
    <w:rsid w:val="000A2740"/>
    <w:rsid w:val="000A3A24"/>
    <w:rsid w:val="000A4423"/>
    <w:rsid w:val="000A480D"/>
    <w:rsid w:val="000A493E"/>
    <w:rsid w:val="000A4BF6"/>
    <w:rsid w:val="000A4CC8"/>
    <w:rsid w:val="000A5E71"/>
    <w:rsid w:val="000A642E"/>
    <w:rsid w:val="000A6C58"/>
    <w:rsid w:val="000B00CE"/>
    <w:rsid w:val="000B0767"/>
    <w:rsid w:val="000B0EA5"/>
    <w:rsid w:val="000B1B7D"/>
    <w:rsid w:val="000B1C2E"/>
    <w:rsid w:val="000B2298"/>
    <w:rsid w:val="000B276E"/>
    <w:rsid w:val="000B2C4A"/>
    <w:rsid w:val="000B3066"/>
    <w:rsid w:val="000B398B"/>
    <w:rsid w:val="000B3C99"/>
    <w:rsid w:val="000B3D73"/>
    <w:rsid w:val="000B43CC"/>
    <w:rsid w:val="000B4A5C"/>
    <w:rsid w:val="000B5A58"/>
    <w:rsid w:val="000B6DC4"/>
    <w:rsid w:val="000B7836"/>
    <w:rsid w:val="000B7C53"/>
    <w:rsid w:val="000C1137"/>
    <w:rsid w:val="000C128B"/>
    <w:rsid w:val="000C1A1C"/>
    <w:rsid w:val="000C2F47"/>
    <w:rsid w:val="000C3FBD"/>
    <w:rsid w:val="000C4745"/>
    <w:rsid w:val="000C4926"/>
    <w:rsid w:val="000C4F7B"/>
    <w:rsid w:val="000C52C1"/>
    <w:rsid w:val="000C5320"/>
    <w:rsid w:val="000C5FC9"/>
    <w:rsid w:val="000C674C"/>
    <w:rsid w:val="000C681D"/>
    <w:rsid w:val="000C6A42"/>
    <w:rsid w:val="000C6DB7"/>
    <w:rsid w:val="000C75CE"/>
    <w:rsid w:val="000C7EC9"/>
    <w:rsid w:val="000D06E4"/>
    <w:rsid w:val="000D082D"/>
    <w:rsid w:val="000D1271"/>
    <w:rsid w:val="000D25AB"/>
    <w:rsid w:val="000D290C"/>
    <w:rsid w:val="000D39B0"/>
    <w:rsid w:val="000D4353"/>
    <w:rsid w:val="000D43C5"/>
    <w:rsid w:val="000D4941"/>
    <w:rsid w:val="000D4EAF"/>
    <w:rsid w:val="000D575D"/>
    <w:rsid w:val="000D6F29"/>
    <w:rsid w:val="000D70A8"/>
    <w:rsid w:val="000D761F"/>
    <w:rsid w:val="000D7A0B"/>
    <w:rsid w:val="000D7F8A"/>
    <w:rsid w:val="000E028F"/>
    <w:rsid w:val="000E0657"/>
    <w:rsid w:val="000E0B53"/>
    <w:rsid w:val="000E1486"/>
    <w:rsid w:val="000E1B4C"/>
    <w:rsid w:val="000E22CF"/>
    <w:rsid w:val="000E22F8"/>
    <w:rsid w:val="000E2E30"/>
    <w:rsid w:val="000E3192"/>
    <w:rsid w:val="000E31E2"/>
    <w:rsid w:val="000E3596"/>
    <w:rsid w:val="000E39A2"/>
    <w:rsid w:val="000E4E5B"/>
    <w:rsid w:val="000E534C"/>
    <w:rsid w:val="000E5984"/>
    <w:rsid w:val="000E59B9"/>
    <w:rsid w:val="000E5A32"/>
    <w:rsid w:val="000E5BEF"/>
    <w:rsid w:val="000E5E8A"/>
    <w:rsid w:val="000E623E"/>
    <w:rsid w:val="000E6D5F"/>
    <w:rsid w:val="000E7135"/>
    <w:rsid w:val="000E7730"/>
    <w:rsid w:val="000F0BB7"/>
    <w:rsid w:val="000F14AE"/>
    <w:rsid w:val="000F159D"/>
    <w:rsid w:val="000F1A15"/>
    <w:rsid w:val="000F334C"/>
    <w:rsid w:val="000F3ABE"/>
    <w:rsid w:val="000F3E21"/>
    <w:rsid w:val="000F46FF"/>
    <w:rsid w:val="000F4745"/>
    <w:rsid w:val="000F4A3B"/>
    <w:rsid w:val="000F5204"/>
    <w:rsid w:val="000F52B4"/>
    <w:rsid w:val="000F52FB"/>
    <w:rsid w:val="000F53F1"/>
    <w:rsid w:val="000F547A"/>
    <w:rsid w:val="000F54DC"/>
    <w:rsid w:val="000F5ABD"/>
    <w:rsid w:val="000F5D55"/>
    <w:rsid w:val="000F6FC7"/>
    <w:rsid w:val="000F7448"/>
    <w:rsid w:val="000F74AA"/>
    <w:rsid w:val="000F78F6"/>
    <w:rsid w:val="000F7E66"/>
    <w:rsid w:val="00100DD4"/>
    <w:rsid w:val="00100EE9"/>
    <w:rsid w:val="00101608"/>
    <w:rsid w:val="001019A6"/>
    <w:rsid w:val="00101C2A"/>
    <w:rsid w:val="001030A2"/>
    <w:rsid w:val="001037CD"/>
    <w:rsid w:val="0010395E"/>
    <w:rsid w:val="00103A16"/>
    <w:rsid w:val="001043EC"/>
    <w:rsid w:val="00104786"/>
    <w:rsid w:val="0010481B"/>
    <w:rsid w:val="00105884"/>
    <w:rsid w:val="001060A5"/>
    <w:rsid w:val="00106443"/>
    <w:rsid w:val="001065FD"/>
    <w:rsid w:val="00106904"/>
    <w:rsid w:val="00106E14"/>
    <w:rsid w:val="00106E99"/>
    <w:rsid w:val="00107FB8"/>
    <w:rsid w:val="001105AC"/>
    <w:rsid w:val="001107BD"/>
    <w:rsid w:val="001112C2"/>
    <w:rsid w:val="0011165A"/>
    <w:rsid w:val="00111D17"/>
    <w:rsid w:val="001125C2"/>
    <w:rsid w:val="001129F8"/>
    <w:rsid w:val="001131B1"/>
    <w:rsid w:val="0011384A"/>
    <w:rsid w:val="001148C6"/>
    <w:rsid w:val="00114FA6"/>
    <w:rsid w:val="0011531D"/>
    <w:rsid w:val="001159E5"/>
    <w:rsid w:val="00116A02"/>
    <w:rsid w:val="00116B05"/>
    <w:rsid w:val="00117040"/>
    <w:rsid w:val="00117C41"/>
    <w:rsid w:val="00120015"/>
    <w:rsid w:val="00120060"/>
    <w:rsid w:val="001208BC"/>
    <w:rsid w:val="00120B75"/>
    <w:rsid w:val="00120C17"/>
    <w:rsid w:val="001214E8"/>
    <w:rsid w:val="00121BC4"/>
    <w:rsid w:val="00121C58"/>
    <w:rsid w:val="00121DBF"/>
    <w:rsid w:val="00121EA5"/>
    <w:rsid w:val="0012207A"/>
    <w:rsid w:val="001224B7"/>
    <w:rsid w:val="00122763"/>
    <w:rsid w:val="00122BFA"/>
    <w:rsid w:val="00122D10"/>
    <w:rsid w:val="00122D30"/>
    <w:rsid w:val="00123BF2"/>
    <w:rsid w:val="0012477E"/>
    <w:rsid w:val="00124A87"/>
    <w:rsid w:val="00124DA8"/>
    <w:rsid w:val="0012591E"/>
    <w:rsid w:val="00125A17"/>
    <w:rsid w:val="00125B7C"/>
    <w:rsid w:val="00125DEE"/>
    <w:rsid w:val="0012607C"/>
    <w:rsid w:val="001260EB"/>
    <w:rsid w:val="001262B0"/>
    <w:rsid w:val="00126426"/>
    <w:rsid w:val="001267F5"/>
    <w:rsid w:val="001270CC"/>
    <w:rsid w:val="00127113"/>
    <w:rsid w:val="0012731E"/>
    <w:rsid w:val="00127B87"/>
    <w:rsid w:val="001303DA"/>
    <w:rsid w:val="00130688"/>
    <w:rsid w:val="00131244"/>
    <w:rsid w:val="00131331"/>
    <w:rsid w:val="00131A9A"/>
    <w:rsid w:val="00132680"/>
    <w:rsid w:val="00133213"/>
    <w:rsid w:val="0013325F"/>
    <w:rsid w:val="001347DC"/>
    <w:rsid w:val="00134C33"/>
    <w:rsid w:val="00134F11"/>
    <w:rsid w:val="001358C3"/>
    <w:rsid w:val="0013644C"/>
    <w:rsid w:val="00137492"/>
    <w:rsid w:val="00137505"/>
    <w:rsid w:val="001378BF"/>
    <w:rsid w:val="00137976"/>
    <w:rsid w:val="00137BEB"/>
    <w:rsid w:val="00137C0F"/>
    <w:rsid w:val="00137F91"/>
    <w:rsid w:val="00140BFF"/>
    <w:rsid w:val="00140CC4"/>
    <w:rsid w:val="00141F2D"/>
    <w:rsid w:val="0014203A"/>
    <w:rsid w:val="00142DEF"/>
    <w:rsid w:val="00142E1E"/>
    <w:rsid w:val="00143309"/>
    <w:rsid w:val="00143897"/>
    <w:rsid w:val="001438F9"/>
    <w:rsid w:val="00143CAE"/>
    <w:rsid w:val="00144AB5"/>
    <w:rsid w:val="00144F5E"/>
    <w:rsid w:val="001457F4"/>
    <w:rsid w:val="00145C2C"/>
    <w:rsid w:val="00145C9C"/>
    <w:rsid w:val="001475C0"/>
    <w:rsid w:val="00147BBC"/>
    <w:rsid w:val="001500BE"/>
    <w:rsid w:val="00150437"/>
    <w:rsid w:val="00150901"/>
    <w:rsid w:val="00150AE2"/>
    <w:rsid w:val="00150C5C"/>
    <w:rsid w:val="00150F63"/>
    <w:rsid w:val="001513E4"/>
    <w:rsid w:val="00151646"/>
    <w:rsid w:val="00151F2E"/>
    <w:rsid w:val="001525F7"/>
    <w:rsid w:val="0015368C"/>
    <w:rsid w:val="00153B9E"/>
    <w:rsid w:val="00153C2E"/>
    <w:rsid w:val="00153DBA"/>
    <w:rsid w:val="00154808"/>
    <w:rsid w:val="0015517C"/>
    <w:rsid w:val="0015524F"/>
    <w:rsid w:val="001554D2"/>
    <w:rsid w:val="00155930"/>
    <w:rsid w:val="0015671B"/>
    <w:rsid w:val="001572FC"/>
    <w:rsid w:val="001577BF"/>
    <w:rsid w:val="00160A5A"/>
    <w:rsid w:val="00160C7D"/>
    <w:rsid w:val="00160CCD"/>
    <w:rsid w:val="0016161B"/>
    <w:rsid w:val="00161B85"/>
    <w:rsid w:val="00162018"/>
    <w:rsid w:val="00163FE0"/>
    <w:rsid w:val="00164288"/>
    <w:rsid w:val="00164C31"/>
    <w:rsid w:val="00165D98"/>
    <w:rsid w:val="00165E27"/>
    <w:rsid w:val="001660DE"/>
    <w:rsid w:val="001666C0"/>
    <w:rsid w:val="001666C2"/>
    <w:rsid w:val="0016676F"/>
    <w:rsid w:val="00166EC1"/>
    <w:rsid w:val="001675F4"/>
    <w:rsid w:val="00170105"/>
    <w:rsid w:val="001701D1"/>
    <w:rsid w:val="001708E5"/>
    <w:rsid w:val="00170AC1"/>
    <w:rsid w:val="00170BA3"/>
    <w:rsid w:val="00170BE5"/>
    <w:rsid w:val="00170C6E"/>
    <w:rsid w:val="001714C3"/>
    <w:rsid w:val="00171C64"/>
    <w:rsid w:val="00171FA9"/>
    <w:rsid w:val="001731EA"/>
    <w:rsid w:val="00173381"/>
    <w:rsid w:val="001733EA"/>
    <w:rsid w:val="00173AEE"/>
    <w:rsid w:val="001749A4"/>
    <w:rsid w:val="00174A79"/>
    <w:rsid w:val="00174A96"/>
    <w:rsid w:val="001762C5"/>
    <w:rsid w:val="00176AB1"/>
    <w:rsid w:val="00177218"/>
    <w:rsid w:val="00177816"/>
    <w:rsid w:val="00180BB1"/>
    <w:rsid w:val="00180F1F"/>
    <w:rsid w:val="001815A9"/>
    <w:rsid w:val="00181BB3"/>
    <w:rsid w:val="00181BE3"/>
    <w:rsid w:val="00181DBF"/>
    <w:rsid w:val="00182274"/>
    <w:rsid w:val="00182476"/>
    <w:rsid w:val="00182915"/>
    <w:rsid w:val="00182BE8"/>
    <w:rsid w:val="00183182"/>
    <w:rsid w:val="00183700"/>
    <w:rsid w:val="00183D39"/>
    <w:rsid w:val="00184E76"/>
    <w:rsid w:val="00184F61"/>
    <w:rsid w:val="0018519E"/>
    <w:rsid w:val="00185267"/>
    <w:rsid w:val="001857EF"/>
    <w:rsid w:val="00185A07"/>
    <w:rsid w:val="00185FBE"/>
    <w:rsid w:val="00186D0F"/>
    <w:rsid w:val="001875EF"/>
    <w:rsid w:val="001878B5"/>
    <w:rsid w:val="00190F01"/>
    <w:rsid w:val="00191D56"/>
    <w:rsid w:val="00191D57"/>
    <w:rsid w:val="00192A4E"/>
    <w:rsid w:val="00193240"/>
    <w:rsid w:val="00193268"/>
    <w:rsid w:val="001932FF"/>
    <w:rsid w:val="00193359"/>
    <w:rsid w:val="00193AB4"/>
    <w:rsid w:val="00194473"/>
    <w:rsid w:val="001946E1"/>
    <w:rsid w:val="0019512E"/>
    <w:rsid w:val="00196765"/>
    <w:rsid w:val="001973A6"/>
    <w:rsid w:val="001974E2"/>
    <w:rsid w:val="001977AA"/>
    <w:rsid w:val="001977CE"/>
    <w:rsid w:val="001A0495"/>
    <w:rsid w:val="001A0E46"/>
    <w:rsid w:val="001A1105"/>
    <w:rsid w:val="001A1442"/>
    <w:rsid w:val="001A1A93"/>
    <w:rsid w:val="001A1CF6"/>
    <w:rsid w:val="001A1FED"/>
    <w:rsid w:val="001A2006"/>
    <w:rsid w:val="001A212D"/>
    <w:rsid w:val="001A2D40"/>
    <w:rsid w:val="001A30E3"/>
    <w:rsid w:val="001A32B8"/>
    <w:rsid w:val="001A444A"/>
    <w:rsid w:val="001A5237"/>
    <w:rsid w:val="001A52AE"/>
    <w:rsid w:val="001A5391"/>
    <w:rsid w:val="001A561D"/>
    <w:rsid w:val="001A57D6"/>
    <w:rsid w:val="001A5C17"/>
    <w:rsid w:val="001A632C"/>
    <w:rsid w:val="001A6372"/>
    <w:rsid w:val="001A66EA"/>
    <w:rsid w:val="001A710C"/>
    <w:rsid w:val="001A752E"/>
    <w:rsid w:val="001A7B32"/>
    <w:rsid w:val="001B0CBD"/>
    <w:rsid w:val="001B1146"/>
    <w:rsid w:val="001B1E55"/>
    <w:rsid w:val="001B1F50"/>
    <w:rsid w:val="001B24B4"/>
    <w:rsid w:val="001B27F9"/>
    <w:rsid w:val="001B2852"/>
    <w:rsid w:val="001B2D17"/>
    <w:rsid w:val="001B3108"/>
    <w:rsid w:val="001B3BD9"/>
    <w:rsid w:val="001B3D0D"/>
    <w:rsid w:val="001B3F2C"/>
    <w:rsid w:val="001B4710"/>
    <w:rsid w:val="001B5052"/>
    <w:rsid w:val="001B5429"/>
    <w:rsid w:val="001B54FA"/>
    <w:rsid w:val="001B5E80"/>
    <w:rsid w:val="001B64BD"/>
    <w:rsid w:val="001C00F3"/>
    <w:rsid w:val="001C03D5"/>
    <w:rsid w:val="001C04A8"/>
    <w:rsid w:val="001C0D84"/>
    <w:rsid w:val="001C12C8"/>
    <w:rsid w:val="001C1916"/>
    <w:rsid w:val="001C1DF9"/>
    <w:rsid w:val="001C22C6"/>
    <w:rsid w:val="001C23A5"/>
    <w:rsid w:val="001C2598"/>
    <w:rsid w:val="001C29EB"/>
    <w:rsid w:val="001C2A4A"/>
    <w:rsid w:val="001C2CC5"/>
    <w:rsid w:val="001C2E16"/>
    <w:rsid w:val="001C354E"/>
    <w:rsid w:val="001C3574"/>
    <w:rsid w:val="001C3B7A"/>
    <w:rsid w:val="001C4315"/>
    <w:rsid w:val="001C43E6"/>
    <w:rsid w:val="001C4BCC"/>
    <w:rsid w:val="001C52B7"/>
    <w:rsid w:val="001C591A"/>
    <w:rsid w:val="001C5C38"/>
    <w:rsid w:val="001C635A"/>
    <w:rsid w:val="001C7FB7"/>
    <w:rsid w:val="001D01A0"/>
    <w:rsid w:val="001D05C6"/>
    <w:rsid w:val="001D06CA"/>
    <w:rsid w:val="001D0DF0"/>
    <w:rsid w:val="001D10EC"/>
    <w:rsid w:val="001D16F0"/>
    <w:rsid w:val="001D1A76"/>
    <w:rsid w:val="001D23DC"/>
    <w:rsid w:val="001D2416"/>
    <w:rsid w:val="001D28ED"/>
    <w:rsid w:val="001D415E"/>
    <w:rsid w:val="001D5125"/>
    <w:rsid w:val="001D5627"/>
    <w:rsid w:val="001D6443"/>
    <w:rsid w:val="001D6C46"/>
    <w:rsid w:val="001D7446"/>
    <w:rsid w:val="001D7DAF"/>
    <w:rsid w:val="001E002A"/>
    <w:rsid w:val="001E0704"/>
    <w:rsid w:val="001E1882"/>
    <w:rsid w:val="001E1BDD"/>
    <w:rsid w:val="001E24E5"/>
    <w:rsid w:val="001E27DC"/>
    <w:rsid w:val="001E2D4E"/>
    <w:rsid w:val="001E386A"/>
    <w:rsid w:val="001E41BC"/>
    <w:rsid w:val="001E4D78"/>
    <w:rsid w:val="001E5D43"/>
    <w:rsid w:val="001E5E09"/>
    <w:rsid w:val="001E5F77"/>
    <w:rsid w:val="001E60C8"/>
    <w:rsid w:val="001E67EA"/>
    <w:rsid w:val="001E6FCF"/>
    <w:rsid w:val="001E76E0"/>
    <w:rsid w:val="001E7AC6"/>
    <w:rsid w:val="001E7C05"/>
    <w:rsid w:val="001F024D"/>
    <w:rsid w:val="001F03B9"/>
    <w:rsid w:val="001F10CF"/>
    <w:rsid w:val="001F1235"/>
    <w:rsid w:val="001F1528"/>
    <w:rsid w:val="001F2316"/>
    <w:rsid w:val="001F315E"/>
    <w:rsid w:val="001F41F1"/>
    <w:rsid w:val="001F4560"/>
    <w:rsid w:val="001F48C9"/>
    <w:rsid w:val="001F4CC4"/>
    <w:rsid w:val="001F5431"/>
    <w:rsid w:val="001F572C"/>
    <w:rsid w:val="001F5839"/>
    <w:rsid w:val="001F7A9D"/>
    <w:rsid w:val="001F7F7B"/>
    <w:rsid w:val="001F7FC5"/>
    <w:rsid w:val="00200D12"/>
    <w:rsid w:val="00202AC0"/>
    <w:rsid w:val="00203F6F"/>
    <w:rsid w:val="00204BB4"/>
    <w:rsid w:val="00204CD0"/>
    <w:rsid w:val="002050C4"/>
    <w:rsid w:val="002051AE"/>
    <w:rsid w:val="00205689"/>
    <w:rsid w:val="0020594A"/>
    <w:rsid w:val="00205BE9"/>
    <w:rsid w:val="002060E7"/>
    <w:rsid w:val="002068EF"/>
    <w:rsid w:val="00206A21"/>
    <w:rsid w:val="00206D65"/>
    <w:rsid w:val="00207ACD"/>
    <w:rsid w:val="00207D8E"/>
    <w:rsid w:val="002102D2"/>
    <w:rsid w:val="00210CE1"/>
    <w:rsid w:val="00210DE9"/>
    <w:rsid w:val="00210E32"/>
    <w:rsid w:val="0021110F"/>
    <w:rsid w:val="0021152E"/>
    <w:rsid w:val="002115C1"/>
    <w:rsid w:val="00211C17"/>
    <w:rsid w:val="00211D4D"/>
    <w:rsid w:val="002122C2"/>
    <w:rsid w:val="00212369"/>
    <w:rsid w:val="00212B30"/>
    <w:rsid w:val="002131B5"/>
    <w:rsid w:val="00213311"/>
    <w:rsid w:val="00213B3E"/>
    <w:rsid w:val="002144D3"/>
    <w:rsid w:val="00214EB8"/>
    <w:rsid w:val="002154B2"/>
    <w:rsid w:val="00215978"/>
    <w:rsid w:val="002166D6"/>
    <w:rsid w:val="00216A05"/>
    <w:rsid w:val="00216C6B"/>
    <w:rsid w:val="00217610"/>
    <w:rsid w:val="00217A5B"/>
    <w:rsid w:val="00217A6F"/>
    <w:rsid w:val="002200B4"/>
    <w:rsid w:val="0022034D"/>
    <w:rsid w:val="00220502"/>
    <w:rsid w:val="0022078E"/>
    <w:rsid w:val="00220848"/>
    <w:rsid w:val="00221571"/>
    <w:rsid w:val="00221BF4"/>
    <w:rsid w:val="00222248"/>
    <w:rsid w:val="002227A4"/>
    <w:rsid w:val="00222AB1"/>
    <w:rsid w:val="00223038"/>
    <w:rsid w:val="002231E3"/>
    <w:rsid w:val="00223465"/>
    <w:rsid w:val="00223EF4"/>
    <w:rsid w:val="002249CC"/>
    <w:rsid w:val="002252FE"/>
    <w:rsid w:val="00225961"/>
    <w:rsid w:val="00225C27"/>
    <w:rsid w:val="00225DD4"/>
    <w:rsid w:val="002269D9"/>
    <w:rsid w:val="00226C07"/>
    <w:rsid w:val="00227F69"/>
    <w:rsid w:val="00230191"/>
    <w:rsid w:val="002303A4"/>
    <w:rsid w:val="00230A1B"/>
    <w:rsid w:val="00230CD3"/>
    <w:rsid w:val="002315C7"/>
    <w:rsid w:val="0023171D"/>
    <w:rsid w:val="002317BE"/>
    <w:rsid w:val="0023187B"/>
    <w:rsid w:val="00232E7C"/>
    <w:rsid w:val="00233155"/>
    <w:rsid w:val="00233EAA"/>
    <w:rsid w:val="00234A4D"/>
    <w:rsid w:val="00234C6E"/>
    <w:rsid w:val="002359A8"/>
    <w:rsid w:val="0023615E"/>
    <w:rsid w:val="00236293"/>
    <w:rsid w:val="002364D8"/>
    <w:rsid w:val="00236C76"/>
    <w:rsid w:val="00237580"/>
    <w:rsid w:val="0023766E"/>
    <w:rsid w:val="002378AB"/>
    <w:rsid w:val="0024017F"/>
    <w:rsid w:val="0024051D"/>
    <w:rsid w:val="00241070"/>
    <w:rsid w:val="002413EC"/>
    <w:rsid w:val="002426FE"/>
    <w:rsid w:val="00243967"/>
    <w:rsid w:val="00243C00"/>
    <w:rsid w:val="00245426"/>
    <w:rsid w:val="0024632C"/>
    <w:rsid w:val="0024649F"/>
    <w:rsid w:val="00246C1B"/>
    <w:rsid w:val="00247367"/>
    <w:rsid w:val="0024739F"/>
    <w:rsid w:val="0024766F"/>
    <w:rsid w:val="00250534"/>
    <w:rsid w:val="00250689"/>
    <w:rsid w:val="00251082"/>
    <w:rsid w:val="002514AE"/>
    <w:rsid w:val="00251D12"/>
    <w:rsid w:val="00251E9E"/>
    <w:rsid w:val="00251F58"/>
    <w:rsid w:val="0025291A"/>
    <w:rsid w:val="00252A71"/>
    <w:rsid w:val="00252AD8"/>
    <w:rsid w:val="00252E68"/>
    <w:rsid w:val="00253D96"/>
    <w:rsid w:val="0025431B"/>
    <w:rsid w:val="00254443"/>
    <w:rsid w:val="00254781"/>
    <w:rsid w:val="00254A02"/>
    <w:rsid w:val="00254EE3"/>
    <w:rsid w:val="0025536F"/>
    <w:rsid w:val="00255830"/>
    <w:rsid w:val="00255C2D"/>
    <w:rsid w:val="00255E75"/>
    <w:rsid w:val="00255EB4"/>
    <w:rsid w:val="00256109"/>
    <w:rsid w:val="00256177"/>
    <w:rsid w:val="002565AB"/>
    <w:rsid w:val="00256611"/>
    <w:rsid w:val="00256EFC"/>
    <w:rsid w:val="0025724D"/>
    <w:rsid w:val="002576F3"/>
    <w:rsid w:val="00261BB0"/>
    <w:rsid w:val="002622E3"/>
    <w:rsid w:val="002624BA"/>
    <w:rsid w:val="00262816"/>
    <w:rsid w:val="00262874"/>
    <w:rsid w:val="002633B6"/>
    <w:rsid w:val="0026398D"/>
    <w:rsid w:val="00263B0C"/>
    <w:rsid w:val="002640C5"/>
    <w:rsid w:val="00264715"/>
    <w:rsid w:val="0026612B"/>
    <w:rsid w:val="002667F1"/>
    <w:rsid w:val="002674D8"/>
    <w:rsid w:val="00270932"/>
    <w:rsid w:val="00271470"/>
    <w:rsid w:val="002718F2"/>
    <w:rsid w:val="00272249"/>
    <w:rsid w:val="00272449"/>
    <w:rsid w:val="0027256C"/>
    <w:rsid w:val="00273250"/>
    <w:rsid w:val="00273765"/>
    <w:rsid w:val="002737CB"/>
    <w:rsid w:val="002741A8"/>
    <w:rsid w:val="002749CB"/>
    <w:rsid w:val="00274C93"/>
    <w:rsid w:val="00276833"/>
    <w:rsid w:val="0027684A"/>
    <w:rsid w:val="0027734B"/>
    <w:rsid w:val="0028046B"/>
    <w:rsid w:val="00280557"/>
    <w:rsid w:val="002805FB"/>
    <w:rsid w:val="00281BDA"/>
    <w:rsid w:val="002824EF"/>
    <w:rsid w:val="002836BE"/>
    <w:rsid w:val="00283732"/>
    <w:rsid w:val="002837EF"/>
    <w:rsid w:val="00283EA2"/>
    <w:rsid w:val="00284085"/>
    <w:rsid w:val="002846EF"/>
    <w:rsid w:val="00284C91"/>
    <w:rsid w:val="00284C99"/>
    <w:rsid w:val="0028508B"/>
    <w:rsid w:val="00286C9A"/>
    <w:rsid w:val="00286DB6"/>
    <w:rsid w:val="0028705E"/>
    <w:rsid w:val="002874B5"/>
    <w:rsid w:val="00287C4D"/>
    <w:rsid w:val="00290681"/>
    <w:rsid w:val="0029084A"/>
    <w:rsid w:val="00290D6D"/>
    <w:rsid w:val="00291307"/>
    <w:rsid w:val="00291585"/>
    <w:rsid w:val="00291982"/>
    <w:rsid w:val="00291C16"/>
    <w:rsid w:val="00291F02"/>
    <w:rsid w:val="00292107"/>
    <w:rsid w:val="0029222F"/>
    <w:rsid w:val="002923F1"/>
    <w:rsid w:val="0029302B"/>
    <w:rsid w:val="00293568"/>
    <w:rsid w:val="00293A99"/>
    <w:rsid w:val="00293AEA"/>
    <w:rsid w:val="00293AEF"/>
    <w:rsid w:val="002946CA"/>
    <w:rsid w:val="002946E8"/>
    <w:rsid w:val="002947C5"/>
    <w:rsid w:val="00294B46"/>
    <w:rsid w:val="002950F2"/>
    <w:rsid w:val="00295492"/>
    <w:rsid w:val="00295A97"/>
    <w:rsid w:val="00295D27"/>
    <w:rsid w:val="00296008"/>
    <w:rsid w:val="00296ACB"/>
    <w:rsid w:val="00296C35"/>
    <w:rsid w:val="00297024"/>
    <w:rsid w:val="002972A9"/>
    <w:rsid w:val="00297323"/>
    <w:rsid w:val="002A0679"/>
    <w:rsid w:val="002A06A1"/>
    <w:rsid w:val="002A0DE5"/>
    <w:rsid w:val="002A12AB"/>
    <w:rsid w:val="002A2267"/>
    <w:rsid w:val="002A2796"/>
    <w:rsid w:val="002A3A5E"/>
    <w:rsid w:val="002A406B"/>
    <w:rsid w:val="002A406E"/>
    <w:rsid w:val="002A41F7"/>
    <w:rsid w:val="002A468A"/>
    <w:rsid w:val="002A4B0A"/>
    <w:rsid w:val="002A4DCB"/>
    <w:rsid w:val="002A56C3"/>
    <w:rsid w:val="002A590D"/>
    <w:rsid w:val="002A593A"/>
    <w:rsid w:val="002A64D8"/>
    <w:rsid w:val="002A6917"/>
    <w:rsid w:val="002A6C9F"/>
    <w:rsid w:val="002A6FC8"/>
    <w:rsid w:val="002A767E"/>
    <w:rsid w:val="002A7E5B"/>
    <w:rsid w:val="002B0070"/>
    <w:rsid w:val="002B1B68"/>
    <w:rsid w:val="002B1C37"/>
    <w:rsid w:val="002B1F64"/>
    <w:rsid w:val="002B2624"/>
    <w:rsid w:val="002B2AF7"/>
    <w:rsid w:val="002B2EBB"/>
    <w:rsid w:val="002B35CA"/>
    <w:rsid w:val="002B366C"/>
    <w:rsid w:val="002B3FAA"/>
    <w:rsid w:val="002B4569"/>
    <w:rsid w:val="002B5406"/>
    <w:rsid w:val="002B5949"/>
    <w:rsid w:val="002B5B8E"/>
    <w:rsid w:val="002B5F8E"/>
    <w:rsid w:val="002B6067"/>
    <w:rsid w:val="002B6EE5"/>
    <w:rsid w:val="002B7717"/>
    <w:rsid w:val="002B7A1A"/>
    <w:rsid w:val="002C03C1"/>
    <w:rsid w:val="002C099D"/>
    <w:rsid w:val="002C0A5C"/>
    <w:rsid w:val="002C11BE"/>
    <w:rsid w:val="002C134A"/>
    <w:rsid w:val="002C2665"/>
    <w:rsid w:val="002C2B0D"/>
    <w:rsid w:val="002C35E1"/>
    <w:rsid w:val="002C3A80"/>
    <w:rsid w:val="002C41F1"/>
    <w:rsid w:val="002C4605"/>
    <w:rsid w:val="002C52A8"/>
    <w:rsid w:val="002C64CA"/>
    <w:rsid w:val="002C6835"/>
    <w:rsid w:val="002C77E7"/>
    <w:rsid w:val="002C7F29"/>
    <w:rsid w:val="002D0077"/>
    <w:rsid w:val="002D09DD"/>
    <w:rsid w:val="002D0CDD"/>
    <w:rsid w:val="002D0D61"/>
    <w:rsid w:val="002D1037"/>
    <w:rsid w:val="002D13C9"/>
    <w:rsid w:val="002D17B8"/>
    <w:rsid w:val="002D21F4"/>
    <w:rsid w:val="002D25B7"/>
    <w:rsid w:val="002D28F6"/>
    <w:rsid w:val="002D34F9"/>
    <w:rsid w:val="002D420A"/>
    <w:rsid w:val="002D4957"/>
    <w:rsid w:val="002D4A05"/>
    <w:rsid w:val="002D4AC0"/>
    <w:rsid w:val="002D4D39"/>
    <w:rsid w:val="002D4F69"/>
    <w:rsid w:val="002D514D"/>
    <w:rsid w:val="002D59E8"/>
    <w:rsid w:val="002D5DC5"/>
    <w:rsid w:val="002D5E47"/>
    <w:rsid w:val="002D6D72"/>
    <w:rsid w:val="002D7895"/>
    <w:rsid w:val="002E0375"/>
    <w:rsid w:val="002E2725"/>
    <w:rsid w:val="002E31C1"/>
    <w:rsid w:val="002E32A2"/>
    <w:rsid w:val="002E3A84"/>
    <w:rsid w:val="002E411E"/>
    <w:rsid w:val="002E465B"/>
    <w:rsid w:val="002E4684"/>
    <w:rsid w:val="002E49F2"/>
    <w:rsid w:val="002E4DBC"/>
    <w:rsid w:val="002E57A6"/>
    <w:rsid w:val="002E6D70"/>
    <w:rsid w:val="002E7026"/>
    <w:rsid w:val="002E7408"/>
    <w:rsid w:val="002E7BC6"/>
    <w:rsid w:val="002E7EF8"/>
    <w:rsid w:val="002F1A90"/>
    <w:rsid w:val="002F2562"/>
    <w:rsid w:val="002F25B7"/>
    <w:rsid w:val="002F3682"/>
    <w:rsid w:val="002F3B16"/>
    <w:rsid w:val="002F3D03"/>
    <w:rsid w:val="002F5044"/>
    <w:rsid w:val="002F59A8"/>
    <w:rsid w:val="002F6640"/>
    <w:rsid w:val="002F6D98"/>
    <w:rsid w:val="002F7353"/>
    <w:rsid w:val="002F7C48"/>
    <w:rsid w:val="003003E5"/>
    <w:rsid w:val="00300D52"/>
    <w:rsid w:val="00301BC7"/>
    <w:rsid w:val="003021C8"/>
    <w:rsid w:val="00302B3E"/>
    <w:rsid w:val="00302BF1"/>
    <w:rsid w:val="00302FA4"/>
    <w:rsid w:val="00303112"/>
    <w:rsid w:val="003032C2"/>
    <w:rsid w:val="003036B3"/>
    <w:rsid w:val="00303B4C"/>
    <w:rsid w:val="00303D8F"/>
    <w:rsid w:val="00303EE9"/>
    <w:rsid w:val="00304218"/>
    <w:rsid w:val="00304B5D"/>
    <w:rsid w:val="00304F99"/>
    <w:rsid w:val="00305FF1"/>
    <w:rsid w:val="00306385"/>
    <w:rsid w:val="003067B7"/>
    <w:rsid w:val="00306965"/>
    <w:rsid w:val="00306B13"/>
    <w:rsid w:val="003072ED"/>
    <w:rsid w:val="003073FC"/>
    <w:rsid w:val="0030750A"/>
    <w:rsid w:val="00307E8F"/>
    <w:rsid w:val="0031105C"/>
    <w:rsid w:val="003112C6"/>
    <w:rsid w:val="003113B8"/>
    <w:rsid w:val="00311F58"/>
    <w:rsid w:val="003144FF"/>
    <w:rsid w:val="003149AB"/>
    <w:rsid w:val="00314C88"/>
    <w:rsid w:val="00314EC5"/>
    <w:rsid w:val="00314FAC"/>
    <w:rsid w:val="00315572"/>
    <w:rsid w:val="003167A5"/>
    <w:rsid w:val="00316B33"/>
    <w:rsid w:val="00316EC0"/>
    <w:rsid w:val="0031749C"/>
    <w:rsid w:val="00317AF1"/>
    <w:rsid w:val="00317DA5"/>
    <w:rsid w:val="00320286"/>
    <w:rsid w:val="00320292"/>
    <w:rsid w:val="00320404"/>
    <w:rsid w:val="00320489"/>
    <w:rsid w:val="00320A2A"/>
    <w:rsid w:val="0032174A"/>
    <w:rsid w:val="00321C1A"/>
    <w:rsid w:val="00321D5D"/>
    <w:rsid w:val="00322A5F"/>
    <w:rsid w:val="00322C5B"/>
    <w:rsid w:val="00323325"/>
    <w:rsid w:val="00323880"/>
    <w:rsid w:val="00323D96"/>
    <w:rsid w:val="00324193"/>
    <w:rsid w:val="00324AAD"/>
    <w:rsid w:val="00324C37"/>
    <w:rsid w:val="003269CE"/>
    <w:rsid w:val="003270F6"/>
    <w:rsid w:val="003271C0"/>
    <w:rsid w:val="00327338"/>
    <w:rsid w:val="00327FF9"/>
    <w:rsid w:val="003309D8"/>
    <w:rsid w:val="003315A4"/>
    <w:rsid w:val="0033160F"/>
    <w:rsid w:val="003321C1"/>
    <w:rsid w:val="00332458"/>
    <w:rsid w:val="00332FB6"/>
    <w:rsid w:val="003331B5"/>
    <w:rsid w:val="0033328D"/>
    <w:rsid w:val="003335EE"/>
    <w:rsid w:val="00333867"/>
    <w:rsid w:val="003342BB"/>
    <w:rsid w:val="003343EB"/>
    <w:rsid w:val="0033467D"/>
    <w:rsid w:val="0033506D"/>
    <w:rsid w:val="00336A29"/>
    <w:rsid w:val="003372E0"/>
    <w:rsid w:val="00337341"/>
    <w:rsid w:val="00337830"/>
    <w:rsid w:val="003404B8"/>
    <w:rsid w:val="00340951"/>
    <w:rsid w:val="00341828"/>
    <w:rsid w:val="00342673"/>
    <w:rsid w:val="00342E92"/>
    <w:rsid w:val="00343161"/>
    <w:rsid w:val="003431C9"/>
    <w:rsid w:val="00343A3C"/>
    <w:rsid w:val="00343E84"/>
    <w:rsid w:val="0034529A"/>
    <w:rsid w:val="003455D3"/>
    <w:rsid w:val="003457C8"/>
    <w:rsid w:val="00345D8C"/>
    <w:rsid w:val="003461C0"/>
    <w:rsid w:val="003463AF"/>
    <w:rsid w:val="00346ABF"/>
    <w:rsid w:val="00347363"/>
    <w:rsid w:val="00347CED"/>
    <w:rsid w:val="00347EC4"/>
    <w:rsid w:val="00347F76"/>
    <w:rsid w:val="00350880"/>
    <w:rsid w:val="00350CE9"/>
    <w:rsid w:val="00350E11"/>
    <w:rsid w:val="003512D2"/>
    <w:rsid w:val="003512DF"/>
    <w:rsid w:val="003514FF"/>
    <w:rsid w:val="00351B4A"/>
    <w:rsid w:val="00352024"/>
    <w:rsid w:val="00352126"/>
    <w:rsid w:val="00353944"/>
    <w:rsid w:val="00353A9D"/>
    <w:rsid w:val="00353E1E"/>
    <w:rsid w:val="0035498B"/>
    <w:rsid w:val="00355138"/>
    <w:rsid w:val="003555C6"/>
    <w:rsid w:val="00355921"/>
    <w:rsid w:val="00356148"/>
    <w:rsid w:val="00356660"/>
    <w:rsid w:val="003567F3"/>
    <w:rsid w:val="00356849"/>
    <w:rsid w:val="003568A7"/>
    <w:rsid w:val="003568B1"/>
    <w:rsid w:val="00356AA7"/>
    <w:rsid w:val="0035725B"/>
    <w:rsid w:val="00357513"/>
    <w:rsid w:val="0036095E"/>
    <w:rsid w:val="0036141A"/>
    <w:rsid w:val="00361CAB"/>
    <w:rsid w:val="003620A2"/>
    <w:rsid w:val="00362459"/>
    <w:rsid w:val="003628CC"/>
    <w:rsid w:val="00362AA7"/>
    <w:rsid w:val="00362DF8"/>
    <w:rsid w:val="00363648"/>
    <w:rsid w:val="00363C64"/>
    <w:rsid w:val="00363EB2"/>
    <w:rsid w:val="00365AD4"/>
    <w:rsid w:val="00365E0F"/>
    <w:rsid w:val="00365FE1"/>
    <w:rsid w:val="00366239"/>
    <w:rsid w:val="003679A3"/>
    <w:rsid w:val="00367C15"/>
    <w:rsid w:val="003700DC"/>
    <w:rsid w:val="0037059A"/>
    <w:rsid w:val="003705BE"/>
    <w:rsid w:val="0037085B"/>
    <w:rsid w:val="0037096F"/>
    <w:rsid w:val="00370A22"/>
    <w:rsid w:val="003714A8"/>
    <w:rsid w:val="00372246"/>
    <w:rsid w:val="00372271"/>
    <w:rsid w:val="00372639"/>
    <w:rsid w:val="0037263E"/>
    <w:rsid w:val="00372A3C"/>
    <w:rsid w:val="00372B52"/>
    <w:rsid w:val="00373122"/>
    <w:rsid w:val="00373649"/>
    <w:rsid w:val="003736BB"/>
    <w:rsid w:val="003738FA"/>
    <w:rsid w:val="00374067"/>
    <w:rsid w:val="00374100"/>
    <w:rsid w:val="0037485F"/>
    <w:rsid w:val="00375349"/>
    <w:rsid w:val="00375779"/>
    <w:rsid w:val="0037581D"/>
    <w:rsid w:val="00375CC9"/>
    <w:rsid w:val="00376012"/>
    <w:rsid w:val="00376565"/>
    <w:rsid w:val="0037680A"/>
    <w:rsid w:val="00376995"/>
    <w:rsid w:val="00376B12"/>
    <w:rsid w:val="00376B8F"/>
    <w:rsid w:val="00380E30"/>
    <w:rsid w:val="003813F7"/>
    <w:rsid w:val="00381859"/>
    <w:rsid w:val="0038213A"/>
    <w:rsid w:val="003838D8"/>
    <w:rsid w:val="003838E3"/>
    <w:rsid w:val="00383907"/>
    <w:rsid w:val="00383987"/>
    <w:rsid w:val="00384525"/>
    <w:rsid w:val="00384987"/>
    <w:rsid w:val="00384AD7"/>
    <w:rsid w:val="00384F29"/>
    <w:rsid w:val="003851E2"/>
    <w:rsid w:val="00386108"/>
    <w:rsid w:val="00386952"/>
    <w:rsid w:val="00386BEE"/>
    <w:rsid w:val="00387608"/>
    <w:rsid w:val="00387609"/>
    <w:rsid w:val="003912E7"/>
    <w:rsid w:val="00391A96"/>
    <w:rsid w:val="003924F8"/>
    <w:rsid w:val="00393100"/>
    <w:rsid w:val="00393B0B"/>
    <w:rsid w:val="0039484E"/>
    <w:rsid w:val="00394908"/>
    <w:rsid w:val="00394B9B"/>
    <w:rsid w:val="0039632B"/>
    <w:rsid w:val="00396E1A"/>
    <w:rsid w:val="00396F4D"/>
    <w:rsid w:val="003A0182"/>
    <w:rsid w:val="003A03FC"/>
    <w:rsid w:val="003A073D"/>
    <w:rsid w:val="003A090E"/>
    <w:rsid w:val="003A1C9C"/>
    <w:rsid w:val="003A1FD2"/>
    <w:rsid w:val="003A21A7"/>
    <w:rsid w:val="003A2425"/>
    <w:rsid w:val="003A2549"/>
    <w:rsid w:val="003A27F0"/>
    <w:rsid w:val="003A3750"/>
    <w:rsid w:val="003A3D9F"/>
    <w:rsid w:val="003A43C6"/>
    <w:rsid w:val="003A4646"/>
    <w:rsid w:val="003A47A7"/>
    <w:rsid w:val="003A4E62"/>
    <w:rsid w:val="003A5302"/>
    <w:rsid w:val="003A54A9"/>
    <w:rsid w:val="003A58C7"/>
    <w:rsid w:val="003A5A91"/>
    <w:rsid w:val="003A648E"/>
    <w:rsid w:val="003A70FA"/>
    <w:rsid w:val="003A7359"/>
    <w:rsid w:val="003A73D2"/>
    <w:rsid w:val="003A7688"/>
    <w:rsid w:val="003A7AF5"/>
    <w:rsid w:val="003B00DF"/>
    <w:rsid w:val="003B032E"/>
    <w:rsid w:val="003B1495"/>
    <w:rsid w:val="003B19BD"/>
    <w:rsid w:val="003B1C7E"/>
    <w:rsid w:val="003B1E80"/>
    <w:rsid w:val="003B2A0B"/>
    <w:rsid w:val="003B3458"/>
    <w:rsid w:val="003B3DAE"/>
    <w:rsid w:val="003B5712"/>
    <w:rsid w:val="003B5719"/>
    <w:rsid w:val="003B5B56"/>
    <w:rsid w:val="003B61F5"/>
    <w:rsid w:val="003B6764"/>
    <w:rsid w:val="003B69E6"/>
    <w:rsid w:val="003B70E9"/>
    <w:rsid w:val="003B72DB"/>
    <w:rsid w:val="003B7514"/>
    <w:rsid w:val="003B7727"/>
    <w:rsid w:val="003B7755"/>
    <w:rsid w:val="003B7EF6"/>
    <w:rsid w:val="003C0108"/>
    <w:rsid w:val="003C01B7"/>
    <w:rsid w:val="003C0248"/>
    <w:rsid w:val="003C067F"/>
    <w:rsid w:val="003C0CF3"/>
    <w:rsid w:val="003C0F5D"/>
    <w:rsid w:val="003C0F79"/>
    <w:rsid w:val="003C16DB"/>
    <w:rsid w:val="003C2012"/>
    <w:rsid w:val="003C2915"/>
    <w:rsid w:val="003C2F59"/>
    <w:rsid w:val="003C34DE"/>
    <w:rsid w:val="003C367F"/>
    <w:rsid w:val="003C4E58"/>
    <w:rsid w:val="003C516B"/>
    <w:rsid w:val="003C542D"/>
    <w:rsid w:val="003C5591"/>
    <w:rsid w:val="003C56EF"/>
    <w:rsid w:val="003C5874"/>
    <w:rsid w:val="003C5BAA"/>
    <w:rsid w:val="003C5CF0"/>
    <w:rsid w:val="003C6059"/>
    <w:rsid w:val="003C662A"/>
    <w:rsid w:val="003C6ABC"/>
    <w:rsid w:val="003C7171"/>
    <w:rsid w:val="003C723E"/>
    <w:rsid w:val="003C749C"/>
    <w:rsid w:val="003C7924"/>
    <w:rsid w:val="003C7C5A"/>
    <w:rsid w:val="003D0C58"/>
    <w:rsid w:val="003D0EA8"/>
    <w:rsid w:val="003D0FCF"/>
    <w:rsid w:val="003D1C85"/>
    <w:rsid w:val="003D1D75"/>
    <w:rsid w:val="003D1F70"/>
    <w:rsid w:val="003D26A1"/>
    <w:rsid w:val="003D27E9"/>
    <w:rsid w:val="003D2B81"/>
    <w:rsid w:val="003D55CB"/>
    <w:rsid w:val="003D74E7"/>
    <w:rsid w:val="003D7569"/>
    <w:rsid w:val="003D776E"/>
    <w:rsid w:val="003D791F"/>
    <w:rsid w:val="003E03DD"/>
    <w:rsid w:val="003E04EF"/>
    <w:rsid w:val="003E1315"/>
    <w:rsid w:val="003E165B"/>
    <w:rsid w:val="003E1731"/>
    <w:rsid w:val="003E1AFE"/>
    <w:rsid w:val="003E1B63"/>
    <w:rsid w:val="003E2260"/>
    <w:rsid w:val="003E2367"/>
    <w:rsid w:val="003E29AD"/>
    <w:rsid w:val="003E308B"/>
    <w:rsid w:val="003E3148"/>
    <w:rsid w:val="003E3432"/>
    <w:rsid w:val="003E384D"/>
    <w:rsid w:val="003E4067"/>
    <w:rsid w:val="003E4268"/>
    <w:rsid w:val="003E532F"/>
    <w:rsid w:val="003E5CDD"/>
    <w:rsid w:val="003E6126"/>
    <w:rsid w:val="003E6187"/>
    <w:rsid w:val="003E6EFA"/>
    <w:rsid w:val="003E6F9D"/>
    <w:rsid w:val="003E7759"/>
    <w:rsid w:val="003E7B01"/>
    <w:rsid w:val="003F00E2"/>
    <w:rsid w:val="003F08EC"/>
    <w:rsid w:val="003F2048"/>
    <w:rsid w:val="003F30D3"/>
    <w:rsid w:val="003F315A"/>
    <w:rsid w:val="003F42C7"/>
    <w:rsid w:val="003F467A"/>
    <w:rsid w:val="003F4EE6"/>
    <w:rsid w:val="003F58A3"/>
    <w:rsid w:val="003F5BD6"/>
    <w:rsid w:val="003F697E"/>
    <w:rsid w:val="003F6DF0"/>
    <w:rsid w:val="003F6FF9"/>
    <w:rsid w:val="00400335"/>
    <w:rsid w:val="004003CF"/>
    <w:rsid w:val="004006EF"/>
    <w:rsid w:val="00400719"/>
    <w:rsid w:val="00400724"/>
    <w:rsid w:val="00400A4C"/>
    <w:rsid w:val="0040134F"/>
    <w:rsid w:val="00401941"/>
    <w:rsid w:val="00401D76"/>
    <w:rsid w:val="0040288F"/>
    <w:rsid w:val="00402A1E"/>
    <w:rsid w:val="00402D1E"/>
    <w:rsid w:val="00402DBF"/>
    <w:rsid w:val="00403BBB"/>
    <w:rsid w:val="00403EA3"/>
    <w:rsid w:val="004040F9"/>
    <w:rsid w:val="00404C46"/>
    <w:rsid w:val="00405BC0"/>
    <w:rsid w:val="00406331"/>
    <w:rsid w:val="00406872"/>
    <w:rsid w:val="00406A61"/>
    <w:rsid w:val="00406BAA"/>
    <w:rsid w:val="00406FD5"/>
    <w:rsid w:val="00407418"/>
    <w:rsid w:val="00407DEA"/>
    <w:rsid w:val="00410448"/>
    <w:rsid w:val="00410E34"/>
    <w:rsid w:val="00410EFD"/>
    <w:rsid w:val="004110DB"/>
    <w:rsid w:val="004133FD"/>
    <w:rsid w:val="00413B96"/>
    <w:rsid w:val="00414428"/>
    <w:rsid w:val="004148A4"/>
    <w:rsid w:val="00414F46"/>
    <w:rsid w:val="0041539A"/>
    <w:rsid w:val="00415FEC"/>
    <w:rsid w:val="0041615C"/>
    <w:rsid w:val="00416529"/>
    <w:rsid w:val="00416C7D"/>
    <w:rsid w:val="00416E74"/>
    <w:rsid w:val="0041739E"/>
    <w:rsid w:val="004176DA"/>
    <w:rsid w:val="00417717"/>
    <w:rsid w:val="00420915"/>
    <w:rsid w:val="00421B85"/>
    <w:rsid w:val="0042236E"/>
    <w:rsid w:val="0042246D"/>
    <w:rsid w:val="00422689"/>
    <w:rsid w:val="00423AA9"/>
    <w:rsid w:val="004243EE"/>
    <w:rsid w:val="00424841"/>
    <w:rsid w:val="00424AF2"/>
    <w:rsid w:val="00424B34"/>
    <w:rsid w:val="004250A9"/>
    <w:rsid w:val="00425234"/>
    <w:rsid w:val="004252B5"/>
    <w:rsid w:val="0042680A"/>
    <w:rsid w:val="00426D18"/>
    <w:rsid w:val="004271B9"/>
    <w:rsid w:val="004274A2"/>
    <w:rsid w:val="004276E7"/>
    <w:rsid w:val="0042778A"/>
    <w:rsid w:val="004277E3"/>
    <w:rsid w:val="0043117B"/>
    <w:rsid w:val="004314D0"/>
    <w:rsid w:val="0043217A"/>
    <w:rsid w:val="004325EF"/>
    <w:rsid w:val="00432728"/>
    <w:rsid w:val="00432D30"/>
    <w:rsid w:val="0043304F"/>
    <w:rsid w:val="00433D15"/>
    <w:rsid w:val="00434015"/>
    <w:rsid w:val="00434247"/>
    <w:rsid w:val="00434513"/>
    <w:rsid w:val="0043515E"/>
    <w:rsid w:val="0043683B"/>
    <w:rsid w:val="00436C70"/>
    <w:rsid w:val="00437AFC"/>
    <w:rsid w:val="004403B9"/>
    <w:rsid w:val="004404BE"/>
    <w:rsid w:val="00440628"/>
    <w:rsid w:val="004407B8"/>
    <w:rsid w:val="004408A9"/>
    <w:rsid w:val="00440A4E"/>
    <w:rsid w:val="004411E7"/>
    <w:rsid w:val="0044189F"/>
    <w:rsid w:val="0044191D"/>
    <w:rsid w:val="00441C51"/>
    <w:rsid w:val="00441DD1"/>
    <w:rsid w:val="00441EAF"/>
    <w:rsid w:val="00442149"/>
    <w:rsid w:val="00442849"/>
    <w:rsid w:val="00442F59"/>
    <w:rsid w:val="00443006"/>
    <w:rsid w:val="0044323B"/>
    <w:rsid w:val="00443A21"/>
    <w:rsid w:val="00443A80"/>
    <w:rsid w:val="00443B50"/>
    <w:rsid w:val="0044426C"/>
    <w:rsid w:val="004449F7"/>
    <w:rsid w:val="00444D98"/>
    <w:rsid w:val="00445419"/>
    <w:rsid w:val="00445C30"/>
    <w:rsid w:val="004465E7"/>
    <w:rsid w:val="0044663B"/>
    <w:rsid w:val="00446F54"/>
    <w:rsid w:val="00447FFC"/>
    <w:rsid w:val="004502C4"/>
    <w:rsid w:val="00452163"/>
    <w:rsid w:val="0045292D"/>
    <w:rsid w:val="0045451B"/>
    <w:rsid w:val="00454F50"/>
    <w:rsid w:val="0045556E"/>
    <w:rsid w:val="00456601"/>
    <w:rsid w:val="004569DB"/>
    <w:rsid w:val="00456DAF"/>
    <w:rsid w:val="00457C13"/>
    <w:rsid w:val="004602D7"/>
    <w:rsid w:val="0046065E"/>
    <w:rsid w:val="00460F0A"/>
    <w:rsid w:val="00461C06"/>
    <w:rsid w:val="0046280E"/>
    <w:rsid w:val="0046282C"/>
    <w:rsid w:val="00462BD0"/>
    <w:rsid w:val="00463136"/>
    <w:rsid w:val="00465142"/>
    <w:rsid w:val="00465210"/>
    <w:rsid w:val="00465479"/>
    <w:rsid w:val="00465A96"/>
    <w:rsid w:val="00465E48"/>
    <w:rsid w:val="00466883"/>
    <w:rsid w:val="0046708A"/>
    <w:rsid w:val="004674EB"/>
    <w:rsid w:val="00467DE9"/>
    <w:rsid w:val="00470CB3"/>
    <w:rsid w:val="004715C2"/>
    <w:rsid w:val="004721CF"/>
    <w:rsid w:val="00472AEE"/>
    <w:rsid w:val="004732F8"/>
    <w:rsid w:val="00473731"/>
    <w:rsid w:val="004738EC"/>
    <w:rsid w:val="00473C73"/>
    <w:rsid w:val="00473D7B"/>
    <w:rsid w:val="00474201"/>
    <w:rsid w:val="0047516D"/>
    <w:rsid w:val="0047604A"/>
    <w:rsid w:val="00476192"/>
    <w:rsid w:val="0047653C"/>
    <w:rsid w:val="004766B0"/>
    <w:rsid w:val="004766E9"/>
    <w:rsid w:val="00476D0B"/>
    <w:rsid w:val="0047733B"/>
    <w:rsid w:val="00477558"/>
    <w:rsid w:val="00477D12"/>
    <w:rsid w:val="00477DC5"/>
    <w:rsid w:val="004800BA"/>
    <w:rsid w:val="004801DD"/>
    <w:rsid w:val="00480899"/>
    <w:rsid w:val="00480D4B"/>
    <w:rsid w:val="00482DBF"/>
    <w:rsid w:val="00482F9C"/>
    <w:rsid w:val="004838F1"/>
    <w:rsid w:val="00484209"/>
    <w:rsid w:val="00484312"/>
    <w:rsid w:val="00484D74"/>
    <w:rsid w:val="00484E98"/>
    <w:rsid w:val="00485797"/>
    <w:rsid w:val="00485A96"/>
    <w:rsid w:val="00485F73"/>
    <w:rsid w:val="004861BE"/>
    <w:rsid w:val="004867DA"/>
    <w:rsid w:val="00486B64"/>
    <w:rsid w:val="004874D7"/>
    <w:rsid w:val="00487747"/>
    <w:rsid w:val="0049039D"/>
    <w:rsid w:val="004904C4"/>
    <w:rsid w:val="00491901"/>
    <w:rsid w:val="00491AD0"/>
    <w:rsid w:val="00492635"/>
    <w:rsid w:val="00492D35"/>
    <w:rsid w:val="00493548"/>
    <w:rsid w:val="00493776"/>
    <w:rsid w:val="004946DD"/>
    <w:rsid w:val="004947E5"/>
    <w:rsid w:val="00494F6F"/>
    <w:rsid w:val="00495135"/>
    <w:rsid w:val="0049560A"/>
    <w:rsid w:val="0049577B"/>
    <w:rsid w:val="004958E5"/>
    <w:rsid w:val="00495CCD"/>
    <w:rsid w:val="00495E54"/>
    <w:rsid w:val="00496262"/>
    <w:rsid w:val="00496827"/>
    <w:rsid w:val="004968DD"/>
    <w:rsid w:val="00496CEA"/>
    <w:rsid w:val="00496E1B"/>
    <w:rsid w:val="00496EB9"/>
    <w:rsid w:val="004970E3"/>
    <w:rsid w:val="00497264"/>
    <w:rsid w:val="00497BC1"/>
    <w:rsid w:val="004A038D"/>
    <w:rsid w:val="004A06E3"/>
    <w:rsid w:val="004A0DA1"/>
    <w:rsid w:val="004A0F70"/>
    <w:rsid w:val="004A1335"/>
    <w:rsid w:val="004A17B8"/>
    <w:rsid w:val="004A1AD5"/>
    <w:rsid w:val="004A2BB3"/>
    <w:rsid w:val="004A3F8A"/>
    <w:rsid w:val="004A40DF"/>
    <w:rsid w:val="004A44B4"/>
    <w:rsid w:val="004A46AF"/>
    <w:rsid w:val="004A601C"/>
    <w:rsid w:val="004A6282"/>
    <w:rsid w:val="004A653E"/>
    <w:rsid w:val="004A65E7"/>
    <w:rsid w:val="004A6609"/>
    <w:rsid w:val="004A67F8"/>
    <w:rsid w:val="004A6FB0"/>
    <w:rsid w:val="004A72A2"/>
    <w:rsid w:val="004A7C49"/>
    <w:rsid w:val="004B00D1"/>
    <w:rsid w:val="004B0780"/>
    <w:rsid w:val="004B1C5E"/>
    <w:rsid w:val="004B47B9"/>
    <w:rsid w:val="004B52BF"/>
    <w:rsid w:val="004B5F75"/>
    <w:rsid w:val="004B605F"/>
    <w:rsid w:val="004B64B7"/>
    <w:rsid w:val="004B676F"/>
    <w:rsid w:val="004B6ADA"/>
    <w:rsid w:val="004B6CB4"/>
    <w:rsid w:val="004B702D"/>
    <w:rsid w:val="004B73DE"/>
    <w:rsid w:val="004B7D80"/>
    <w:rsid w:val="004C0DAA"/>
    <w:rsid w:val="004C0FB9"/>
    <w:rsid w:val="004C2D8E"/>
    <w:rsid w:val="004C2E75"/>
    <w:rsid w:val="004C3B45"/>
    <w:rsid w:val="004C5541"/>
    <w:rsid w:val="004C5EF7"/>
    <w:rsid w:val="004C60C5"/>
    <w:rsid w:val="004C6B29"/>
    <w:rsid w:val="004C6D65"/>
    <w:rsid w:val="004C7308"/>
    <w:rsid w:val="004C7E89"/>
    <w:rsid w:val="004D07B0"/>
    <w:rsid w:val="004D0B20"/>
    <w:rsid w:val="004D0C25"/>
    <w:rsid w:val="004D10EF"/>
    <w:rsid w:val="004D20D6"/>
    <w:rsid w:val="004D24E2"/>
    <w:rsid w:val="004D2753"/>
    <w:rsid w:val="004D2842"/>
    <w:rsid w:val="004D2BEE"/>
    <w:rsid w:val="004D2F9F"/>
    <w:rsid w:val="004D31A7"/>
    <w:rsid w:val="004D3E9E"/>
    <w:rsid w:val="004D44E4"/>
    <w:rsid w:val="004D464F"/>
    <w:rsid w:val="004D466A"/>
    <w:rsid w:val="004D4D37"/>
    <w:rsid w:val="004D514E"/>
    <w:rsid w:val="004D54BE"/>
    <w:rsid w:val="004D54D1"/>
    <w:rsid w:val="004D55A8"/>
    <w:rsid w:val="004D56B3"/>
    <w:rsid w:val="004D5A49"/>
    <w:rsid w:val="004D646A"/>
    <w:rsid w:val="004D6653"/>
    <w:rsid w:val="004D698D"/>
    <w:rsid w:val="004D69FA"/>
    <w:rsid w:val="004D6BB7"/>
    <w:rsid w:val="004E0273"/>
    <w:rsid w:val="004E066C"/>
    <w:rsid w:val="004E0B8C"/>
    <w:rsid w:val="004E0E65"/>
    <w:rsid w:val="004E14FB"/>
    <w:rsid w:val="004E29AF"/>
    <w:rsid w:val="004E29EF"/>
    <w:rsid w:val="004E2FCE"/>
    <w:rsid w:val="004E3AFE"/>
    <w:rsid w:val="004E41FC"/>
    <w:rsid w:val="004E4782"/>
    <w:rsid w:val="004E4C9A"/>
    <w:rsid w:val="004E5212"/>
    <w:rsid w:val="004E53CC"/>
    <w:rsid w:val="004E6FED"/>
    <w:rsid w:val="004F0493"/>
    <w:rsid w:val="004F06AB"/>
    <w:rsid w:val="004F0855"/>
    <w:rsid w:val="004F1854"/>
    <w:rsid w:val="004F26C9"/>
    <w:rsid w:val="004F29E8"/>
    <w:rsid w:val="004F2E75"/>
    <w:rsid w:val="004F3808"/>
    <w:rsid w:val="004F3C1E"/>
    <w:rsid w:val="004F42B9"/>
    <w:rsid w:val="004F46AF"/>
    <w:rsid w:val="004F46C6"/>
    <w:rsid w:val="004F4A75"/>
    <w:rsid w:val="004F5513"/>
    <w:rsid w:val="004F564C"/>
    <w:rsid w:val="004F5744"/>
    <w:rsid w:val="004F5AEB"/>
    <w:rsid w:val="00500003"/>
    <w:rsid w:val="00500197"/>
    <w:rsid w:val="005003D9"/>
    <w:rsid w:val="00500486"/>
    <w:rsid w:val="00500CEB"/>
    <w:rsid w:val="00500D27"/>
    <w:rsid w:val="00500F4F"/>
    <w:rsid w:val="005018C9"/>
    <w:rsid w:val="005018D1"/>
    <w:rsid w:val="00502349"/>
    <w:rsid w:val="005023AD"/>
    <w:rsid w:val="00502A6E"/>
    <w:rsid w:val="00502C31"/>
    <w:rsid w:val="005035F2"/>
    <w:rsid w:val="00503A02"/>
    <w:rsid w:val="00503ABC"/>
    <w:rsid w:val="00504333"/>
    <w:rsid w:val="005055DB"/>
    <w:rsid w:val="0050593A"/>
    <w:rsid w:val="00505CED"/>
    <w:rsid w:val="00505F7F"/>
    <w:rsid w:val="005065AF"/>
    <w:rsid w:val="005069C7"/>
    <w:rsid w:val="00506E37"/>
    <w:rsid w:val="005074DD"/>
    <w:rsid w:val="0050760C"/>
    <w:rsid w:val="00510224"/>
    <w:rsid w:val="00510319"/>
    <w:rsid w:val="00510523"/>
    <w:rsid w:val="00511A89"/>
    <w:rsid w:val="00511EC9"/>
    <w:rsid w:val="0051216A"/>
    <w:rsid w:val="005123BA"/>
    <w:rsid w:val="0051306C"/>
    <w:rsid w:val="00513DFD"/>
    <w:rsid w:val="00513F31"/>
    <w:rsid w:val="0051401B"/>
    <w:rsid w:val="005140DE"/>
    <w:rsid w:val="00514CEC"/>
    <w:rsid w:val="005154B6"/>
    <w:rsid w:val="0051587F"/>
    <w:rsid w:val="00516019"/>
    <w:rsid w:val="00516098"/>
    <w:rsid w:val="00516201"/>
    <w:rsid w:val="00516505"/>
    <w:rsid w:val="0051673A"/>
    <w:rsid w:val="00516C19"/>
    <w:rsid w:val="00516F42"/>
    <w:rsid w:val="005173EA"/>
    <w:rsid w:val="005178DF"/>
    <w:rsid w:val="0051790D"/>
    <w:rsid w:val="00520348"/>
    <w:rsid w:val="00521730"/>
    <w:rsid w:val="00521736"/>
    <w:rsid w:val="005219B9"/>
    <w:rsid w:val="005219E2"/>
    <w:rsid w:val="00523791"/>
    <w:rsid w:val="00523DDB"/>
    <w:rsid w:val="00523FB7"/>
    <w:rsid w:val="00523FED"/>
    <w:rsid w:val="005241D5"/>
    <w:rsid w:val="00524877"/>
    <w:rsid w:val="00525452"/>
    <w:rsid w:val="005254FE"/>
    <w:rsid w:val="00526911"/>
    <w:rsid w:val="005275C6"/>
    <w:rsid w:val="005277D8"/>
    <w:rsid w:val="00527E81"/>
    <w:rsid w:val="00531745"/>
    <w:rsid w:val="00531790"/>
    <w:rsid w:val="005319DD"/>
    <w:rsid w:val="0053298E"/>
    <w:rsid w:val="005329A5"/>
    <w:rsid w:val="00532C26"/>
    <w:rsid w:val="00532DA7"/>
    <w:rsid w:val="005333B3"/>
    <w:rsid w:val="00533854"/>
    <w:rsid w:val="00533A89"/>
    <w:rsid w:val="00533E8F"/>
    <w:rsid w:val="0053519F"/>
    <w:rsid w:val="005356AD"/>
    <w:rsid w:val="005359E5"/>
    <w:rsid w:val="00535D60"/>
    <w:rsid w:val="005362D7"/>
    <w:rsid w:val="00536559"/>
    <w:rsid w:val="00536620"/>
    <w:rsid w:val="00540197"/>
    <w:rsid w:val="005405C8"/>
    <w:rsid w:val="005407BE"/>
    <w:rsid w:val="0054083E"/>
    <w:rsid w:val="00541369"/>
    <w:rsid w:val="00541655"/>
    <w:rsid w:val="00541AE7"/>
    <w:rsid w:val="00541D18"/>
    <w:rsid w:val="00542209"/>
    <w:rsid w:val="00542668"/>
    <w:rsid w:val="00542928"/>
    <w:rsid w:val="005436C0"/>
    <w:rsid w:val="0054384D"/>
    <w:rsid w:val="00544E12"/>
    <w:rsid w:val="005458B5"/>
    <w:rsid w:val="005458DA"/>
    <w:rsid w:val="005462D7"/>
    <w:rsid w:val="00546546"/>
    <w:rsid w:val="005465BB"/>
    <w:rsid w:val="00546C6C"/>
    <w:rsid w:val="00547699"/>
    <w:rsid w:val="00547EFA"/>
    <w:rsid w:val="00547FC9"/>
    <w:rsid w:val="0055032C"/>
    <w:rsid w:val="00550A64"/>
    <w:rsid w:val="00550EC3"/>
    <w:rsid w:val="00551315"/>
    <w:rsid w:val="00551572"/>
    <w:rsid w:val="00551C11"/>
    <w:rsid w:val="0055203B"/>
    <w:rsid w:val="005528B2"/>
    <w:rsid w:val="00552CE3"/>
    <w:rsid w:val="00552D63"/>
    <w:rsid w:val="00552D99"/>
    <w:rsid w:val="005531A2"/>
    <w:rsid w:val="00553731"/>
    <w:rsid w:val="005538C4"/>
    <w:rsid w:val="00553926"/>
    <w:rsid w:val="00553C67"/>
    <w:rsid w:val="005540CD"/>
    <w:rsid w:val="0055455D"/>
    <w:rsid w:val="005545C0"/>
    <w:rsid w:val="005547ED"/>
    <w:rsid w:val="0055490E"/>
    <w:rsid w:val="0055556E"/>
    <w:rsid w:val="00555A38"/>
    <w:rsid w:val="00555B3F"/>
    <w:rsid w:val="00555CA3"/>
    <w:rsid w:val="00556AB1"/>
    <w:rsid w:val="005573A9"/>
    <w:rsid w:val="00557440"/>
    <w:rsid w:val="005578CB"/>
    <w:rsid w:val="00557958"/>
    <w:rsid w:val="00557B8C"/>
    <w:rsid w:val="00557C12"/>
    <w:rsid w:val="00560531"/>
    <w:rsid w:val="005615EA"/>
    <w:rsid w:val="005624C0"/>
    <w:rsid w:val="00562C86"/>
    <w:rsid w:val="00563FA6"/>
    <w:rsid w:val="00564349"/>
    <w:rsid w:val="00565666"/>
    <w:rsid w:val="0056573D"/>
    <w:rsid w:val="00565E62"/>
    <w:rsid w:val="00565FD9"/>
    <w:rsid w:val="005665AB"/>
    <w:rsid w:val="005667E8"/>
    <w:rsid w:val="005672AA"/>
    <w:rsid w:val="00567652"/>
    <w:rsid w:val="00567E41"/>
    <w:rsid w:val="00570A4C"/>
    <w:rsid w:val="005718F1"/>
    <w:rsid w:val="00571B99"/>
    <w:rsid w:val="00571DB2"/>
    <w:rsid w:val="00571E3B"/>
    <w:rsid w:val="00572481"/>
    <w:rsid w:val="0057267A"/>
    <w:rsid w:val="00573282"/>
    <w:rsid w:val="00573A1F"/>
    <w:rsid w:val="00574202"/>
    <w:rsid w:val="005743DE"/>
    <w:rsid w:val="00574B7F"/>
    <w:rsid w:val="005757C6"/>
    <w:rsid w:val="00575EEA"/>
    <w:rsid w:val="005761BC"/>
    <w:rsid w:val="005766EA"/>
    <w:rsid w:val="00576768"/>
    <w:rsid w:val="00576927"/>
    <w:rsid w:val="00577355"/>
    <w:rsid w:val="00577420"/>
    <w:rsid w:val="005778FA"/>
    <w:rsid w:val="00581833"/>
    <w:rsid w:val="00581A7F"/>
    <w:rsid w:val="0058243D"/>
    <w:rsid w:val="00582E20"/>
    <w:rsid w:val="0058355D"/>
    <w:rsid w:val="00584A2F"/>
    <w:rsid w:val="00585143"/>
    <w:rsid w:val="00585167"/>
    <w:rsid w:val="00585847"/>
    <w:rsid w:val="005859EC"/>
    <w:rsid w:val="0058773D"/>
    <w:rsid w:val="00587DD8"/>
    <w:rsid w:val="005903D8"/>
    <w:rsid w:val="00591027"/>
    <w:rsid w:val="00592070"/>
    <w:rsid w:val="0059256D"/>
    <w:rsid w:val="0059258F"/>
    <w:rsid w:val="00592823"/>
    <w:rsid w:val="00592981"/>
    <w:rsid w:val="00592A35"/>
    <w:rsid w:val="00592B02"/>
    <w:rsid w:val="00593572"/>
    <w:rsid w:val="005939B5"/>
    <w:rsid w:val="00594220"/>
    <w:rsid w:val="005953A3"/>
    <w:rsid w:val="005955EC"/>
    <w:rsid w:val="00596323"/>
    <w:rsid w:val="00596492"/>
    <w:rsid w:val="0059663D"/>
    <w:rsid w:val="00596FA1"/>
    <w:rsid w:val="005970FC"/>
    <w:rsid w:val="005976D7"/>
    <w:rsid w:val="00597D21"/>
    <w:rsid w:val="005A01A5"/>
    <w:rsid w:val="005A0EAE"/>
    <w:rsid w:val="005A0F12"/>
    <w:rsid w:val="005A22B5"/>
    <w:rsid w:val="005A25C3"/>
    <w:rsid w:val="005A2DA6"/>
    <w:rsid w:val="005A347C"/>
    <w:rsid w:val="005A3B33"/>
    <w:rsid w:val="005A4D7E"/>
    <w:rsid w:val="005A541B"/>
    <w:rsid w:val="005A5910"/>
    <w:rsid w:val="005A61E3"/>
    <w:rsid w:val="005A62C2"/>
    <w:rsid w:val="005A62D8"/>
    <w:rsid w:val="005A78FB"/>
    <w:rsid w:val="005B0B2D"/>
    <w:rsid w:val="005B0B94"/>
    <w:rsid w:val="005B0D35"/>
    <w:rsid w:val="005B1486"/>
    <w:rsid w:val="005B196A"/>
    <w:rsid w:val="005B1BB1"/>
    <w:rsid w:val="005B274E"/>
    <w:rsid w:val="005B3190"/>
    <w:rsid w:val="005B327E"/>
    <w:rsid w:val="005B36FE"/>
    <w:rsid w:val="005B4256"/>
    <w:rsid w:val="005B51DD"/>
    <w:rsid w:val="005B5BAF"/>
    <w:rsid w:val="005B6FB0"/>
    <w:rsid w:val="005B7AE4"/>
    <w:rsid w:val="005B7EF3"/>
    <w:rsid w:val="005C1075"/>
    <w:rsid w:val="005C1C00"/>
    <w:rsid w:val="005C2599"/>
    <w:rsid w:val="005C31FA"/>
    <w:rsid w:val="005C3A72"/>
    <w:rsid w:val="005C3ADD"/>
    <w:rsid w:val="005C411D"/>
    <w:rsid w:val="005C551D"/>
    <w:rsid w:val="005C5550"/>
    <w:rsid w:val="005C5A1B"/>
    <w:rsid w:val="005C5BEA"/>
    <w:rsid w:val="005C5C88"/>
    <w:rsid w:val="005C6669"/>
    <w:rsid w:val="005C6FD4"/>
    <w:rsid w:val="005C749E"/>
    <w:rsid w:val="005C7941"/>
    <w:rsid w:val="005C7BB9"/>
    <w:rsid w:val="005D0580"/>
    <w:rsid w:val="005D18C9"/>
    <w:rsid w:val="005D2BD3"/>
    <w:rsid w:val="005D2BDA"/>
    <w:rsid w:val="005D2E68"/>
    <w:rsid w:val="005D34D9"/>
    <w:rsid w:val="005D3BBD"/>
    <w:rsid w:val="005D3D45"/>
    <w:rsid w:val="005D3DA5"/>
    <w:rsid w:val="005D475D"/>
    <w:rsid w:val="005D5391"/>
    <w:rsid w:val="005D5457"/>
    <w:rsid w:val="005D57FF"/>
    <w:rsid w:val="005D61DD"/>
    <w:rsid w:val="005D6AC9"/>
    <w:rsid w:val="005D6ACC"/>
    <w:rsid w:val="005D6B6A"/>
    <w:rsid w:val="005D6D68"/>
    <w:rsid w:val="005D7525"/>
    <w:rsid w:val="005E00FF"/>
    <w:rsid w:val="005E0547"/>
    <w:rsid w:val="005E072E"/>
    <w:rsid w:val="005E0985"/>
    <w:rsid w:val="005E1292"/>
    <w:rsid w:val="005E13A2"/>
    <w:rsid w:val="005E19ED"/>
    <w:rsid w:val="005E25CD"/>
    <w:rsid w:val="005E31E3"/>
    <w:rsid w:val="005E479B"/>
    <w:rsid w:val="005E4DAC"/>
    <w:rsid w:val="005E5373"/>
    <w:rsid w:val="005E71EE"/>
    <w:rsid w:val="005E7E76"/>
    <w:rsid w:val="005E7F64"/>
    <w:rsid w:val="005F02A1"/>
    <w:rsid w:val="005F045C"/>
    <w:rsid w:val="005F0BDF"/>
    <w:rsid w:val="005F16C9"/>
    <w:rsid w:val="005F2DA6"/>
    <w:rsid w:val="005F4163"/>
    <w:rsid w:val="005F4433"/>
    <w:rsid w:val="005F4623"/>
    <w:rsid w:val="005F4E21"/>
    <w:rsid w:val="005F51D6"/>
    <w:rsid w:val="005F5247"/>
    <w:rsid w:val="005F6A52"/>
    <w:rsid w:val="005F744A"/>
    <w:rsid w:val="005F7A69"/>
    <w:rsid w:val="00600191"/>
    <w:rsid w:val="00600620"/>
    <w:rsid w:val="00600A3A"/>
    <w:rsid w:val="00600ADC"/>
    <w:rsid w:val="00600DD0"/>
    <w:rsid w:val="00601458"/>
    <w:rsid w:val="0060223A"/>
    <w:rsid w:val="00602595"/>
    <w:rsid w:val="006025DC"/>
    <w:rsid w:val="006027F5"/>
    <w:rsid w:val="00603A3B"/>
    <w:rsid w:val="00603EDA"/>
    <w:rsid w:val="006046CE"/>
    <w:rsid w:val="00604DB4"/>
    <w:rsid w:val="00605188"/>
    <w:rsid w:val="006052ED"/>
    <w:rsid w:val="00605549"/>
    <w:rsid w:val="00605C9C"/>
    <w:rsid w:val="00605EB3"/>
    <w:rsid w:val="00606570"/>
    <w:rsid w:val="0060692E"/>
    <w:rsid w:val="00606A0D"/>
    <w:rsid w:val="0060722E"/>
    <w:rsid w:val="00607743"/>
    <w:rsid w:val="00607862"/>
    <w:rsid w:val="00607A57"/>
    <w:rsid w:val="00607FB5"/>
    <w:rsid w:val="00610AAE"/>
    <w:rsid w:val="00612713"/>
    <w:rsid w:val="00613A96"/>
    <w:rsid w:val="00613E7E"/>
    <w:rsid w:val="00615A0F"/>
    <w:rsid w:val="00615BD6"/>
    <w:rsid w:val="00615C10"/>
    <w:rsid w:val="00615CFB"/>
    <w:rsid w:val="00615F01"/>
    <w:rsid w:val="00616EFE"/>
    <w:rsid w:val="006171C8"/>
    <w:rsid w:val="00617A55"/>
    <w:rsid w:val="00617D08"/>
    <w:rsid w:val="0062011A"/>
    <w:rsid w:val="00621C9A"/>
    <w:rsid w:val="00621FB2"/>
    <w:rsid w:val="00622A34"/>
    <w:rsid w:val="0062339D"/>
    <w:rsid w:val="0062358C"/>
    <w:rsid w:val="0062453D"/>
    <w:rsid w:val="00624F6E"/>
    <w:rsid w:val="00625301"/>
    <w:rsid w:val="006256F3"/>
    <w:rsid w:val="00626068"/>
    <w:rsid w:val="006270BA"/>
    <w:rsid w:val="006271FB"/>
    <w:rsid w:val="00627226"/>
    <w:rsid w:val="006277E8"/>
    <w:rsid w:val="006277F9"/>
    <w:rsid w:val="00627922"/>
    <w:rsid w:val="00627AD5"/>
    <w:rsid w:val="00627B52"/>
    <w:rsid w:val="00627FF3"/>
    <w:rsid w:val="006301BE"/>
    <w:rsid w:val="00630D13"/>
    <w:rsid w:val="0063159B"/>
    <w:rsid w:val="00631C78"/>
    <w:rsid w:val="00631D47"/>
    <w:rsid w:val="00632A8D"/>
    <w:rsid w:val="00633C88"/>
    <w:rsid w:val="00633F8A"/>
    <w:rsid w:val="006345C2"/>
    <w:rsid w:val="00634A38"/>
    <w:rsid w:val="00634EDE"/>
    <w:rsid w:val="00635750"/>
    <w:rsid w:val="00636A23"/>
    <w:rsid w:val="00636C78"/>
    <w:rsid w:val="00636E3E"/>
    <w:rsid w:val="0063730B"/>
    <w:rsid w:val="00637A11"/>
    <w:rsid w:val="00637DD0"/>
    <w:rsid w:val="00637FB0"/>
    <w:rsid w:val="006402BA"/>
    <w:rsid w:val="00640353"/>
    <w:rsid w:val="00640D90"/>
    <w:rsid w:val="006418D4"/>
    <w:rsid w:val="00641919"/>
    <w:rsid w:val="00641A5A"/>
    <w:rsid w:val="00642833"/>
    <w:rsid w:val="00642D90"/>
    <w:rsid w:val="006434A7"/>
    <w:rsid w:val="0064399B"/>
    <w:rsid w:val="006439B4"/>
    <w:rsid w:val="00643E60"/>
    <w:rsid w:val="00644998"/>
    <w:rsid w:val="006452D0"/>
    <w:rsid w:val="00645470"/>
    <w:rsid w:val="00645DA7"/>
    <w:rsid w:val="00645E4A"/>
    <w:rsid w:val="0064736D"/>
    <w:rsid w:val="00647F4F"/>
    <w:rsid w:val="00650DFD"/>
    <w:rsid w:val="00651296"/>
    <w:rsid w:val="00651999"/>
    <w:rsid w:val="00652F50"/>
    <w:rsid w:val="006536B6"/>
    <w:rsid w:val="006537C9"/>
    <w:rsid w:val="00653A47"/>
    <w:rsid w:val="006549F2"/>
    <w:rsid w:val="00654BD9"/>
    <w:rsid w:val="0065511E"/>
    <w:rsid w:val="00655507"/>
    <w:rsid w:val="0065578C"/>
    <w:rsid w:val="00655F6E"/>
    <w:rsid w:val="00656917"/>
    <w:rsid w:val="00657575"/>
    <w:rsid w:val="00657A77"/>
    <w:rsid w:val="00657C29"/>
    <w:rsid w:val="0066223D"/>
    <w:rsid w:val="006629D8"/>
    <w:rsid w:val="006629E4"/>
    <w:rsid w:val="006634B0"/>
    <w:rsid w:val="0066425B"/>
    <w:rsid w:val="00664619"/>
    <w:rsid w:val="0066597E"/>
    <w:rsid w:val="00665F9E"/>
    <w:rsid w:val="006662B3"/>
    <w:rsid w:val="00666AFB"/>
    <w:rsid w:val="00667103"/>
    <w:rsid w:val="0066765F"/>
    <w:rsid w:val="00667A02"/>
    <w:rsid w:val="00670146"/>
    <w:rsid w:val="00670492"/>
    <w:rsid w:val="0067052C"/>
    <w:rsid w:val="006707F8"/>
    <w:rsid w:val="0067084E"/>
    <w:rsid w:val="00670A04"/>
    <w:rsid w:val="00670B6B"/>
    <w:rsid w:val="00671094"/>
    <w:rsid w:val="00671C4C"/>
    <w:rsid w:val="00672376"/>
    <w:rsid w:val="0067255E"/>
    <w:rsid w:val="00672CAA"/>
    <w:rsid w:val="006736CA"/>
    <w:rsid w:val="00674128"/>
    <w:rsid w:val="0067590F"/>
    <w:rsid w:val="00675987"/>
    <w:rsid w:val="00675A5E"/>
    <w:rsid w:val="00675C02"/>
    <w:rsid w:val="00675E69"/>
    <w:rsid w:val="00676EC3"/>
    <w:rsid w:val="00677081"/>
    <w:rsid w:val="006805FD"/>
    <w:rsid w:val="00680A6C"/>
    <w:rsid w:val="00681612"/>
    <w:rsid w:val="00681B13"/>
    <w:rsid w:val="00681CCE"/>
    <w:rsid w:val="006831B3"/>
    <w:rsid w:val="006832D8"/>
    <w:rsid w:val="006835E0"/>
    <w:rsid w:val="00683FB4"/>
    <w:rsid w:val="00684426"/>
    <w:rsid w:val="00684A3F"/>
    <w:rsid w:val="006853C2"/>
    <w:rsid w:val="0068551E"/>
    <w:rsid w:val="00686545"/>
    <w:rsid w:val="00686656"/>
    <w:rsid w:val="0068681B"/>
    <w:rsid w:val="006869E0"/>
    <w:rsid w:val="00686C30"/>
    <w:rsid w:val="00687EC1"/>
    <w:rsid w:val="0069123E"/>
    <w:rsid w:val="00691A70"/>
    <w:rsid w:val="00692228"/>
    <w:rsid w:val="00692536"/>
    <w:rsid w:val="006933EF"/>
    <w:rsid w:val="00693D9F"/>
    <w:rsid w:val="006951D0"/>
    <w:rsid w:val="00695228"/>
    <w:rsid w:val="00695858"/>
    <w:rsid w:val="00695B64"/>
    <w:rsid w:val="00695FD5"/>
    <w:rsid w:val="00696264"/>
    <w:rsid w:val="0069649E"/>
    <w:rsid w:val="006A02AC"/>
    <w:rsid w:val="006A04C1"/>
    <w:rsid w:val="006A0531"/>
    <w:rsid w:val="006A0564"/>
    <w:rsid w:val="006A0651"/>
    <w:rsid w:val="006A07B9"/>
    <w:rsid w:val="006A12FF"/>
    <w:rsid w:val="006A167D"/>
    <w:rsid w:val="006A1ADC"/>
    <w:rsid w:val="006A1E08"/>
    <w:rsid w:val="006A260F"/>
    <w:rsid w:val="006A2A5F"/>
    <w:rsid w:val="006A2F39"/>
    <w:rsid w:val="006A379E"/>
    <w:rsid w:val="006A37DF"/>
    <w:rsid w:val="006A390A"/>
    <w:rsid w:val="006A3D13"/>
    <w:rsid w:val="006A3F29"/>
    <w:rsid w:val="006A406D"/>
    <w:rsid w:val="006A445A"/>
    <w:rsid w:val="006A45FE"/>
    <w:rsid w:val="006A4C2B"/>
    <w:rsid w:val="006A4D3B"/>
    <w:rsid w:val="006A4E57"/>
    <w:rsid w:val="006A5349"/>
    <w:rsid w:val="006A538A"/>
    <w:rsid w:val="006A70B5"/>
    <w:rsid w:val="006A7132"/>
    <w:rsid w:val="006A71EE"/>
    <w:rsid w:val="006A7342"/>
    <w:rsid w:val="006A78DC"/>
    <w:rsid w:val="006B04F1"/>
    <w:rsid w:val="006B238F"/>
    <w:rsid w:val="006B25F1"/>
    <w:rsid w:val="006B313D"/>
    <w:rsid w:val="006B36F4"/>
    <w:rsid w:val="006B439A"/>
    <w:rsid w:val="006B45BB"/>
    <w:rsid w:val="006B5EAF"/>
    <w:rsid w:val="006B741F"/>
    <w:rsid w:val="006B7467"/>
    <w:rsid w:val="006B7759"/>
    <w:rsid w:val="006B7810"/>
    <w:rsid w:val="006C0338"/>
    <w:rsid w:val="006C043A"/>
    <w:rsid w:val="006C06FA"/>
    <w:rsid w:val="006C0ADE"/>
    <w:rsid w:val="006C0F9D"/>
    <w:rsid w:val="006C1318"/>
    <w:rsid w:val="006C15EE"/>
    <w:rsid w:val="006C1619"/>
    <w:rsid w:val="006C1672"/>
    <w:rsid w:val="006C169D"/>
    <w:rsid w:val="006C1704"/>
    <w:rsid w:val="006C23B5"/>
    <w:rsid w:val="006C268D"/>
    <w:rsid w:val="006C3650"/>
    <w:rsid w:val="006C37B2"/>
    <w:rsid w:val="006C42B8"/>
    <w:rsid w:val="006C4804"/>
    <w:rsid w:val="006C48C8"/>
    <w:rsid w:val="006C4B58"/>
    <w:rsid w:val="006C4E1F"/>
    <w:rsid w:val="006C5A4B"/>
    <w:rsid w:val="006C6FAD"/>
    <w:rsid w:val="006C7611"/>
    <w:rsid w:val="006D0D89"/>
    <w:rsid w:val="006D1BB7"/>
    <w:rsid w:val="006D1D1E"/>
    <w:rsid w:val="006D1F12"/>
    <w:rsid w:val="006D1F4A"/>
    <w:rsid w:val="006D2554"/>
    <w:rsid w:val="006D25D9"/>
    <w:rsid w:val="006D2C01"/>
    <w:rsid w:val="006D2FAA"/>
    <w:rsid w:val="006D3074"/>
    <w:rsid w:val="006D360A"/>
    <w:rsid w:val="006D37FC"/>
    <w:rsid w:val="006D493F"/>
    <w:rsid w:val="006D4A92"/>
    <w:rsid w:val="006D4D53"/>
    <w:rsid w:val="006D4EA1"/>
    <w:rsid w:val="006D5866"/>
    <w:rsid w:val="006D60AC"/>
    <w:rsid w:val="006D6645"/>
    <w:rsid w:val="006D674D"/>
    <w:rsid w:val="006D6779"/>
    <w:rsid w:val="006D7C91"/>
    <w:rsid w:val="006E0307"/>
    <w:rsid w:val="006E05F4"/>
    <w:rsid w:val="006E0842"/>
    <w:rsid w:val="006E1BE4"/>
    <w:rsid w:val="006E2723"/>
    <w:rsid w:val="006E316E"/>
    <w:rsid w:val="006E3395"/>
    <w:rsid w:val="006E450A"/>
    <w:rsid w:val="006E491E"/>
    <w:rsid w:val="006E752C"/>
    <w:rsid w:val="006E7740"/>
    <w:rsid w:val="006E77DB"/>
    <w:rsid w:val="006E798D"/>
    <w:rsid w:val="006E7E48"/>
    <w:rsid w:val="006F0E7A"/>
    <w:rsid w:val="006F2638"/>
    <w:rsid w:val="006F2E2E"/>
    <w:rsid w:val="006F38EC"/>
    <w:rsid w:val="006F477A"/>
    <w:rsid w:val="006F48C9"/>
    <w:rsid w:val="006F4BD9"/>
    <w:rsid w:val="006F5243"/>
    <w:rsid w:val="006F5431"/>
    <w:rsid w:val="006F63E4"/>
    <w:rsid w:val="006F65AA"/>
    <w:rsid w:val="006F6882"/>
    <w:rsid w:val="006F6C3D"/>
    <w:rsid w:val="006F73DF"/>
    <w:rsid w:val="00700281"/>
    <w:rsid w:val="00700C06"/>
    <w:rsid w:val="00701AFD"/>
    <w:rsid w:val="00701D8A"/>
    <w:rsid w:val="007031B1"/>
    <w:rsid w:val="007031C0"/>
    <w:rsid w:val="007035BE"/>
    <w:rsid w:val="00703603"/>
    <w:rsid w:val="007037C4"/>
    <w:rsid w:val="00703D23"/>
    <w:rsid w:val="00703E37"/>
    <w:rsid w:val="00704A24"/>
    <w:rsid w:val="00705011"/>
    <w:rsid w:val="0070530D"/>
    <w:rsid w:val="00705442"/>
    <w:rsid w:val="007055E0"/>
    <w:rsid w:val="00705A78"/>
    <w:rsid w:val="00705ED0"/>
    <w:rsid w:val="0070650E"/>
    <w:rsid w:val="00706F32"/>
    <w:rsid w:val="0070701C"/>
    <w:rsid w:val="0070744E"/>
    <w:rsid w:val="00707B4C"/>
    <w:rsid w:val="007107F8"/>
    <w:rsid w:val="00710F1E"/>
    <w:rsid w:val="00710FD3"/>
    <w:rsid w:val="00711528"/>
    <w:rsid w:val="00711F60"/>
    <w:rsid w:val="007120B1"/>
    <w:rsid w:val="007120E9"/>
    <w:rsid w:val="007127FA"/>
    <w:rsid w:val="00712C57"/>
    <w:rsid w:val="00712D1D"/>
    <w:rsid w:val="0071303B"/>
    <w:rsid w:val="007133C3"/>
    <w:rsid w:val="0071358B"/>
    <w:rsid w:val="00713EB2"/>
    <w:rsid w:val="00714C85"/>
    <w:rsid w:val="00714FA1"/>
    <w:rsid w:val="0071515E"/>
    <w:rsid w:val="00715657"/>
    <w:rsid w:val="00715815"/>
    <w:rsid w:val="007166B9"/>
    <w:rsid w:val="007166DC"/>
    <w:rsid w:val="0071695E"/>
    <w:rsid w:val="007169C9"/>
    <w:rsid w:val="00716CC2"/>
    <w:rsid w:val="00717337"/>
    <w:rsid w:val="0071746A"/>
    <w:rsid w:val="00717F53"/>
    <w:rsid w:val="00720A80"/>
    <w:rsid w:val="00721FA3"/>
    <w:rsid w:val="00722422"/>
    <w:rsid w:val="00722B64"/>
    <w:rsid w:val="00723427"/>
    <w:rsid w:val="0072350B"/>
    <w:rsid w:val="0072379E"/>
    <w:rsid w:val="007238E6"/>
    <w:rsid w:val="00723A31"/>
    <w:rsid w:val="00723AEC"/>
    <w:rsid w:val="007241D3"/>
    <w:rsid w:val="00724A03"/>
    <w:rsid w:val="00724C1D"/>
    <w:rsid w:val="00724DD7"/>
    <w:rsid w:val="00725216"/>
    <w:rsid w:val="00725794"/>
    <w:rsid w:val="0072592C"/>
    <w:rsid w:val="00725DCD"/>
    <w:rsid w:val="00726051"/>
    <w:rsid w:val="0072609F"/>
    <w:rsid w:val="00726462"/>
    <w:rsid w:val="007266B7"/>
    <w:rsid w:val="00726DB8"/>
    <w:rsid w:val="0072717E"/>
    <w:rsid w:val="007274DD"/>
    <w:rsid w:val="007278EF"/>
    <w:rsid w:val="00727DF1"/>
    <w:rsid w:val="00730EAA"/>
    <w:rsid w:val="00731056"/>
    <w:rsid w:val="00732030"/>
    <w:rsid w:val="007323EB"/>
    <w:rsid w:val="007326F4"/>
    <w:rsid w:val="00732C04"/>
    <w:rsid w:val="00733363"/>
    <w:rsid w:val="0073393C"/>
    <w:rsid w:val="00733B4F"/>
    <w:rsid w:val="00734080"/>
    <w:rsid w:val="007340DE"/>
    <w:rsid w:val="00734752"/>
    <w:rsid w:val="00734FF7"/>
    <w:rsid w:val="007352D3"/>
    <w:rsid w:val="00735A6B"/>
    <w:rsid w:val="007360A4"/>
    <w:rsid w:val="0073643F"/>
    <w:rsid w:val="007369AE"/>
    <w:rsid w:val="00737108"/>
    <w:rsid w:val="00737E0E"/>
    <w:rsid w:val="00740FD5"/>
    <w:rsid w:val="00742220"/>
    <w:rsid w:val="00742299"/>
    <w:rsid w:val="007428A5"/>
    <w:rsid w:val="00742BC1"/>
    <w:rsid w:val="00742CB9"/>
    <w:rsid w:val="00742FD5"/>
    <w:rsid w:val="00744448"/>
    <w:rsid w:val="00744946"/>
    <w:rsid w:val="00744C58"/>
    <w:rsid w:val="0074539F"/>
    <w:rsid w:val="00745856"/>
    <w:rsid w:val="00746225"/>
    <w:rsid w:val="0074654C"/>
    <w:rsid w:val="00746671"/>
    <w:rsid w:val="00746929"/>
    <w:rsid w:val="00750E76"/>
    <w:rsid w:val="00751018"/>
    <w:rsid w:val="00751352"/>
    <w:rsid w:val="00751878"/>
    <w:rsid w:val="0075418F"/>
    <w:rsid w:val="00754321"/>
    <w:rsid w:val="0075441E"/>
    <w:rsid w:val="00755461"/>
    <w:rsid w:val="007555A6"/>
    <w:rsid w:val="00755EC7"/>
    <w:rsid w:val="007562D4"/>
    <w:rsid w:val="007574F1"/>
    <w:rsid w:val="00757AE9"/>
    <w:rsid w:val="00757F35"/>
    <w:rsid w:val="007600C3"/>
    <w:rsid w:val="00760AC6"/>
    <w:rsid w:val="00761017"/>
    <w:rsid w:val="007612A5"/>
    <w:rsid w:val="007613D5"/>
    <w:rsid w:val="007615EB"/>
    <w:rsid w:val="00761F90"/>
    <w:rsid w:val="00761FDD"/>
    <w:rsid w:val="00763A8B"/>
    <w:rsid w:val="00763D49"/>
    <w:rsid w:val="00763D88"/>
    <w:rsid w:val="00763E1B"/>
    <w:rsid w:val="00764256"/>
    <w:rsid w:val="00764502"/>
    <w:rsid w:val="00764623"/>
    <w:rsid w:val="00764865"/>
    <w:rsid w:val="00764884"/>
    <w:rsid w:val="0076491D"/>
    <w:rsid w:val="00764A61"/>
    <w:rsid w:val="00765679"/>
    <w:rsid w:val="0076575E"/>
    <w:rsid w:val="007662AE"/>
    <w:rsid w:val="00766743"/>
    <w:rsid w:val="00766D03"/>
    <w:rsid w:val="007672B4"/>
    <w:rsid w:val="007672ED"/>
    <w:rsid w:val="007677AF"/>
    <w:rsid w:val="00767A13"/>
    <w:rsid w:val="00767FD7"/>
    <w:rsid w:val="0077016F"/>
    <w:rsid w:val="007710F7"/>
    <w:rsid w:val="00771746"/>
    <w:rsid w:val="00771881"/>
    <w:rsid w:val="007721AD"/>
    <w:rsid w:val="007721FB"/>
    <w:rsid w:val="0077250C"/>
    <w:rsid w:val="0077278D"/>
    <w:rsid w:val="00772DC7"/>
    <w:rsid w:val="007735A5"/>
    <w:rsid w:val="007736AD"/>
    <w:rsid w:val="00773703"/>
    <w:rsid w:val="00773CBA"/>
    <w:rsid w:val="0077527A"/>
    <w:rsid w:val="00775317"/>
    <w:rsid w:val="00775857"/>
    <w:rsid w:val="007766BA"/>
    <w:rsid w:val="00776B47"/>
    <w:rsid w:val="00776DA7"/>
    <w:rsid w:val="007807F6"/>
    <w:rsid w:val="00780CA1"/>
    <w:rsid w:val="00780ED4"/>
    <w:rsid w:val="00780FEE"/>
    <w:rsid w:val="007816BA"/>
    <w:rsid w:val="007822A9"/>
    <w:rsid w:val="00783537"/>
    <w:rsid w:val="007836AB"/>
    <w:rsid w:val="00783BBB"/>
    <w:rsid w:val="00784676"/>
    <w:rsid w:val="00784AE8"/>
    <w:rsid w:val="00785037"/>
    <w:rsid w:val="00785E1E"/>
    <w:rsid w:val="00790563"/>
    <w:rsid w:val="007906C3"/>
    <w:rsid w:val="00790EC1"/>
    <w:rsid w:val="00791110"/>
    <w:rsid w:val="007923A3"/>
    <w:rsid w:val="007927BF"/>
    <w:rsid w:val="00792A18"/>
    <w:rsid w:val="0079363A"/>
    <w:rsid w:val="0079384E"/>
    <w:rsid w:val="0079395C"/>
    <w:rsid w:val="00793B1D"/>
    <w:rsid w:val="00793BC4"/>
    <w:rsid w:val="007943A8"/>
    <w:rsid w:val="00794721"/>
    <w:rsid w:val="00794AB4"/>
    <w:rsid w:val="00794FE9"/>
    <w:rsid w:val="00796284"/>
    <w:rsid w:val="0079637F"/>
    <w:rsid w:val="0079670A"/>
    <w:rsid w:val="00796D4E"/>
    <w:rsid w:val="007A01F0"/>
    <w:rsid w:val="007A0A8B"/>
    <w:rsid w:val="007A0E06"/>
    <w:rsid w:val="007A1370"/>
    <w:rsid w:val="007A17BB"/>
    <w:rsid w:val="007A20E7"/>
    <w:rsid w:val="007A2907"/>
    <w:rsid w:val="007A2A79"/>
    <w:rsid w:val="007A3288"/>
    <w:rsid w:val="007A3442"/>
    <w:rsid w:val="007A373D"/>
    <w:rsid w:val="007A395C"/>
    <w:rsid w:val="007A3F05"/>
    <w:rsid w:val="007A4ED6"/>
    <w:rsid w:val="007A5031"/>
    <w:rsid w:val="007A525B"/>
    <w:rsid w:val="007A5A96"/>
    <w:rsid w:val="007A5AA5"/>
    <w:rsid w:val="007A5B23"/>
    <w:rsid w:val="007A6414"/>
    <w:rsid w:val="007A68C9"/>
    <w:rsid w:val="007A6F19"/>
    <w:rsid w:val="007A72D8"/>
    <w:rsid w:val="007A74FF"/>
    <w:rsid w:val="007A75D8"/>
    <w:rsid w:val="007A77ED"/>
    <w:rsid w:val="007A7A3E"/>
    <w:rsid w:val="007A7D7B"/>
    <w:rsid w:val="007B00D8"/>
    <w:rsid w:val="007B0877"/>
    <w:rsid w:val="007B0E68"/>
    <w:rsid w:val="007B20B2"/>
    <w:rsid w:val="007B2B56"/>
    <w:rsid w:val="007B30E7"/>
    <w:rsid w:val="007B458B"/>
    <w:rsid w:val="007B4E19"/>
    <w:rsid w:val="007B51E3"/>
    <w:rsid w:val="007B53AB"/>
    <w:rsid w:val="007B59A6"/>
    <w:rsid w:val="007B741F"/>
    <w:rsid w:val="007B749C"/>
    <w:rsid w:val="007C1499"/>
    <w:rsid w:val="007C1D09"/>
    <w:rsid w:val="007C1D5F"/>
    <w:rsid w:val="007C1D6F"/>
    <w:rsid w:val="007C1E90"/>
    <w:rsid w:val="007C2635"/>
    <w:rsid w:val="007C301B"/>
    <w:rsid w:val="007C3581"/>
    <w:rsid w:val="007C4DF7"/>
    <w:rsid w:val="007C4FA9"/>
    <w:rsid w:val="007C519D"/>
    <w:rsid w:val="007C5744"/>
    <w:rsid w:val="007C57B5"/>
    <w:rsid w:val="007C5EA8"/>
    <w:rsid w:val="007C63E5"/>
    <w:rsid w:val="007C67F5"/>
    <w:rsid w:val="007C6CA1"/>
    <w:rsid w:val="007C6D03"/>
    <w:rsid w:val="007C7D3F"/>
    <w:rsid w:val="007D0A5E"/>
    <w:rsid w:val="007D1D5F"/>
    <w:rsid w:val="007D222C"/>
    <w:rsid w:val="007D2344"/>
    <w:rsid w:val="007D260E"/>
    <w:rsid w:val="007D3020"/>
    <w:rsid w:val="007D38A4"/>
    <w:rsid w:val="007D3981"/>
    <w:rsid w:val="007D41BB"/>
    <w:rsid w:val="007D42A8"/>
    <w:rsid w:val="007D488A"/>
    <w:rsid w:val="007D4B94"/>
    <w:rsid w:val="007D4C40"/>
    <w:rsid w:val="007D547D"/>
    <w:rsid w:val="007D5E3A"/>
    <w:rsid w:val="007D6565"/>
    <w:rsid w:val="007D671C"/>
    <w:rsid w:val="007D6F33"/>
    <w:rsid w:val="007D7088"/>
    <w:rsid w:val="007D78B1"/>
    <w:rsid w:val="007E031D"/>
    <w:rsid w:val="007E0A93"/>
    <w:rsid w:val="007E0AB7"/>
    <w:rsid w:val="007E0D21"/>
    <w:rsid w:val="007E100F"/>
    <w:rsid w:val="007E1CFF"/>
    <w:rsid w:val="007E211F"/>
    <w:rsid w:val="007E24CF"/>
    <w:rsid w:val="007E28A4"/>
    <w:rsid w:val="007E4645"/>
    <w:rsid w:val="007E4877"/>
    <w:rsid w:val="007E5E7F"/>
    <w:rsid w:val="007E5F17"/>
    <w:rsid w:val="007E6446"/>
    <w:rsid w:val="007E6667"/>
    <w:rsid w:val="007E6FA7"/>
    <w:rsid w:val="007E70CE"/>
    <w:rsid w:val="007E7E08"/>
    <w:rsid w:val="007F06E5"/>
    <w:rsid w:val="007F0888"/>
    <w:rsid w:val="007F0C01"/>
    <w:rsid w:val="007F0D3A"/>
    <w:rsid w:val="007F10F3"/>
    <w:rsid w:val="007F18BA"/>
    <w:rsid w:val="007F28BA"/>
    <w:rsid w:val="007F2E86"/>
    <w:rsid w:val="007F367A"/>
    <w:rsid w:val="007F3E6E"/>
    <w:rsid w:val="007F3F08"/>
    <w:rsid w:val="007F40F7"/>
    <w:rsid w:val="007F4C2B"/>
    <w:rsid w:val="007F53D3"/>
    <w:rsid w:val="007F57EF"/>
    <w:rsid w:val="007F5D80"/>
    <w:rsid w:val="007F724E"/>
    <w:rsid w:val="007F7395"/>
    <w:rsid w:val="007F761C"/>
    <w:rsid w:val="007F7D26"/>
    <w:rsid w:val="00800BFF"/>
    <w:rsid w:val="00800D07"/>
    <w:rsid w:val="008011E9"/>
    <w:rsid w:val="00801260"/>
    <w:rsid w:val="008018D5"/>
    <w:rsid w:val="0080196B"/>
    <w:rsid w:val="0080228B"/>
    <w:rsid w:val="00802937"/>
    <w:rsid w:val="0080389A"/>
    <w:rsid w:val="00803946"/>
    <w:rsid w:val="00803B6A"/>
    <w:rsid w:val="00804537"/>
    <w:rsid w:val="0080484E"/>
    <w:rsid w:val="00804877"/>
    <w:rsid w:val="00804ADA"/>
    <w:rsid w:val="00805369"/>
    <w:rsid w:val="008055E5"/>
    <w:rsid w:val="00807CBA"/>
    <w:rsid w:val="00807DE3"/>
    <w:rsid w:val="00807F52"/>
    <w:rsid w:val="00810BE6"/>
    <w:rsid w:val="00810DFB"/>
    <w:rsid w:val="0081144B"/>
    <w:rsid w:val="008118FD"/>
    <w:rsid w:val="00811FFF"/>
    <w:rsid w:val="00812756"/>
    <w:rsid w:val="00812C72"/>
    <w:rsid w:val="008131F7"/>
    <w:rsid w:val="00813468"/>
    <w:rsid w:val="00813B39"/>
    <w:rsid w:val="0081447A"/>
    <w:rsid w:val="00814799"/>
    <w:rsid w:val="00814888"/>
    <w:rsid w:val="008149B0"/>
    <w:rsid w:val="008149D0"/>
    <w:rsid w:val="00815069"/>
    <w:rsid w:val="0081515F"/>
    <w:rsid w:val="00816B47"/>
    <w:rsid w:val="00817026"/>
    <w:rsid w:val="00817278"/>
    <w:rsid w:val="00817599"/>
    <w:rsid w:val="00817EED"/>
    <w:rsid w:val="008219FD"/>
    <w:rsid w:val="008224F4"/>
    <w:rsid w:val="00822DF4"/>
    <w:rsid w:val="00823038"/>
    <w:rsid w:val="008248E7"/>
    <w:rsid w:val="00824E2C"/>
    <w:rsid w:val="00827145"/>
    <w:rsid w:val="008302C7"/>
    <w:rsid w:val="0083041F"/>
    <w:rsid w:val="00830EA4"/>
    <w:rsid w:val="00831048"/>
    <w:rsid w:val="00831DA5"/>
    <w:rsid w:val="00832D17"/>
    <w:rsid w:val="00832E70"/>
    <w:rsid w:val="00832F0F"/>
    <w:rsid w:val="00833745"/>
    <w:rsid w:val="008338BF"/>
    <w:rsid w:val="00833C32"/>
    <w:rsid w:val="00834076"/>
    <w:rsid w:val="00834280"/>
    <w:rsid w:val="008348EC"/>
    <w:rsid w:val="00835A7A"/>
    <w:rsid w:val="00835EF5"/>
    <w:rsid w:val="0083663A"/>
    <w:rsid w:val="0083673D"/>
    <w:rsid w:val="008369AF"/>
    <w:rsid w:val="00837319"/>
    <w:rsid w:val="00837D89"/>
    <w:rsid w:val="00840A6F"/>
    <w:rsid w:val="00840CA5"/>
    <w:rsid w:val="008411DA"/>
    <w:rsid w:val="00841809"/>
    <w:rsid w:val="0084210A"/>
    <w:rsid w:val="00842C00"/>
    <w:rsid w:val="0084368D"/>
    <w:rsid w:val="00843A52"/>
    <w:rsid w:val="00843DC0"/>
    <w:rsid w:val="00844AA9"/>
    <w:rsid w:val="00845607"/>
    <w:rsid w:val="00845809"/>
    <w:rsid w:val="00845E77"/>
    <w:rsid w:val="00846615"/>
    <w:rsid w:val="00846BFA"/>
    <w:rsid w:val="00846C39"/>
    <w:rsid w:val="00847219"/>
    <w:rsid w:val="00847361"/>
    <w:rsid w:val="0084752B"/>
    <w:rsid w:val="00847627"/>
    <w:rsid w:val="0085020E"/>
    <w:rsid w:val="00850CDA"/>
    <w:rsid w:val="00851718"/>
    <w:rsid w:val="008518DB"/>
    <w:rsid w:val="00851D3C"/>
    <w:rsid w:val="00851F3E"/>
    <w:rsid w:val="00852708"/>
    <w:rsid w:val="0085288F"/>
    <w:rsid w:val="00852A4D"/>
    <w:rsid w:val="00852A4E"/>
    <w:rsid w:val="00853D39"/>
    <w:rsid w:val="008541A9"/>
    <w:rsid w:val="008542D9"/>
    <w:rsid w:val="00854565"/>
    <w:rsid w:val="00854714"/>
    <w:rsid w:val="0085489A"/>
    <w:rsid w:val="00854987"/>
    <w:rsid w:val="00855A59"/>
    <w:rsid w:val="00855F65"/>
    <w:rsid w:val="00856390"/>
    <w:rsid w:val="00856556"/>
    <w:rsid w:val="008565B8"/>
    <w:rsid w:val="008576AF"/>
    <w:rsid w:val="00857EA7"/>
    <w:rsid w:val="00860336"/>
    <w:rsid w:val="00860901"/>
    <w:rsid w:val="00861618"/>
    <w:rsid w:val="008616F1"/>
    <w:rsid w:val="00861950"/>
    <w:rsid w:val="008619FB"/>
    <w:rsid w:val="00861A18"/>
    <w:rsid w:val="00861B69"/>
    <w:rsid w:val="00861DA6"/>
    <w:rsid w:val="00861F49"/>
    <w:rsid w:val="008624F7"/>
    <w:rsid w:val="00862664"/>
    <w:rsid w:val="008628BD"/>
    <w:rsid w:val="00862A63"/>
    <w:rsid w:val="008631D6"/>
    <w:rsid w:val="0086352A"/>
    <w:rsid w:val="00863759"/>
    <w:rsid w:val="008645D6"/>
    <w:rsid w:val="008654C5"/>
    <w:rsid w:val="008667F4"/>
    <w:rsid w:val="00870E78"/>
    <w:rsid w:val="00871204"/>
    <w:rsid w:val="00871D87"/>
    <w:rsid w:val="00872586"/>
    <w:rsid w:val="00872D88"/>
    <w:rsid w:val="00873C70"/>
    <w:rsid w:val="00873D67"/>
    <w:rsid w:val="0087459B"/>
    <w:rsid w:val="00874B4B"/>
    <w:rsid w:val="00875731"/>
    <w:rsid w:val="00875B14"/>
    <w:rsid w:val="00876421"/>
    <w:rsid w:val="00876F45"/>
    <w:rsid w:val="008776BE"/>
    <w:rsid w:val="00877BA3"/>
    <w:rsid w:val="008801BE"/>
    <w:rsid w:val="00880432"/>
    <w:rsid w:val="008809A1"/>
    <w:rsid w:val="008817AC"/>
    <w:rsid w:val="00881814"/>
    <w:rsid w:val="00881AF0"/>
    <w:rsid w:val="00882114"/>
    <w:rsid w:val="00882802"/>
    <w:rsid w:val="008829F8"/>
    <w:rsid w:val="00883219"/>
    <w:rsid w:val="00883631"/>
    <w:rsid w:val="00883B5A"/>
    <w:rsid w:val="00883BE6"/>
    <w:rsid w:val="00884098"/>
    <w:rsid w:val="00884606"/>
    <w:rsid w:val="008855A1"/>
    <w:rsid w:val="00885947"/>
    <w:rsid w:val="00886387"/>
    <w:rsid w:val="00887880"/>
    <w:rsid w:val="00890275"/>
    <w:rsid w:val="00890B3D"/>
    <w:rsid w:val="00890E4E"/>
    <w:rsid w:val="00891211"/>
    <w:rsid w:val="00891360"/>
    <w:rsid w:val="0089186E"/>
    <w:rsid w:val="00892B66"/>
    <w:rsid w:val="0089363D"/>
    <w:rsid w:val="00894EA3"/>
    <w:rsid w:val="008952E3"/>
    <w:rsid w:val="008953F6"/>
    <w:rsid w:val="008954D8"/>
    <w:rsid w:val="008955BC"/>
    <w:rsid w:val="0089574B"/>
    <w:rsid w:val="008959FE"/>
    <w:rsid w:val="00895CCB"/>
    <w:rsid w:val="00895F89"/>
    <w:rsid w:val="008968B5"/>
    <w:rsid w:val="008A0466"/>
    <w:rsid w:val="008A0943"/>
    <w:rsid w:val="008A0A7D"/>
    <w:rsid w:val="008A0C62"/>
    <w:rsid w:val="008A16E0"/>
    <w:rsid w:val="008A2385"/>
    <w:rsid w:val="008A2662"/>
    <w:rsid w:val="008A2A8F"/>
    <w:rsid w:val="008A3646"/>
    <w:rsid w:val="008A3A66"/>
    <w:rsid w:val="008A46A2"/>
    <w:rsid w:val="008A4913"/>
    <w:rsid w:val="008A49CA"/>
    <w:rsid w:val="008A4BEA"/>
    <w:rsid w:val="008A4E98"/>
    <w:rsid w:val="008A51D2"/>
    <w:rsid w:val="008A59B9"/>
    <w:rsid w:val="008A5CBF"/>
    <w:rsid w:val="008A61FC"/>
    <w:rsid w:val="008A667C"/>
    <w:rsid w:val="008A6D37"/>
    <w:rsid w:val="008B0AE6"/>
    <w:rsid w:val="008B0F02"/>
    <w:rsid w:val="008B1414"/>
    <w:rsid w:val="008B19EB"/>
    <w:rsid w:val="008B1C05"/>
    <w:rsid w:val="008B1D6A"/>
    <w:rsid w:val="008B2D6C"/>
    <w:rsid w:val="008B34AB"/>
    <w:rsid w:val="008B3B34"/>
    <w:rsid w:val="008B3B35"/>
    <w:rsid w:val="008B3ECE"/>
    <w:rsid w:val="008B4014"/>
    <w:rsid w:val="008B401D"/>
    <w:rsid w:val="008B4DAB"/>
    <w:rsid w:val="008B4F29"/>
    <w:rsid w:val="008B5BD6"/>
    <w:rsid w:val="008B60D2"/>
    <w:rsid w:val="008B6154"/>
    <w:rsid w:val="008B6D10"/>
    <w:rsid w:val="008C06CF"/>
    <w:rsid w:val="008C0712"/>
    <w:rsid w:val="008C0972"/>
    <w:rsid w:val="008C1974"/>
    <w:rsid w:val="008C1CF2"/>
    <w:rsid w:val="008C1D77"/>
    <w:rsid w:val="008C2090"/>
    <w:rsid w:val="008C255C"/>
    <w:rsid w:val="008C2BF7"/>
    <w:rsid w:val="008C31D5"/>
    <w:rsid w:val="008C3722"/>
    <w:rsid w:val="008C38D9"/>
    <w:rsid w:val="008C3DA6"/>
    <w:rsid w:val="008C43F6"/>
    <w:rsid w:val="008C45A2"/>
    <w:rsid w:val="008C45AE"/>
    <w:rsid w:val="008C4BBC"/>
    <w:rsid w:val="008C4C6E"/>
    <w:rsid w:val="008C56BF"/>
    <w:rsid w:val="008C6223"/>
    <w:rsid w:val="008C6AC5"/>
    <w:rsid w:val="008C6CCB"/>
    <w:rsid w:val="008C7749"/>
    <w:rsid w:val="008C7951"/>
    <w:rsid w:val="008C7C13"/>
    <w:rsid w:val="008C7DD4"/>
    <w:rsid w:val="008D0317"/>
    <w:rsid w:val="008D0638"/>
    <w:rsid w:val="008D0767"/>
    <w:rsid w:val="008D0AEF"/>
    <w:rsid w:val="008D0B99"/>
    <w:rsid w:val="008D17C8"/>
    <w:rsid w:val="008D25E5"/>
    <w:rsid w:val="008D27A5"/>
    <w:rsid w:val="008D2E4C"/>
    <w:rsid w:val="008D2EA2"/>
    <w:rsid w:val="008D3B98"/>
    <w:rsid w:val="008D3D37"/>
    <w:rsid w:val="008D4A92"/>
    <w:rsid w:val="008D4DD4"/>
    <w:rsid w:val="008D58D0"/>
    <w:rsid w:val="008D5DA5"/>
    <w:rsid w:val="008D5E03"/>
    <w:rsid w:val="008D7B2D"/>
    <w:rsid w:val="008E0492"/>
    <w:rsid w:val="008E0A86"/>
    <w:rsid w:val="008E16DC"/>
    <w:rsid w:val="008E20D4"/>
    <w:rsid w:val="008E212C"/>
    <w:rsid w:val="008E22DC"/>
    <w:rsid w:val="008E26B5"/>
    <w:rsid w:val="008E29F2"/>
    <w:rsid w:val="008E2A04"/>
    <w:rsid w:val="008E2BF5"/>
    <w:rsid w:val="008E30A1"/>
    <w:rsid w:val="008E32E9"/>
    <w:rsid w:val="008E3473"/>
    <w:rsid w:val="008E3E44"/>
    <w:rsid w:val="008E451B"/>
    <w:rsid w:val="008E46F2"/>
    <w:rsid w:val="008E4FEE"/>
    <w:rsid w:val="008E5547"/>
    <w:rsid w:val="008E5835"/>
    <w:rsid w:val="008E5E52"/>
    <w:rsid w:val="008E61EA"/>
    <w:rsid w:val="008E690C"/>
    <w:rsid w:val="008E6938"/>
    <w:rsid w:val="008E6C52"/>
    <w:rsid w:val="008E7DEC"/>
    <w:rsid w:val="008E7FA0"/>
    <w:rsid w:val="008F00CD"/>
    <w:rsid w:val="008F02AA"/>
    <w:rsid w:val="008F0877"/>
    <w:rsid w:val="008F0F9E"/>
    <w:rsid w:val="008F1237"/>
    <w:rsid w:val="008F1AD5"/>
    <w:rsid w:val="008F1B9B"/>
    <w:rsid w:val="008F21C1"/>
    <w:rsid w:val="008F2C6E"/>
    <w:rsid w:val="008F3D81"/>
    <w:rsid w:val="008F435A"/>
    <w:rsid w:val="008F4A16"/>
    <w:rsid w:val="008F4EAE"/>
    <w:rsid w:val="008F5E6A"/>
    <w:rsid w:val="008F6B65"/>
    <w:rsid w:val="008F733F"/>
    <w:rsid w:val="008F7702"/>
    <w:rsid w:val="008F7C1F"/>
    <w:rsid w:val="00900BBD"/>
    <w:rsid w:val="00900C1A"/>
    <w:rsid w:val="00900D2B"/>
    <w:rsid w:val="00901580"/>
    <w:rsid w:val="0090166A"/>
    <w:rsid w:val="00901C6E"/>
    <w:rsid w:val="0090207B"/>
    <w:rsid w:val="00902405"/>
    <w:rsid w:val="0090247C"/>
    <w:rsid w:val="009026D9"/>
    <w:rsid w:val="009027AA"/>
    <w:rsid w:val="00903D55"/>
    <w:rsid w:val="009040F5"/>
    <w:rsid w:val="009043E2"/>
    <w:rsid w:val="00904470"/>
    <w:rsid w:val="009044C4"/>
    <w:rsid w:val="00904924"/>
    <w:rsid w:val="00904E65"/>
    <w:rsid w:val="009056FA"/>
    <w:rsid w:val="00905757"/>
    <w:rsid w:val="009057FD"/>
    <w:rsid w:val="00905ED4"/>
    <w:rsid w:val="00906332"/>
    <w:rsid w:val="00906596"/>
    <w:rsid w:val="00907774"/>
    <w:rsid w:val="00907B9D"/>
    <w:rsid w:val="009101FA"/>
    <w:rsid w:val="0091051E"/>
    <w:rsid w:val="00910E50"/>
    <w:rsid w:val="00910EDD"/>
    <w:rsid w:val="00911F26"/>
    <w:rsid w:val="00913823"/>
    <w:rsid w:val="00913931"/>
    <w:rsid w:val="00914639"/>
    <w:rsid w:val="00914645"/>
    <w:rsid w:val="00914850"/>
    <w:rsid w:val="00915709"/>
    <w:rsid w:val="00915EBA"/>
    <w:rsid w:val="009169D7"/>
    <w:rsid w:val="00916A29"/>
    <w:rsid w:val="00916B06"/>
    <w:rsid w:val="00916B1E"/>
    <w:rsid w:val="00921066"/>
    <w:rsid w:val="009210AB"/>
    <w:rsid w:val="00922787"/>
    <w:rsid w:val="00922B95"/>
    <w:rsid w:val="00922E26"/>
    <w:rsid w:val="00923579"/>
    <w:rsid w:val="00923C56"/>
    <w:rsid w:val="009244B4"/>
    <w:rsid w:val="0092498E"/>
    <w:rsid w:val="00924A69"/>
    <w:rsid w:val="00925076"/>
    <w:rsid w:val="00925612"/>
    <w:rsid w:val="00925DD9"/>
    <w:rsid w:val="00926690"/>
    <w:rsid w:val="00926804"/>
    <w:rsid w:val="009274EB"/>
    <w:rsid w:val="00927728"/>
    <w:rsid w:val="00927A54"/>
    <w:rsid w:val="00927C0F"/>
    <w:rsid w:val="009304D4"/>
    <w:rsid w:val="00930D98"/>
    <w:rsid w:val="009338D4"/>
    <w:rsid w:val="00933F5F"/>
    <w:rsid w:val="0093497E"/>
    <w:rsid w:val="00934CDE"/>
    <w:rsid w:val="009356CC"/>
    <w:rsid w:val="00935D48"/>
    <w:rsid w:val="00936067"/>
    <w:rsid w:val="00936428"/>
    <w:rsid w:val="009369E0"/>
    <w:rsid w:val="00936C33"/>
    <w:rsid w:val="00936FF7"/>
    <w:rsid w:val="0093700F"/>
    <w:rsid w:val="00937175"/>
    <w:rsid w:val="0093717E"/>
    <w:rsid w:val="009379FD"/>
    <w:rsid w:val="00937D5E"/>
    <w:rsid w:val="009402F6"/>
    <w:rsid w:val="0094042F"/>
    <w:rsid w:val="009405DE"/>
    <w:rsid w:val="009406F9"/>
    <w:rsid w:val="00940F78"/>
    <w:rsid w:val="00942758"/>
    <w:rsid w:val="009429EF"/>
    <w:rsid w:val="00943548"/>
    <w:rsid w:val="0094364B"/>
    <w:rsid w:val="00943A82"/>
    <w:rsid w:val="00943FA7"/>
    <w:rsid w:val="0094484E"/>
    <w:rsid w:val="00944A7F"/>
    <w:rsid w:val="00945185"/>
    <w:rsid w:val="00945FE7"/>
    <w:rsid w:val="0094614F"/>
    <w:rsid w:val="009466E3"/>
    <w:rsid w:val="00946888"/>
    <w:rsid w:val="00946EFC"/>
    <w:rsid w:val="0094795E"/>
    <w:rsid w:val="00950051"/>
    <w:rsid w:val="0095101E"/>
    <w:rsid w:val="009525F9"/>
    <w:rsid w:val="00952DBD"/>
    <w:rsid w:val="00953FEA"/>
    <w:rsid w:val="009542F2"/>
    <w:rsid w:val="00954996"/>
    <w:rsid w:val="00954AA2"/>
    <w:rsid w:val="00954D9C"/>
    <w:rsid w:val="009551BB"/>
    <w:rsid w:val="009554AD"/>
    <w:rsid w:val="00955C68"/>
    <w:rsid w:val="00955CB8"/>
    <w:rsid w:val="00955DC5"/>
    <w:rsid w:val="00955F4C"/>
    <w:rsid w:val="009572D1"/>
    <w:rsid w:val="009573F2"/>
    <w:rsid w:val="00957500"/>
    <w:rsid w:val="00957CC6"/>
    <w:rsid w:val="00960114"/>
    <w:rsid w:val="009602D3"/>
    <w:rsid w:val="009612FA"/>
    <w:rsid w:val="0096167D"/>
    <w:rsid w:val="00962B86"/>
    <w:rsid w:val="00963523"/>
    <w:rsid w:val="00963A85"/>
    <w:rsid w:val="00963CD9"/>
    <w:rsid w:val="00963DAF"/>
    <w:rsid w:val="00964614"/>
    <w:rsid w:val="00964864"/>
    <w:rsid w:val="00964A53"/>
    <w:rsid w:val="00964C5F"/>
    <w:rsid w:val="0096590B"/>
    <w:rsid w:val="00965913"/>
    <w:rsid w:val="00965E85"/>
    <w:rsid w:val="00965FCD"/>
    <w:rsid w:val="0096691F"/>
    <w:rsid w:val="0096697F"/>
    <w:rsid w:val="00966A0F"/>
    <w:rsid w:val="00967DC7"/>
    <w:rsid w:val="0097054F"/>
    <w:rsid w:val="00970BA6"/>
    <w:rsid w:val="0097130F"/>
    <w:rsid w:val="00971719"/>
    <w:rsid w:val="00971DCB"/>
    <w:rsid w:val="0097201E"/>
    <w:rsid w:val="009720CE"/>
    <w:rsid w:val="00972CAA"/>
    <w:rsid w:val="00972F95"/>
    <w:rsid w:val="00973467"/>
    <w:rsid w:val="00973F76"/>
    <w:rsid w:val="00974201"/>
    <w:rsid w:val="00974F12"/>
    <w:rsid w:val="009754DA"/>
    <w:rsid w:val="00975A92"/>
    <w:rsid w:val="00975E73"/>
    <w:rsid w:val="00976145"/>
    <w:rsid w:val="009767BE"/>
    <w:rsid w:val="009769A0"/>
    <w:rsid w:val="00977CE3"/>
    <w:rsid w:val="00980185"/>
    <w:rsid w:val="009803CF"/>
    <w:rsid w:val="00980733"/>
    <w:rsid w:val="00981197"/>
    <w:rsid w:val="00981E09"/>
    <w:rsid w:val="009821BC"/>
    <w:rsid w:val="0098253F"/>
    <w:rsid w:val="009825D9"/>
    <w:rsid w:val="00982B66"/>
    <w:rsid w:val="00982C64"/>
    <w:rsid w:val="00983125"/>
    <w:rsid w:val="009832D0"/>
    <w:rsid w:val="00983C27"/>
    <w:rsid w:val="009843EF"/>
    <w:rsid w:val="009852FC"/>
    <w:rsid w:val="00985D9B"/>
    <w:rsid w:val="009867E7"/>
    <w:rsid w:val="00986831"/>
    <w:rsid w:val="00986B0D"/>
    <w:rsid w:val="00986FE6"/>
    <w:rsid w:val="00987D57"/>
    <w:rsid w:val="009904F1"/>
    <w:rsid w:val="0099052F"/>
    <w:rsid w:val="00990731"/>
    <w:rsid w:val="00990E7A"/>
    <w:rsid w:val="00991E60"/>
    <w:rsid w:val="009926C2"/>
    <w:rsid w:val="0099316B"/>
    <w:rsid w:val="009936C3"/>
    <w:rsid w:val="009951C3"/>
    <w:rsid w:val="00995316"/>
    <w:rsid w:val="0099548A"/>
    <w:rsid w:val="009954EC"/>
    <w:rsid w:val="00996A40"/>
    <w:rsid w:val="009970CE"/>
    <w:rsid w:val="009976F9"/>
    <w:rsid w:val="00997885"/>
    <w:rsid w:val="009A0A72"/>
    <w:rsid w:val="009A14A9"/>
    <w:rsid w:val="009A184D"/>
    <w:rsid w:val="009A231C"/>
    <w:rsid w:val="009A2335"/>
    <w:rsid w:val="009A2347"/>
    <w:rsid w:val="009A30B9"/>
    <w:rsid w:val="009A3B41"/>
    <w:rsid w:val="009A42D7"/>
    <w:rsid w:val="009A442C"/>
    <w:rsid w:val="009A4E49"/>
    <w:rsid w:val="009A51B9"/>
    <w:rsid w:val="009A5604"/>
    <w:rsid w:val="009A5774"/>
    <w:rsid w:val="009A5FC0"/>
    <w:rsid w:val="009A66E8"/>
    <w:rsid w:val="009A6E3C"/>
    <w:rsid w:val="009A77A2"/>
    <w:rsid w:val="009A7C0B"/>
    <w:rsid w:val="009A7D3F"/>
    <w:rsid w:val="009B00D2"/>
    <w:rsid w:val="009B02DF"/>
    <w:rsid w:val="009B0665"/>
    <w:rsid w:val="009B1056"/>
    <w:rsid w:val="009B1335"/>
    <w:rsid w:val="009B1622"/>
    <w:rsid w:val="009B1BBD"/>
    <w:rsid w:val="009B2227"/>
    <w:rsid w:val="009B2611"/>
    <w:rsid w:val="009B2D1F"/>
    <w:rsid w:val="009B3079"/>
    <w:rsid w:val="009B3525"/>
    <w:rsid w:val="009B38C4"/>
    <w:rsid w:val="009B4008"/>
    <w:rsid w:val="009B4216"/>
    <w:rsid w:val="009B4955"/>
    <w:rsid w:val="009B4B2D"/>
    <w:rsid w:val="009B4E8D"/>
    <w:rsid w:val="009B4EC9"/>
    <w:rsid w:val="009B4FAF"/>
    <w:rsid w:val="009B5082"/>
    <w:rsid w:val="009B50D6"/>
    <w:rsid w:val="009B571C"/>
    <w:rsid w:val="009B58D3"/>
    <w:rsid w:val="009B773A"/>
    <w:rsid w:val="009B7FE4"/>
    <w:rsid w:val="009C1143"/>
    <w:rsid w:val="009C1672"/>
    <w:rsid w:val="009C1754"/>
    <w:rsid w:val="009C1B40"/>
    <w:rsid w:val="009C2033"/>
    <w:rsid w:val="009C25EC"/>
    <w:rsid w:val="009C3852"/>
    <w:rsid w:val="009C3B9C"/>
    <w:rsid w:val="009C4546"/>
    <w:rsid w:val="009C4580"/>
    <w:rsid w:val="009C466F"/>
    <w:rsid w:val="009C57FA"/>
    <w:rsid w:val="009C5D19"/>
    <w:rsid w:val="009C6488"/>
    <w:rsid w:val="009C653B"/>
    <w:rsid w:val="009C7166"/>
    <w:rsid w:val="009C7BC5"/>
    <w:rsid w:val="009C7CE9"/>
    <w:rsid w:val="009D0197"/>
    <w:rsid w:val="009D0942"/>
    <w:rsid w:val="009D10D7"/>
    <w:rsid w:val="009D23D3"/>
    <w:rsid w:val="009D3B13"/>
    <w:rsid w:val="009D3BA8"/>
    <w:rsid w:val="009D4CE5"/>
    <w:rsid w:val="009D5BA4"/>
    <w:rsid w:val="009D5DFB"/>
    <w:rsid w:val="009D6094"/>
    <w:rsid w:val="009D6D5D"/>
    <w:rsid w:val="009D6D72"/>
    <w:rsid w:val="009D6E13"/>
    <w:rsid w:val="009D7D1A"/>
    <w:rsid w:val="009D7DEF"/>
    <w:rsid w:val="009D7E05"/>
    <w:rsid w:val="009E01E1"/>
    <w:rsid w:val="009E0272"/>
    <w:rsid w:val="009E07F0"/>
    <w:rsid w:val="009E0A85"/>
    <w:rsid w:val="009E0E9E"/>
    <w:rsid w:val="009E13C5"/>
    <w:rsid w:val="009E1722"/>
    <w:rsid w:val="009E1A5C"/>
    <w:rsid w:val="009E2066"/>
    <w:rsid w:val="009E2535"/>
    <w:rsid w:val="009E265C"/>
    <w:rsid w:val="009E2865"/>
    <w:rsid w:val="009E2A01"/>
    <w:rsid w:val="009E3215"/>
    <w:rsid w:val="009E329A"/>
    <w:rsid w:val="009E3538"/>
    <w:rsid w:val="009E3716"/>
    <w:rsid w:val="009E3BB6"/>
    <w:rsid w:val="009E450D"/>
    <w:rsid w:val="009E4646"/>
    <w:rsid w:val="009E492B"/>
    <w:rsid w:val="009E4B98"/>
    <w:rsid w:val="009E558C"/>
    <w:rsid w:val="009E663D"/>
    <w:rsid w:val="009E6D0D"/>
    <w:rsid w:val="009E7222"/>
    <w:rsid w:val="009E75DE"/>
    <w:rsid w:val="009E7EE7"/>
    <w:rsid w:val="009F1AAA"/>
    <w:rsid w:val="009F27F8"/>
    <w:rsid w:val="009F485D"/>
    <w:rsid w:val="009F49DE"/>
    <w:rsid w:val="009F52A0"/>
    <w:rsid w:val="009F64FB"/>
    <w:rsid w:val="009F70DE"/>
    <w:rsid w:val="009F747A"/>
    <w:rsid w:val="009F7C18"/>
    <w:rsid w:val="009F7D02"/>
    <w:rsid w:val="00A00370"/>
    <w:rsid w:val="00A004C0"/>
    <w:rsid w:val="00A006E7"/>
    <w:rsid w:val="00A00CFE"/>
    <w:rsid w:val="00A00E39"/>
    <w:rsid w:val="00A01B91"/>
    <w:rsid w:val="00A02004"/>
    <w:rsid w:val="00A02121"/>
    <w:rsid w:val="00A02FDA"/>
    <w:rsid w:val="00A03133"/>
    <w:rsid w:val="00A03207"/>
    <w:rsid w:val="00A03414"/>
    <w:rsid w:val="00A03E35"/>
    <w:rsid w:val="00A043FB"/>
    <w:rsid w:val="00A046E7"/>
    <w:rsid w:val="00A04EB3"/>
    <w:rsid w:val="00A04ED5"/>
    <w:rsid w:val="00A0534C"/>
    <w:rsid w:val="00A0551F"/>
    <w:rsid w:val="00A0586B"/>
    <w:rsid w:val="00A06319"/>
    <w:rsid w:val="00A0674A"/>
    <w:rsid w:val="00A06F51"/>
    <w:rsid w:val="00A07C5D"/>
    <w:rsid w:val="00A106AF"/>
    <w:rsid w:val="00A11D05"/>
    <w:rsid w:val="00A1296F"/>
    <w:rsid w:val="00A131FD"/>
    <w:rsid w:val="00A135B5"/>
    <w:rsid w:val="00A135E1"/>
    <w:rsid w:val="00A13760"/>
    <w:rsid w:val="00A13B53"/>
    <w:rsid w:val="00A13D6B"/>
    <w:rsid w:val="00A140FE"/>
    <w:rsid w:val="00A1558F"/>
    <w:rsid w:val="00A15C98"/>
    <w:rsid w:val="00A16F20"/>
    <w:rsid w:val="00A173DA"/>
    <w:rsid w:val="00A20749"/>
    <w:rsid w:val="00A210D1"/>
    <w:rsid w:val="00A213FA"/>
    <w:rsid w:val="00A21507"/>
    <w:rsid w:val="00A219BB"/>
    <w:rsid w:val="00A222CE"/>
    <w:rsid w:val="00A232C8"/>
    <w:rsid w:val="00A243C1"/>
    <w:rsid w:val="00A244CB"/>
    <w:rsid w:val="00A24A35"/>
    <w:rsid w:val="00A25F91"/>
    <w:rsid w:val="00A26111"/>
    <w:rsid w:val="00A26246"/>
    <w:rsid w:val="00A26454"/>
    <w:rsid w:val="00A26480"/>
    <w:rsid w:val="00A27961"/>
    <w:rsid w:val="00A3042E"/>
    <w:rsid w:val="00A307AF"/>
    <w:rsid w:val="00A308E7"/>
    <w:rsid w:val="00A30E9D"/>
    <w:rsid w:val="00A31D40"/>
    <w:rsid w:val="00A32A89"/>
    <w:rsid w:val="00A32B62"/>
    <w:rsid w:val="00A332E7"/>
    <w:rsid w:val="00A3333F"/>
    <w:rsid w:val="00A335C4"/>
    <w:rsid w:val="00A35CCA"/>
    <w:rsid w:val="00A3605E"/>
    <w:rsid w:val="00A36C6E"/>
    <w:rsid w:val="00A370E9"/>
    <w:rsid w:val="00A377FB"/>
    <w:rsid w:val="00A378BA"/>
    <w:rsid w:val="00A400DA"/>
    <w:rsid w:val="00A403D4"/>
    <w:rsid w:val="00A40707"/>
    <w:rsid w:val="00A4070A"/>
    <w:rsid w:val="00A417B3"/>
    <w:rsid w:val="00A423EE"/>
    <w:rsid w:val="00A42673"/>
    <w:rsid w:val="00A429AB"/>
    <w:rsid w:val="00A42BAD"/>
    <w:rsid w:val="00A42D45"/>
    <w:rsid w:val="00A43310"/>
    <w:rsid w:val="00A43E1A"/>
    <w:rsid w:val="00A43E38"/>
    <w:rsid w:val="00A44CD8"/>
    <w:rsid w:val="00A4565F"/>
    <w:rsid w:val="00A45764"/>
    <w:rsid w:val="00A46D97"/>
    <w:rsid w:val="00A46F60"/>
    <w:rsid w:val="00A47EED"/>
    <w:rsid w:val="00A5022F"/>
    <w:rsid w:val="00A50DD7"/>
    <w:rsid w:val="00A51083"/>
    <w:rsid w:val="00A51203"/>
    <w:rsid w:val="00A51266"/>
    <w:rsid w:val="00A51651"/>
    <w:rsid w:val="00A51BA0"/>
    <w:rsid w:val="00A52269"/>
    <w:rsid w:val="00A52AF2"/>
    <w:rsid w:val="00A53308"/>
    <w:rsid w:val="00A533D3"/>
    <w:rsid w:val="00A534ED"/>
    <w:rsid w:val="00A5351F"/>
    <w:rsid w:val="00A53F0C"/>
    <w:rsid w:val="00A540E3"/>
    <w:rsid w:val="00A54EE0"/>
    <w:rsid w:val="00A54FFE"/>
    <w:rsid w:val="00A5534A"/>
    <w:rsid w:val="00A5548D"/>
    <w:rsid w:val="00A5597E"/>
    <w:rsid w:val="00A55CE5"/>
    <w:rsid w:val="00A57181"/>
    <w:rsid w:val="00A600FD"/>
    <w:rsid w:val="00A6061A"/>
    <w:rsid w:val="00A60D91"/>
    <w:rsid w:val="00A6121B"/>
    <w:rsid w:val="00A61B0E"/>
    <w:rsid w:val="00A62079"/>
    <w:rsid w:val="00A624AA"/>
    <w:rsid w:val="00A63A47"/>
    <w:rsid w:val="00A63ADC"/>
    <w:rsid w:val="00A6423F"/>
    <w:rsid w:val="00A64A88"/>
    <w:rsid w:val="00A64D36"/>
    <w:rsid w:val="00A64EDE"/>
    <w:rsid w:val="00A6520C"/>
    <w:rsid w:val="00A671C3"/>
    <w:rsid w:val="00A6728A"/>
    <w:rsid w:val="00A67307"/>
    <w:rsid w:val="00A70433"/>
    <w:rsid w:val="00A70687"/>
    <w:rsid w:val="00A71732"/>
    <w:rsid w:val="00A7193E"/>
    <w:rsid w:val="00A71ABD"/>
    <w:rsid w:val="00A71C50"/>
    <w:rsid w:val="00A722FE"/>
    <w:rsid w:val="00A7244F"/>
    <w:rsid w:val="00A73741"/>
    <w:rsid w:val="00A737D3"/>
    <w:rsid w:val="00A74528"/>
    <w:rsid w:val="00A74717"/>
    <w:rsid w:val="00A74CB3"/>
    <w:rsid w:val="00A75150"/>
    <w:rsid w:val="00A7598B"/>
    <w:rsid w:val="00A7634E"/>
    <w:rsid w:val="00A77311"/>
    <w:rsid w:val="00A778AF"/>
    <w:rsid w:val="00A77C43"/>
    <w:rsid w:val="00A8070F"/>
    <w:rsid w:val="00A80A83"/>
    <w:rsid w:val="00A81141"/>
    <w:rsid w:val="00A81CE6"/>
    <w:rsid w:val="00A82180"/>
    <w:rsid w:val="00A830EB"/>
    <w:rsid w:val="00A83B1F"/>
    <w:rsid w:val="00A84272"/>
    <w:rsid w:val="00A8469C"/>
    <w:rsid w:val="00A849D0"/>
    <w:rsid w:val="00A84AFC"/>
    <w:rsid w:val="00A84CD7"/>
    <w:rsid w:val="00A854F3"/>
    <w:rsid w:val="00A85CB1"/>
    <w:rsid w:val="00A87256"/>
    <w:rsid w:val="00A87464"/>
    <w:rsid w:val="00A878BA"/>
    <w:rsid w:val="00A87D56"/>
    <w:rsid w:val="00A90442"/>
    <w:rsid w:val="00A90A25"/>
    <w:rsid w:val="00A916C5"/>
    <w:rsid w:val="00A91F37"/>
    <w:rsid w:val="00A92D56"/>
    <w:rsid w:val="00A93977"/>
    <w:rsid w:val="00A93BDA"/>
    <w:rsid w:val="00A93F8E"/>
    <w:rsid w:val="00A943AD"/>
    <w:rsid w:val="00A96227"/>
    <w:rsid w:val="00A96417"/>
    <w:rsid w:val="00A96F88"/>
    <w:rsid w:val="00A971FF"/>
    <w:rsid w:val="00A9789D"/>
    <w:rsid w:val="00A97F65"/>
    <w:rsid w:val="00AA047F"/>
    <w:rsid w:val="00AA0607"/>
    <w:rsid w:val="00AA0700"/>
    <w:rsid w:val="00AA1AF6"/>
    <w:rsid w:val="00AA1F40"/>
    <w:rsid w:val="00AA2611"/>
    <w:rsid w:val="00AA3713"/>
    <w:rsid w:val="00AA3A82"/>
    <w:rsid w:val="00AA482C"/>
    <w:rsid w:val="00AA4EBB"/>
    <w:rsid w:val="00AA534D"/>
    <w:rsid w:val="00AA5968"/>
    <w:rsid w:val="00AA68F3"/>
    <w:rsid w:val="00AA7802"/>
    <w:rsid w:val="00AB00D8"/>
    <w:rsid w:val="00AB06AB"/>
    <w:rsid w:val="00AB0E12"/>
    <w:rsid w:val="00AB152D"/>
    <w:rsid w:val="00AB1910"/>
    <w:rsid w:val="00AB1E44"/>
    <w:rsid w:val="00AB39FD"/>
    <w:rsid w:val="00AB3A68"/>
    <w:rsid w:val="00AB4553"/>
    <w:rsid w:val="00AB47A2"/>
    <w:rsid w:val="00AB4E60"/>
    <w:rsid w:val="00AB5535"/>
    <w:rsid w:val="00AB5A81"/>
    <w:rsid w:val="00AB5BB2"/>
    <w:rsid w:val="00AB74D3"/>
    <w:rsid w:val="00AB7A97"/>
    <w:rsid w:val="00AC02D2"/>
    <w:rsid w:val="00AC0327"/>
    <w:rsid w:val="00AC060D"/>
    <w:rsid w:val="00AC0643"/>
    <w:rsid w:val="00AC06CB"/>
    <w:rsid w:val="00AC0DFB"/>
    <w:rsid w:val="00AC1221"/>
    <w:rsid w:val="00AC1316"/>
    <w:rsid w:val="00AC152F"/>
    <w:rsid w:val="00AC20DB"/>
    <w:rsid w:val="00AC24FC"/>
    <w:rsid w:val="00AC28D2"/>
    <w:rsid w:val="00AC2D7F"/>
    <w:rsid w:val="00AC2FCF"/>
    <w:rsid w:val="00AC431D"/>
    <w:rsid w:val="00AC47C4"/>
    <w:rsid w:val="00AC5684"/>
    <w:rsid w:val="00AC5BC9"/>
    <w:rsid w:val="00AC5F09"/>
    <w:rsid w:val="00AC6172"/>
    <w:rsid w:val="00AC6871"/>
    <w:rsid w:val="00AC78D5"/>
    <w:rsid w:val="00AC7DE0"/>
    <w:rsid w:val="00AD01DE"/>
    <w:rsid w:val="00AD05BE"/>
    <w:rsid w:val="00AD0BD8"/>
    <w:rsid w:val="00AD190C"/>
    <w:rsid w:val="00AD1D03"/>
    <w:rsid w:val="00AD2525"/>
    <w:rsid w:val="00AD2FAD"/>
    <w:rsid w:val="00AD3019"/>
    <w:rsid w:val="00AD339E"/>
    <w:rsid w:val="00AD3436"/>
    <w:rsid w:val="00AD35C8"/>
    <w:rsid w:val="00AD3671"/>
    <w:rsid w:val="00AD3FA8"/>
    <w:rsid w:val="00AD48A0"/>
    <w:rsid w:val="00AD4A0B"/>
    <w:rsid w:val="00AD4E6A"/>
    <w:rsid w:val="00AD4F9F"/>
    <w:rsid w:val="00AD502E"/>
    <w:rsid w:val="00AD5214"/>
    <w:rsid w:val="00AD627E"/>
    <w:rsid w:val="00AD630B"/>
    <w:rsid w:val="00AD6BB1"/>
    <w:rsid w:val="00AD6D74"/>
    <w:rsid w:val="00AD7DBC"/>
    <w:rsid w:val="00AE08FE"/>
    <w:rsid w:val="00AE1957"/>
    <w:rsid w:val="00AE1E57"/>
    <w:rsid w:val="00AE2E40"/>
    <w:rsid w:val="00AE2EB3"/>
    <w:rsid w:val="00AE300F"/>
    <w:rsid w:val="00AE3456"/>
    <w:rsid w:val="00AE4778"/>
    <w:rsid w:val="00AE4787"/>
    <w:rsid w:val="00AE47EA"/>
    <w:rsid w:val="00AE495D"/>
    <w:rsid w:val="00AE4E5B"/>
    <w:rsid w:val="00AE50F1"/>
    <w:rsid w:val="00AE54A2"/>
    <w:rsid w:val="00AE5860"/>
    <w:rsid w:val="00AE5EB7"/>
    <w:rsid w:val="00AE6A6C"/>
    <w:rsid w:val="00AE6B3A"/>
    <w:rsid w:val="00AE79E6"/>
    <w:rsid w:val="00AF06F5"/>
    <w:rsid w:val="00AF06F6"/>
    <w:rsid w:val="00AF0710"/>
    <w:rsid w:val="00AF0808"/>
    <w:rsid w:val="00AF0FF6"/>
    <w:rsid w:val="00AF113F"/>
    <w:rsid w:val="00AF11DD"/>
    <w:rsid w:val="00AF11F5"/>
    <w:rsid w:val="00AF151C"/>
    <w:rsid w:val="00AF163C"/>
    <w:rsid w:val="00AF1C86"/>
    <w:rsid w:val="00AF291A"/>
    <w:rsid w:val="00AF2C47"/>
    <w:rsid w:val="00AF380E"/>
    <w:rsid w:val="00AF39A6"/>
    <w:rsid w:val="00AF417B"/>
    <w:rsid w:val="00AF42E9"/>
    <w:rsid w:val="00AF4349"/>
    <w:rsid w:val="00AF58CB"/>
    <w:rsid w:val="00AF594B"/>
    <w:rsid w:val="00AF65AF"/>
    <w:rsid w:val="00AF6635"/>
    <w:rsid w:val="00AF6C87"/>
    <w:rsid w:val="00AF74EB"/>
    <w:rsid w:val="00AF7519"/>
    <w:rsid w:val="00AF7D4B"/>
    <w:rsid w:val="00B003C9"/>
    <w:rsid w:val="00B00ED0"/>
    <w:rsid w:val="00B015B3"/>
    <w:rsid w:val="00B015EE"/>
    <w:rsid w:val="00B016F5"/>
    <w:rsid w:val="00B03897"/>
    <w:rsid w:val="00B03AD4"/>
    <w:rsid w:val="00B03BB1"/>
    <w:rsid w:val="00B04F72"/>
    <w:rsid w:val="00B05378"/>
    <w:rsid w:val="00B053AE"/>
    <w:rsid w:val="00B056D9"/>
    <w:rsid w:val="00B05F80"/>
    <w:rsid w:val="00B05FD3"/>
    <w:rsid w:val="00B06401"/>
    <w:rsid w:val="00B06C94"/>
    <w:rsid w:val="00B06C98"/>
    <w:rsid w:val="00B07521"/>
    <w:rsid w:val="00B07698"/>
    <w:rsid w:val="00B07EE1"/>
    <w:rsid w:val="00B102D4"/>
    <w:rsid w:val="00B103DF"/>
    <w:rsid w:val="00B11D4D"/>
    <w:rsid w:val="00B122A7"/>
    <w:rsid w:val="00B1250E"/>
    <w:rsid w:val="00B133AE"/>
    <w:rsid w:val="00B13544"/>
    <w:rsid w:val="00B13AE7"/>
    <w:rsid w:val="00B13D0A"/>
    <w:rsid w:val="00B14401"/>
    <w:rsid w:val="00B14606"/>
    <w:rsid w:val="00B14D48"/>
    <w:rsid w:val="00B1521B"/>
    <w:rsid w:val="00B15F41"/>
    <w:rsid w:val="00B16102"/>
    <w:rsid w:val="00B16263"/>
    <w:rsid w:val="00B164D2"/>
    <w:rsid w:val="00B165E7"/>
    <w:rsid w:val="00B1742A"/>
    <w:rsid w:val="00B20C5F"/>
    <w:rsid w:val="00B21A3A"/>
    <w:rsid w:val="00B22561"/>
    <w:rsid w:val="00B22860"/>
    <w:rsid w:val="00B23343"/>
    <w:rsid w:val="00B23396"/>
    <w:rsid w:val="00B23676"/>
    <w:rsid w:val="00B2442B"/>
    <w:rsid w:val="00B24560"/>
    <w:rsid w:val="00B24DF8"/>
    <w:rsid w:val="00B2561F"/>
    <w:rsid w:val="00B259D7"/>
    <w:rsid w:val="00B26C50"/>
    <w:rsid w:val="00B275DB"/>
    <w:rsid w:val="00B30CA7"/>
    <w:rsid w:val="00B3187B"/>
    <w:rsid w:val="00B329C9"/>
    <w:rsid w:val="00B32A55"/>
    <w:rsid w:val="00B32F38"/>
    <w:rsid w:val="00B336A7"/>
    <w:rsid w:val="00B344DD"/>
    <w:rsid w:val="00B35383"/>
    <w:rsid w:val="00B3560E"/>
    <w:rsid w:val="00B35740"/>
    <w:rsid w:val="00B36027"/>
    <w:rsid w:val="00B36099"/>
    <w:rsid w:val="00B36391"/>
    <w:rsid w:val="00B366AC"/>
    <w:rsid w:val="00B367FF"/>
    <w:rsid w:val="00B36A20"/>
    <w:rsid w:val="00B36B17"/>
    <w:rsid w:val="00B37C76"/>
    <w:rsid w:val="00B400B9"/>
    <w:rsid w:val="00B40566"/>
    <w:rsid w:val="00B40E67"/>
    <w:rsid w:val="00B4136B"/>
    <w:rsid w:val="00B415B2"/>
    <w:rsid w:val="00B416B2"/>
    <w:rsid w:val="00B41E98"/>
    <w:rsid w:val="00B4227E"/>
    <w:rsid w:val="00B42CCA"/>
    <w:rsid w:val="00B438D4"/>
    <w:rsid w:val="00B438EA"/>
    <w:rsid w:val="00B4427A"/>
    <w:rsid w:val="00B44381"/>
    <w:rsid w:val="00B44622"/>
    <w:rsid w:val="00B44D05"/>
    <w:rsid w:val="00B44E64"/>
    <w:rsid w:val="00B454CB"/>
    <w:rsid w:val="00B459AA"/>
    <w:rsid w:val="00B45F73"/>
    <w:rsid w:val="00B461B3"/>
    <w:rsid w:val="00B46296"/>
    <w:rsid w:val="00B462F5"/>
    <w:rsid w:val="00B46667"/>
    <w:rsid w:val="00B46693"/>
    <w:rsid w:val="00B47B2C"/>
    <w:rsid w:val="00B514EB"/>
    <w:rsid w:val="00B52051"/>
    <w:rsid w:val="00B530A8"/>
    <w:rsid w:val="00B5380A"/>
    <w:rsid w:val="00B53966"/>
    <w:rsid w:val="00B53AB0"/>
    <w:rsid w:val="00B5401F"/>
    <w:rsid w:val="00B54664"/>
    <w:rsid w:val="00B546EE"/>
    <w:rsid w:val="00B549DB"/>
    <w:rsid w:val="00B54F61"/>
    <w:rsid w:val="00B551D6"/>
    <w:rsid w:val="00B5615E"/>
    <w:rsid w:val="00B56384"/>
    <w:rsid w:val="00B56404"/>
    <w:rsid w:val="00B56528"/>
    <w:rsid w:val="00B571EA"/>
    <w:rsid w:val="00B574AB"/>
    <w:rsid w:val="00B57705"/>
    <w:rsid w:val="00B57DBB"/>
    <w:rsid w:val="00B600E9"/>
    <w:rsid w:val="00B603CF"/>
    <w:rsid w:val="00B60626"/>
    <w:rsid w:val="00B60A4B"/>
    <w:rsid w:val="00B60BA1"/>
    <w:rsid w:val="00B61D1A"/>
    <w:rsid w:val="00B62E90"/>
    <w:rsid w:val="00B63091"/>
    <w:rsid w:val="00B6405F"/>
    <w:rsid w:val="00B64483"/>
    <w:rsid w:val="00B6456D"/>
    <w:rsid w:val="00B64804"/>
    <w:rsid w:val="00B64CB8"/>
    <w:rsid w:val="00B6508D"/>
    <w:rsid w:val="00B65103"/>
    <w:rsid w:val="00B656E1"/>
    <w:rsid w:val="00B65A3B"/>
    <w:rsid w:val="00B664F1"/>
    <w:rsid w:val="00B6671F"/>
    <w:rsid w:val="00B66CBC"/>
    <w:rsid w:val="00B67E57"/>
    <w:rsid w:val="00B67EE1"/>
    <w:rsid w:val="00B700F3"/>
    <w:rsid w:val="00B717CB"/>
    <w:rsid w:val="00B718D0"/>
    <w:rsid w:val="00B729EA"/>
    <w:rsid w:val="00B72B8E"/>
    <w:rsid w:val="00B73895"/>
    <w:rsid w:val="00B73EB7"/>
    <w:rsid w:val="00B740A8"/>
    <w:rsid w:val="00B74F2E"/>
    <w:rsid w:val="00B76AD8"/>
    <w:rsid w:val="00B76B5E"/>
    <w:rsid w:val="00B770C3"/>
    <w:rsid w:val="00B7744F"/>
    <w:rsid w:val="00B774B2"/>
    <w:rsid w:val="00B77879"/>
    <w:rsid w:val="00B77CAE"/>
    <w:rsid w:val="00B8167F"/>
    <w:rsid w:val="00B81D87"/>
    <w:rsid w:val="00B823D3"/>
    <w:rsid w:val="00B82F61"/>
    <w:rsid w:val="00B82F7F"/>
    <w:rsid w:val="00B83B17"/>
    <w:rsid w:val="00B8409A"/>
    <w:rsid w:val="00B845DD"/>
    <w:rsid w:val="00B84750"/>
    <w:rsid w:val="00B84A33"/>
    <w:rsid w:val="00B86499"/>
    <w:rsid w:val="00B86545"/>
    <w:rsid w:val="00B86A41"/>
    <w:rsid w:val="00B86A79"/>
    <w:rsid w:val="00B878F9"/>
    <w:rsid w:val="00B90DAD"/>
    <w:rsid w:val="00B91386"/>
    <w:rsid w:val="00B91849"/>
    <w:rsid w:val="00B91D23"/>
    <w:rsid w:val="00B91E94"/>
    <w:rsid w:val="00B9266E"/>
    <w:rsid w:val="00B926AA"/>
    <w:rsid w:val="00B92AD3"/>
    <w:rsid w:val="00B92DC0"/>
    <w:rsid w:val="00B932DE"/>
    <w:rsid w:val="00B93BE0"/>
    <w:rsid w:val="00B94500"/>
    <w:rsid w:val="00B949E7"/>
    <w:rsid w:val="00B94A24"/>
    <w:rsid w:val="00B954EB"/>
    <w:rsid w:val="00B9564A"/>
    <w:rsid w:val="00B958B3"/>
    <w:rsid w:val="00B95F49"/>
    <w:rsid w:val="00B95FB1"/>
    <w:rsid w:val="00B9659E"/>
    <w:rsid w:val="00B97420"/>
    <w:rsid w:val="00B9753C"/>
    <w:rsid w:val="00B97ACF"/>
    <w:rsid w:val="00BA0657"/>
    <w:rsid w:val="00BA0E0A"/>
    <w:rsid w:val="00BA1101"/>
    <w:rsid w:val="00BA150D"/>
    <w:rsid w:val="00BA20DA"/>
    <w:rsid w:val="00BA2DC0"/>
    <w:rsid w:val="00BA2E9F"/>
    <w:rsid w:val="00BA41C1"/>
    <w:rsid w:val="00BA4686"/>
    <w:rsid w:val="00BA4C60"/>
    <w:rsid w:val="00BA4CD6"/>
    <w:rsid w:val="00BA66AC"/>
    <w:rsid w:val="00BA6979"/>
    <w:rsid w:val="00BA7069"/>
    <w:rsid w:val="00BA7B3D"/>
    <w:rsid w:val="00BB03AC"/>
    <w:rsid w:val="00BB064F"/>
    <w:rsid w:val="00BB0984"/>
    <w:rsid w:val="00BB0DCD"/>
    <w:rsid w:val="00BB0E89"/>
    <w:rsid w:val="00BB1028"/>
    <w:rsid w:val="00BB1A39"/>
    <w:rsid w:val="00BB2A14"/>
    <w:rsid w:val="00BB2FEF"/>
    <w:rsid w:val="00BB3E4E"/>
    <w:rsid w:val="00BB4543"/>
    <w:rsid w:val="00BB45D7"/>
    <w:rsid w:val="00BB50B5"/>
    <w:rsid w:val="00BB5288"/>
    <w:rsid w:val="00BB52A5"/>
    <w:rsid w:val="00BB551F"/>
    <w:rsid w:val="00BB554B"/>
    <w:rsid w:val="00BB5CB2"/>
    <w:rsid w:val="00BB6132"/>
    <w:rsid w:val="00BB6734"/>
    <w:rsid w:val="00BB7439"/>
    <w:rsid w:val="00BC0846"/>
    <w:rsid w:val="00BC09F3"/>
    <w:rsid w:val="00BC1168"/>
    <w:rsid w:val="00BC11D6"/>
    <w:rsid w:val="00BC1EFB"/>
    <w:rsid w:val="00BC2466"/>
    <w:rsid w:val="00BC27F5"/>
    <w:rsid w:val="00BC2E61"/>
    <w:rsid w:val="00BC3553"/>
    <w:rsid w:val="00BC3675"/>
    <w:rsid w:val="00BC4275"/>
    <w:rsid w:val="00BC4D23"/>
    <w:rsid w:val="00BC5162"/>
    <w:rsid w:val="00BC51B9"/>
    <w:rsid w:val="00BC56FA"/>
    <w:rsid w:val="00BC5E06"/>
    <w:rsid w:val="00BC5FFC"/>
    <w:rsid w:val="00BC60CD"/>
    <w:rsid w:val="00BC6471"/>
    <w:rsid w:val="00BC65A0"/>
    <w:rsid w:val="00BC6870"/>
    <w:rsid w:val="00BD0990"/>
    <w:rsid w:val="00BD0EDB"/>
    <w:rsid w:val="00BD1A0C"/>
    <w:rsid w:val="00BD1F49"/>
    <w:rsid w:val="00BD2DC0"/>
    <w:rsid w:val="00BD3A00"/>
    <w:rsid w:val="00BD3B1C"/>
    <w:rsid w:val="00BD3B61"/>
    <w:rsid w:val="00BD3FBE"/>
    <w:rsid w:val="00BD4044"/>
    <w:rsid w:val="00BD4088"/>
    <w:rsid w:val="00BD4F81"/>
    <w:rsid w:val="00BD544A"/>
    <w:rsid w:val="00BD54B7"/>
    <w:rsid w:val="00BD5DF9"/>
    <w:rsid w:val="00BD7388"/>
    <w:rsid w:val="00BD7802"/>
    <w:rsid w:val="00BD7A69"/>
    <w:rsid w:val="00BD7E1C"/>
    <w:rsid w:val="00BD7F36"/>
    <w:rsid w:val="00BE01CF"/>
    <w:rsid w:val="00BE0B43"/>
    <w:rsid w:val="00BE0B6C"/>
    <w:rsid w:val="00BE0C22"/>
    <w:rsid w:val="00BE143D"/>
    <w:rsid w:val="00BE2230"/>
    <w:rsid w:val="00BE27DB"/>
    <w:rsid w:val="00BE32C0"/>
    <w:rsid w:val="00BE3328"/>
    <w:rsid w:val="00BE429B"/>
    <w:rsid w:val="00BE4AE5"/>
    <w:rsid w:val="00BE5584"/>
    <w:rsid w:val="00BE55A0"/>
    <w:rsid w:val="00BE5FE2"/>
    <w:rsid w:val="00BE7AE1"/>
    <w:rsid w:val="00BF0AB1"/>
    <w:rsid w:val="00BF0E90"/>
    <w:rsid w:val="00BF0F6F"/>
    <w:rsid w:val="00BF110A"/>
    <w:rsid w:val="00BF1760"/>
    <w:rsid w:val="00BF1801"/>
    <w:rsid w:val="00BF1F98"/>
    <w:rsid w:val="00BF229A"/>
    <w:rsid w:val="00BF23F6"/>
    <w:rsid w:val="00BF27A2"/>
    <w:rsid w:val="00BF28D6"/>
    <w:rsid w:val="00BF2BBF"/>
    <w:rsid w:val="00BF2E6C"/>
    <w:rsid w:val="00BF321B"/>
    <w:rsid w:val="00BF3493"/>
    <w:rsid w:val="00BF3EE2"/>
    <w:rsid w:val="00BF4102"/>
    <w:rsid w:val="00BF490E"/>
    <w:rsid w:val="00BF49AF"/>
    <w:rsid w:val="00BF4BC8"/>
    <w:rsid w:val="00BF6639"/>
    <w:rsid w:val="00BF68A2"/>
    <w:rsid w:val="00BF72D9"/>
    <w:rsid w:val="00BF7540"/>
    <w:rsid w:val="00C00B8C"/>
    <w:rsid w:val="00C01518"/>
    <w:rsid w:val="00C01A20"/>
    <w:rsid w:val="00C020E3"/>
    <w:rsid w:val="00C02863"/>
    <w:rsid w:val="00C03309"/>
    <w:rsid w:val="00C033C0"/>
    <w:rsid w:val="00C03BC2"/>
    <w:rsid w:val="00C03E01"/>
    <w:rsid w:val="00C0460C"/>
    <w:rsid w:val="00C047D1"/>
    <w:rsid w:val="00C04B52"/>
    <w:rsid w:val="00C04CEA"/>
    <w:rsid w:val="00C04FCF"/>
    <w:rsid w:val="00C05763"/>
    <w:rsid w:val="00C05AEC"/>
    <w:rsid w:val="00C060D3"/>
    <w:rsid w:val="00C0650C"/>
    <w:rsid w:val="00C065A4"/>
    <w:rsid w:val="00C06697"/>
    <w:rsid w:val="00C06B3E"/>
    <w:rsid w:val="00C06EA8"/>
    <w:rsid w:val="00C07C8F"/>
    <w:rsid w:val="00C07ED0"/>
    <w:rsid w:val="00C1001D"/>
    <w:rsid w:val="00C101D0"/>
    <w:rsid w:val="00C10665"/>
    <w:rsid w:val="00C10DBE"/>
    <w:rsid w:val="00C1128E"/>
    <w:rsid w:val="00C118A5"/>
    <w:rsid w:val="00C11B16"/>
    <w:rsid w:val="00C12090"/>
    <w:rsid w:val="00C12EA2"/>
    <w:rsid w:val="00C1305C"/>
    <w:rsid w:val="00C13241"/>
    <w:rsid w:val="00C133A7"/>
    <w:rsid w:val="00C13832"/>
    <w:rsid w:val="00C13B6D"/>
    <w:rsid w:val="00C1463A"/>
    <w:rsid w:val="00C14B7B"/>
    <w:rsid w:val="00C14E78"/>
    <w:rsid w:val="00C164A3"/>
    <w:rsid w:val="00C166C6"/>
    <w:rsid w:val="00C16795"/>
    <w:rsid w:val="00C16903"/>
    <w:rsid w:val="00C1699D"/>
    <w:rsid w:val="00C16DC1"/>
    <w:rsid w:val="00C16E20"/>
    <w:rsid w:val="00C16E71"/>
    <w:rsid w:val="00C17BE3"/>
    <w:rsid w:val="00C202E6"/>
    <w:rsid w:val="00C20446"/>
    <w:rsid w:val="00C204CA"/>
    <w:rsid w:val="00C21665"/>
    <w:rsid w:val="00C217AD"/>
    <w:rsid w:val="00C22202"/>
    <w:rsid w:val="00C22256"/>
    <w:rsid w:val="00C222B3"/>
    <w:rsid w:val="00C22FE2"/>
    <w:rsid w:val="00C234DA"/>
    <w:rsid w:val="00C24292"/>
    <w:rsid w:val="00C242BE"/>
    <w:rsid w:val="00C24DAB"/>
    <w:rsid w:val="00C252A3"/>
    <w:rsid w:val="00C25468"/>
    <w:rsid w:val="00C265C6"/>
    <w:rsid w:val="00C27724"/>
    <w:rsid w:val="00C3007B"/>
    <w:rsid w:val="00C300D8"/>
    <w:rsid w:val="00C30342"/>
    <w:rsid w:val="00C30CA3"/>
    <w:rsid w:val="00C30DF7"/>
    <w:rsid w:val="00C31817"/>
    <w:rsid w:val="00C31CD3"/>
    <w:rsid w:val="00C323AD"/>
    <w:rsid w:val="00C32484"/>
    <w:rsid w:val="00C32530"/>
    <w:rsid w:val="00C32583"/>
    <w:rsid w:val="00C3287A"/>
    <w:rsid w:val="00C32E07"/>
    <w:rsid w:val="00C33ACD"/>
    <w:rsid w:val="00C33C15"/>
    <w:rsid w:val="00C34464"/>
    <w:rsid w:val="00C3487D"/>
    <w:rsid w:val="00C348A6"/>
    <w:rsid w:val="00C34C26"/>
    <w:rsid w:val="00C34D3A"/>
    <w:rsid w:val="00C359E1"/>
    <w:rsid w:val="00C35DBE"/>
    <w:rsid w:val="00C35FF3"/>
    <w:rsid w:val="00C36945"/>
    <w:rsid w:val="00C36950"/>
    <w:rsid w:val="00C36AAE"/>
    <w:rsid w:val="00C3704D"/>
    <w:rsid w:val="00C37182"/>
    <w:rsid w:val="00C371AF"/>
    <w:rsid w:val="00C37D45"/>
    <w:rsid w:val="00C37F34"/>
    <w:rsid w:val="00C407F9"/>
    <w:rsid w:val="00C40A05"/>
    <w:rsid w:val="00C415DE"/>
    <w:rsid w:val="00C41CC3"/>
    <w:rsid w:val="00C42C2A"/>
    <w:rsid w:val="00C42F04"/>
    <w:rsid w:val="00C4344C"/>
    <w:rsid w:val="00C43D72"/>
    <w:rsid w:val="00C4418C"/>
    <w:rsid w:val="00C44991"/>
    <w:rsid w:val="00C44ABB"/>
    <w:rsid w:val="00C44E9F"/>
    <w:rsid w:val="00C45195"/>
    <w:rsid w:val="00C454EE"/>
    <w:rsid w:val="00C456D3"/>
    <w:rsid w:val="00C45791"/>
    <w:rsid w:val="00C45A22"/>
    <w:rsid w:val="00C45D3F"/>
    <w:rsid w:val="00C47938"/>
    <w:rsid w:val="00C50210"/>
    <w:rsid w:val="00C50553"/>
    <w:rsid w:val="00C506BE"/>
    <w:rsid w:val="00C51034"/>
    <w:rsid w:val="00C51294"/>
    <w:rsid w:val="00C512F2"/>
    <w:rsid w:val="00C522DE"/>
    <w:rsid w:val="00C5315D"/>
    <w:rsid w:val="00C53AD6"/>
    <w:rsid w:val="00C53D77"/>
    <w:rsid w:val="00C54621"/>
    <w:rsid w:val="00C54CF0"/>
    <w:rsid w:val="00C55875"/>
    <w:rsid w:val="00C55BEC"/>
    <w:rsid w:val="00C55DAB"/>
    <w:rsid w:val="00C56041"/>
    <w:rsid w:val="00C57232"/>
    <w:rsid w:val="00C575C9"/>
    <w:rsid w:val="00C57CE2"/>
    <w:rsid w:val="00C60105"/>
    <w:rsid w:val="00C60656"/>
    <w:rsid w:val="00C615CC"/>
    <w:rsid w:val="00C61ABD"/>
    <w:rsid w:val="00C61C41"/>
    <w:rsid w:val="00C61FEE"/>
    <w:rsid w:val="00C622F0"/>
    <w:rsid w:val="00C62941"/>
    <w:rsid w:val="00C630FF"/>
    <w:rsid w:val="00C63806"/>
    <w:rsid w:val="00C63A9F"/>
    <w:rsid w:val="00C640E8"/>
    <w:rsid w:val="00C64D0D"/>
    <w:rsid w:val="00C64FED"/>
    <w:rsid w:val="00C65169"/>
    <w:rsid w:val="00C6579B"/>
    <w:rsid w:val="00C661D5"/>
    <w:rsid w:val="00C66474"/>
    <w:rsid w:val="00C66CE3"/>
    <w:rsid w:val="00C67B97"/>
    <w:rsid w:val="00C67FCB"/>
    <w:rsid w:val="00C709EB"/>
    <w:rsid w:val="00C71154"/>
    <w:rsid w:val="00C7324E"/>
    <w:rsid w:val="00C738C5"/>
    <w:rsid w:val="00C73A24"/>
    <w:rsid w:val="00C73C2A"/>
    <w:rsid w:val="00C73F3F"/>
    <w:rsid w:val="00C74301"/>
    <w:rsid w:val="00C74770"/>
    <w:rsid w:val="00C754C1"/>
    <w:rsid w:val="00C76587"/>
    <w:rsid w:val="00C76C4D"/>
    <w:rsid w:val="00C76CB7"/>
    <w:rsid w:val="00C77A17"/>
    <w:rsid w:val="00C77D4F"/>
    <w:rsid w:val="00C80545"/>
    <w:rsid w:val="00C806B4"/>
    <w:rsid w:val="00C80870"/>
    <w:rsid w:val="00C80FCB"/>
    <w:rsid w:val="00C813F2"/>
    <w:rsid w:val="00C816BA"/>
    <w:rsid w:val="00C81EA9"/>
    <w:rsid w:val="00C82450"/>
    <w:rsid w:val="00C828C1"/>
    <w:rsid w:val="00C83187"/>
    <w:rsid w:val="00C8371F"/>
    <w:rsid w:val="00C83850"/>
    <w:rsid w:val="00C83ACE"/>
    <w:rsid w:val="00C83D15"/>
    <w:rsid w:val="00C83D8A"/>
    <w:rsid w:val="00C84E69"/>
    <w:rsid w:val="00C84EC6"/>
    <w:rsid w:val="00C85006"/>
    <w:rsid w:val="00C86285"/>
    <w:rsid w:val="00C8633A"/>
    <w:rsid w:val="00C866B9"/>
    <w:rsid w:val="00C878E9"/>
    <w:rsid w:val="00C914A7"/>
    <w:rsid w:val="00C91596"/>
    <w:rsid w:val="00C91D12"/>
    <w:rsid w:val="00C925A0"/>
    <w:rsid w:val="00C93155"/>
    <w:rsid w:val="00C9471A"/>
    <w:rsid w:val="00C949B1"/>
    <w:rsid w:val="00C94B45"/>
    <w:rsid w:val="00C957B8"/>
    <w:rsid w:val="00C95CB4"/>
    <w:rsid w:val="00C95F92"/>
    <w:rsid w:val="00C966A1"/>
    <w:rsid w:val="00C97331"/>
    <w:rsid w:val="00C9766D"/>
    <w:rsid w:val="00C97AFF"/>
    <w:rsid w:val="00C97CBE"/>
    <w:rsid w:val="00C97FB7"/>
    <w:rsid w:val="00CA0145"/>
    <w:rsid w:val="00CA13E5"/>
    <w:rsid w:val="00CA1472"/>
    <w:rsid w:val="00CA1756"/>
    <w:rsid w:val="00CA20AA"/>
    <w:rsid w:val="00CA22CA"/>
    <w:rsid w:val="00CA26A4"/>
    <w:rsid w:val="00CA26CF"/>
    <w:rsid w:val="00CA28E4"/>
    <w:rsid w:val="00CA2D68"/>
    <w:rsid w:val="00CA335E"/>
    <w:rsid w:val="00CA3468"/>
    <w:rsid w:val="00CA34C0"/>
    <w:rsid w:val="00CA3911"/>
    <w:rsid w:val="00CA39C3"/>
    <w:rsid w:val="00CA4A4A"/>
    <w:rsid w:val="00CA5560"/>
    <w:rsid w:val="00CA5A1A"/>
    <w:rsid w:val="00CA5C4A"/>
    <w:rsid w:val="00CA688C"/>
    <w:rsid w:val="00CA695B"/>
    <w:rsid w:val="00CA69E3"/>
    <w:rsid w:val="00CA6E6F"/>
    <w:rsid w:val="00CA7C49"/>
    <w:rsid w:val="00CA7EBE"/>
    <w:rsid w:val="00CB000F"/>
    <w:rsid w:val="00CB011A"/>
    <w:rsid w:val="00CB057E"/>
    <w:rsid w:val="00CB0CAA"/>
    <w:rsid w:val="00CB1524"/>
    <w:rsid w:val="00CB17C0"/>
    <w:rsid w:val="00CB1933"/>
    <w:rsid w:val="00CB1B79"/>
    <w:rsid w:val="00CB1C37"/>
    <w:rsid w:val="00CB1E7B"/>
    <w:rsid w:val="00CB2EEA"/>
    <w:rsid w:val="00CB3555"/>
    <w:rsid w:val="00CB3608"/>
    <w:rsid w:val="00CB38D3"/>
    <w:rsid w:val="00CB4010"/>
    <w:rsid w:val="00CB44DB"/>
    <w:rsid w:val="00CB4852"/>
    <w:rsid w:val="00CB5013"/>
    <w:rsid w:val="00CB541D"/>
    <w:rsid w:val="00CB544C"/>
    <w:rsid w:val="00CB544F"/>
    <w:rsid w:val="00CB5568"/>
    <w:rsid w:val="00CB656F"/>
    <w:rsid w:val="00CB66FB"/>
    <w:rsid w:val="00CB6720"/>
    <w:rsid w:val="00CB6A7A"/>
    <w:rsid w:val="00CB6D56"/>
    <w:rsid w:val="00CB709B"/>
    <w:rsid w:val="00CB795D"/>
    <w:rsid w:val="00CC08E4"/>
    <w:rsid w:val="00CC1760"/>
    <w:rsid w:val="00CC17FB"/>
    <w:rsid w:val="00CC1D4F"/>
    <w:rsid w:val="00CC2001"/>
    <w:rsid w:val="00CC2146"/>
    <w:rsid w:val="00CC2CDA"/>
    <w:rsid w:val="00CC2DF6"/>
    <w:rsid w:val="00CC2F34"/>
    <w:rsid w:val="00CC3A4E"/>
    <w:rsid w:val="00CC3FE5"/>
    <w:rsid w:val="00CC463B"/>
    <w:rsid w:val="00CC4710"/>
    <w:rsid w:val="00CC50C9"/>
    <w:rsid w:val="00CC527E"/>
    <w:rsid w:val="00CC53E2"/>
    <w:rsid w:val="00CC5C3E"/>
    <w:rsid w:val="00CC5E23"/>
    <w:rsid w:val="00CC71BE"/>
    <w:rsid w:val="00CC73F5"/>
    <w:rsid w:val="00CD0324"/>
    <w:rsid w:val="00CD0DDA"/>
    <w:rsid w:val="00CD169F"/>
    <w:rsid w:val="00CD2235"/>
    <w:rsid w:val="00CD2734"/>
    <w:rsid w:val="00CD46A1"/>
    <w:rsid w:val="00CD4C76"/>
    <w:rsid w:val="00CD53BB"/>
    <w:rsid w:val="00CD5541"/>
    <w:rsid w:val="00CD5F83"/>
    <w:rsid w:val="00CD62C0"/>
    <w:rsid w:val="00CD6365"/>
    <w:rsid w:val="00CD6995"/>
    <w:rsid w:val="00CD6C96"/>
    <w:rsid w:val="00CD6F3B"/>
    <w:rsid w:val="00CD6F90"/>
    <w:rsid w:val="00CD71A3"/>
    <w:rsid w:val="00CD71E8"/>
    <w:rsid w:val="00CD72B0"/>
    <w:rsid w:val="00CD7E9E"/>
    <w:rsid w:val="00CE0AC6"/>
    <w:rsid w:val="00CE0B9E"/>
    <w:rsid w:val="00CE0CB1"/>
    <w:rsid w:val="00CE14F8"/>
    <w:rsid w:val="00CE20D7"/>
    <w:rsid w:val="00CE2297"/>
    <w:rsid w:val="00CE2851"/>
    <w:rsid w:val="00CE2E84"/>
    <w:rsid w:val="00CE34A3"/>
    <w:rsid w:val="00CE3713"/>
    <w:rsid w:val="00CE3C7B"/>
    <w:rsid w:val="00CE475F"/>
    <w:rsid w:val="00CE4B3F"/>
    <w:rsid w:val="00CE619B"/>
    <w:rsid w:val="00CE6662"/>
    <w:rsid w:val="00CE667A"/>
    <w:rsid w:val="00CE67A6"/>
    <w:rsid w:val="00CE78A4"/>
    <w:rsid w:val="00CE7E91"/>
    <w:rsid w:val="00CF01AD"/>
    <w:rsid w:val="00CF03B1"/>
    <w:rsid w:val="00CF0680"/>
    <w:rsid w:val="00CF0A48"/>
    <w:rsid w:val="00CF0B6B"/>
    <w:rsid w:val="00CF1CE8"/>
    <w:rsid w:val="00CF22C7"/>
    <w:rsid w:val="00CF2564"/>
    <w:rsid w:val="00CF25D9"/>
    <w:rsid w:val="00CF2EC2"/>
    <w:rsid w:val="00CF44FD"/>
    <w:rsid w:val="00CF4E7B"/>
    <w:rsid w:val="00CF5077"/>
    <w:rsid w:val="00CF5433"/>
    <w:rsid w:val="00CF68D8"/>
    <w:rsid w:val="00CF694A"/>
    <w:rsid w:val="00CF69F6"/>
    <w:rsid w:val="00CF7464"/>
    <w:rsid w:val="00CF752E"/>
    <w:rsid w:val="00CF7C37"/>
    <w:rsid w:val="00D011DA"/>
    <w:rsid w:val="00D0189B"/>
    <w:rsid w:val="00D02BF5"/>
    <w:rsid w:val="00D0538E"/>
    <w:rsid w:val="00D06E50"/>
    <w:rsid w:val="00D06FE3"/>
    <w:rsid w:val="00D079A6"/>
    <w:rsid w:val="00D105E7"/>
    <w:rsid w:val="00D119FD"/>
    <w:rsid w:val="00D11AC5"/>
    <w:rsid w:val="00D12CDA"/>
    <w:rsid w:val="00D12DC7"/>
    <w:rsid w:val="00D13142"/>
    <w:rsid w:val="00D13D00"/>
    <w:rsid w:val="00D13DB1"/>
    <w:rsid w:val="00D148C5"/>
    <w:rsid w:val="00D149E9"/>
    <w:rsid w:val="00D14D1A"/>
    <w:rsid w:val="00D14DDB"/>
    <w:rsid w:val="00D1523A"/>
    <w:rsid w:val="00D15276"/>
    <w:rsid w:val="00D15D46"/>
    <w:rsid w:val="00D160C7"/>
    <w:rsid w:val="00D16278"/>
    <w:rsid w:val="00D1633E"/>
    <w:rsid w:val="00D164CD"/>
    <w:rsid w:val="00D16FFB"/>
    <w:rsid w:val="00D172D4"/>
    <w:rsid w:val="00D207E5"/>
    <w:rsid w:val="00D2171F"/>
    <w:rsid w:val="00D21EDA"/>
    <w:rsid w:val="00D2204B"/>
    <w:rsid w:val="00D23B30"/>
    <w:rsid w:val="00D23D90"/>
    <w:rsid w:val="00D24AC1"/>
    <w:rsid w:val="00D24BEC"/>
    <w:rsid w:val="00D253CB"/>
    <w:rsid w:val="00D253F7"/>
    <w:rsid w:val="00D254DD"/>
    <w:rsid w:val="00D2574C"/>
    <w:rsid w:val="00D25EF1"/>
    <w:rsid w:val="00D260E9"/>
    <w:rsid w:val="00D261B6"/>
    <w:rsid w:val="00D26D6B"/>
    <w:rsid w:val="00D270D0"/>
    <w:rsid w:val="00D27E5E"/>
    <w:rsid w:val="00D27F74"/>
    <w:rsid w:val="00D30DB5"/>
    <w:rsid w:val="00D31B0F"/>
    <w:rsid w:val="00D31B4A"/>
    <w:rsid w:val="00D324C0"/>
    <w:rsid w:val="00D32694"/>
    <w:rsid w:val="00D3422B"/>
    <w:rsid w:val="00D34E0F"/>
    <w:rsid w:val="00D35241"/>
    <w:rsid w:val="00D362AE"/>
    <w:rsid w:val="00D362ED"/>
    <w:rsid w:val="00D3649F"/>
    <w:rsid w:val="00D36FBC"/>
    <w:rsid w:val="00D37607"/>
    <w:rsid w:val="00D37A0F"/>
    <w:rsid w:val="00D4056C"/>
    <w:rsid w:val="00D40B90"/>
    <w:rsid w:val="00D42576"/>
    <w:rsid w:val="00D42AE7"/>
    <w:rsid w:val="00D42B96"/>
    <w:rsid w:val="00D42D4A"/>
    <w:rsid w:val="00D42F08"/>
    <w:rsid w:val="00D42F68"/>
    <w:rsid w:val="00D4369E"/>
    <w:rsid w:val="00D43FEB"/>
    <w:rsid w:val="00D44A02"/>
    <w:rsid w:val="00D451AE"/>
    <w:rsid w:val="00D4524B"/>
    <w:rsid w:val="00D45522"/>
    <w:rsid w:val="00D45587"/>
    <w:rsid w:val="00D45E6B"/>
    <w:rsid w:val="00D462D7"/>
    <w:rsid w:val="00D463D2"/>
    <w:rsid w:val="00D47BDD"/>
    <w:rsid w:val="00D47EAD"/>
    <w:rsid w:val="00D5000F"/>
    <w:rsid w:val="00D508A3"/>
    <w:rsid w:val="00D50A64"/>
    <w:rsid w:val="00D50DE1"/>
    <w:rsid w:val="00D51026"/>
    <w:rsid w:val="00D52406"/>
    <w:rsid w:val="00D52807"/>
    <w:rsid w:val="00D53106"/>
    <w:rsid w:val="00D5315A"/>
    <w:rsid w:val="00D53D40"/>
    <w:rsid w:val="00D5488A"/>
    <w:rsid w:val="00D554A0"/>
    <w:rsid w:val="00D55FA1"/>
    <w:rsid w:val="00D560D8"/>
    <w:rsid w:val="00D56404"/>
    <w:rsid w:val="00D56977"/>
    <w:rsid w:val="00D56F17"/>
    <w:rsid w:val="00D57949"/>
    <w:rsid w:val="00D60B05"/>
    <w:rsid w:val="00D620AF"/>
    <w:rsid w:val="00D62205"/>
    <w:rsid w:val="00D622E5"/>
    <w:rsid w:val="00D622F7"/>
    <w:rsid w:val="00D62661"/>
    <w:rsid w:val="00D62D00"/>
    <w:rsid w:val="00D642EA"/>
    <w:rsid w:val="00D642F3"/>
    <w:rsid w:val="00D6434B"/>
    <w:rsid w:val="00D645D5"/>
    <w:rsid w:val="00D64AAA"/>
    <w:rsid w:val="00D651C9"/>
    <w:rsid w:val="00D6545E"/>
    <w:rsid w:val="00D65AF7"/>
    <w:rsid w:val="00D67233"/>
    <w:rsid w:val="00D672BE"/>
    <w:rsid w:val="00D673F6"/>
    <w:rsid w:val="00D675C5"/>
    <w:rsid w:val="00D70800"/>
    <w:rsid w:val="00D71233"/>
    <w:rsid w:val="00D72F93"/>
    <w:rsid w:val="00D73239"/>
    <w:rsid w:val="00D732C0"/>
    <w:rsid w:val="00D73521"/>
    <w:rsid w:val="00D74626"/>
    <w:rsid w:val="00D7478B"/>
    <w:rsid w:val="00D74CF9"/>
    <w:rsid w:val="00D750B3"/>
    <w:rsid w:val="00D75F5B"/>
    <w:rsid w:val="00D75FD1"/>
    <w:rsid w:val="00D76270"/>
    <w:rsid w:val="00D7657B"/>
    <w:rsid w:val="00D76E54"/>
    <w:rsid w:val="00D808B5"/>
    <w:rsid w:val="00D80D41"/>
    <w:rsid w:val="00D80FB1"/>
    <w:rsid w:val="00D81E3C"/>
    <w:rsid w:val="00D81ED4"/>
    <w:rsid w:val="00D820ED"/>
    <w:rsid w:val="00D821B7"/>
    <w:rsid w:val="00D84B6D"/>
    <w:rsid w:val="00D85036"/>
    <w:rsid w:val="00D8547B"/>
    <w:rsid w:val="00D85627"/>
    <w:rsid w:val="00D858CB"/>
    <w:rsid w:val="00D86AEF"/>
    <w:rsid w:val="00D87065"/>
    <w:rsid w:val="00D90359"/>
    <w:rsid w:val="00D90578"/>
    <w:rsid w:val="00D90A4F"/>
    <w:rsid w:val="00D90BB7"/>
    <w:rsid w:val="00D91BF6"/>
    <w:rsid w:val="00D91E16"/>
    <w:rsid w:val="00D9211E"/>
    <w:rsid w:val="00D9277F"/>
    <w:rsid w:val="00D9332E"/>
    <w:rsid w:val="00D9347B"/>
    <w:rsid w:val="00D9361B"/>
    <w:rsid w:val="00D93976"/>
    <w:rsid w:val="00D94D4D"/>
    <w:rsid w:val="00D94D7C"/>
    <w:rsid w:val="00D950F5"/>
    <w:rsid w:val="00D95C85"/>
    <w:rsid w:val="00D95E08"/>
    <w:rsid w:val="00D95FDF"/>
    <w:rsid w:val="00D966FB"/>
    <w:rsid w:val="00D96928"/>
    <w:rsid w:val="00D97F6F"/>
    <w:rsid w:val="00DA0394"/>
    <w:rsid w:val="00DA098D"/>
    <w:rsid w:val="00DA144B"/>
    <w:rsid w:val="00DA1F2C"/>
    <w:rsid w:val="00DA21FF"/>
    <w:rsid w:val="00DA2455"/>
    <w:rsid w:val="00DA268D"/>
    <w:rsid w:val="00DA27CA"/>
    <w:rsid w:val="00DA2F1D"/>
    <w:rsid w:val="00DA332B"/>
    <w:rsid w:val="00DA3603"/>
    <w:rsid w:val="00DA42F1"/>
    <w:rsid w:val="00DA43A4"/>
    <w:rsid w:val="00DA5500"/>
    <w:rsid w:val="00DA5E34"/>
    <w:rsid w:val="00DA719B"/>
    <w:rsid w:val="00DA71E8"/>
    <w:rsid w:val="00DA7294"/>
    <w:rsid w:val="00DA7337"/>
    <w:rsid w:val="00DA74EB"/>
    <w:rsid w:val="00DA78C2"/>
    <w:rsid w:val="00DB00A7"/>
    <w:rsid w:val="00DB01AB"/>
    <w:rsid w:val="00DB06BC"/>
    <w:rsid w:val="00DB08D5"/>
    <w:rsid w:val="00DB0EBE"/>
    <w:rsid w:val="00DB2023"/>
    <w:rsid w:val="00DB2C4F"/>
    <w:rsid w:val="00DB2CF1"/>
    <w:rsid w:val="00DB338A"/>
    <w:rsid w:val="00DB3E1F"/>
    <w:rsid w:val="00DB4CFA"/>
    <w:rsid w:val="00DB5250"/>
    <w:rsid w:val="00DB59E7"/>
    <w:rsid w:val="00DB5C15"/>
    <w:rsid w:val="00DB66D9"/>
    <w:rsid w:val="00DB6B79"/>
    <w:rsid w:val="00DB7309"/>
    <w:rsid w:val="00DB7A48"/>
    <w:rsid w:val="00DC0C73"/>
    <w:rsid w:val="00DC0D6C"/>
    <w:rsid w:val="00DC1593"/>
    <w:rsid w:val="00DC1707"/>
    <w:rsid w:val="00DC1AE5"/>
    <w:rsid w:val="00DC24EA"/>
    <w:rsid w:val="00DC277C"/>
    <w:rsid w:val="00DC3ADF"/>
    <w:rsid w:val="00DC3B77"/>
    <w:rsid w:val="00DC3F19"/>
    <w:rsid w:val="00DC484E"/>
    <w:rsid w:val="00DC74E9"/>
    <w:rsid w:val="00DD1293"/>
    <w:rsid w:val="00DD13B8"/>
    <w:rsid w:val="00DD1F9D"/>
    <w:rsid w:val="00DD2067"/>
    <w:rsid w:val="00DD2968"/>
    <w:rsid w:val="00DD29C2"/>
    <w:rsid w:val="00DD3C08"/>
    <w:rsid w:val="00DD3D47"/>
    <w:rsid w:val="00DD4CDE"/>
    <w:rsid w:val="00DD4D19"/>
    <w:rsid w:val="00DD4F10"/>
    <w:rsid w:val="00DD5C50"/>
    <w:rsid w:val="00DD5FF9"/>
    <w:rsid w:val="00DD64AD"/>
    <w:rsid w:val="00DD6EE1"/>
    <w:rsid w:val="00DD7742"/>
    <w:rsid w:val="00DE027C"/>
    <w:rsid w:val="00DE0A5D"/>
    <w:rsid w:val="00DE0DFA"/>
    <w:rsid w:val="00DE0F27"/>
    <w:rsid w:val="00DE0F37"/>
    <w:rsid w:val="00DE1956"/>
    <w:rsid w:val="00DE1F65"/>
    <w:rsid w:val="00DE1FE4"/>
    <w:rsid w:val="00DE214E"/>
    <w:rsid w:val="00DE2F0C"/>
    <w:rsid w:val="00DE3677"/>
    <w:rsid w:val="00DE4227"/>
    <w:rsid w:val="00DE4259"/>
    <w:rsid w:val="00DE5287"/>
    <w:rsid w:val="00DE5478"/>
    <w:rsid w:val="00DE6522"/>
    <w:rsid w:val="00DE677F"/>
    <w:rsid w:val="00DE6913"/>
    <w:rsid w:val="00DE71A9"/>
    <w:rsid w:val="00DE747D"/>
    <w:rsid w:val="00DE7645"/>
    <w:rsid w:val="00DE785E"/>
    <w:rsid w:val="00DE7878"/>
    <w:rsid w:val="00DE7AC9"/>
    <w:rsid w:val="00DF035F"/>
    <w:rsid w:val="00DF11CC"/>
    <w:rsid w:val="00DF142E"/>
    <w:rsid w:val="00DF17A8"/>
    <w:rsid w:val="00DF1857"/>
    <w:rsid w:val="00DF1982"/>
    <w:rsid w:val="00DF321E"/>
    <w:rsid w:val="00DF4474"/>
    <w:rsid w:val="00DF556F"/>
    <w:rsid w:val="00DF682A"/>
    <w:rsid w:val="00DF7688"/>
    <w:rsid w:val="00DF76A9"/>
    <w:rsid w:val="00DF7738"/>
    <w:rsid w:val="00DF783F"/>
    <w:rsid w:val="00E00186"/>
    <w:rsid w:val="00E013C3"/>
    <w:rsid w:val="00E015A4"/>
    <w:rsid w:val="00E01729"/>
    <w:rsid w:val="00E01B2B"/>
    <w:rsid w:val="00E01E63"/>
    <w:rsid w:val="00E021F4"/>
    <w:rsid w:val="00E024E2"/>
    <w:rsid w:val="00E029D4"/>
    <w:rsid w:val="00E02BBE"/>
    <w:rsid w:val="00E03388"/>
    <w:rsid w:val="00E033DF"/>
    <w:rsid w:val="00E04AE9"/>
    <w:rsid w:val="00E0570D"/>
    <w:rsid w:val="00E05904"/>
    <w:rsid w:val="00E0670E"/>
    <w:rsid w:val="00E06CD9"/>
    <w:rsid w:val="00E07339"/>
    <w:rsid w:val="00E0776A"/>
    <w:rsid w:val="00E10098"/>
    <w:rsid w:val="00E1020B"/>
    <w:rsid w:val="00E10D1E"/>
    <w:rsid w:val="00E10E89"/>
    <w:rsid w:val="00E1143D"/>
    <w:rsid w:val="00E12A3B"/>
    <w:rsid w:val="00E153CF"/>
    <w:rsid w:val="00E15DB5"/>
    <w:rsid w:val="00E15E85"/>
    <w:rsid w:val="00E16ED1"/>
    <w:rsid w:val="00E1719F"/>
    <w:rsid w:val="00E176C8"/>
    <w:rsid w:val="00E17AD6"/>
    <w:rsid w:val="00E2020A"/>
    <w:rsid w:val="00E2040B"/>
    <w:rsid w:val="00E20A3D"/>
    <w:rsid w:val="00E21011"/>
    <w:rsid w:val="00E21173"/>
    <w:rsid w:val="00E21A21"/>
    <w:rsid w:val="00E21D03"/>
    <w:rsid w:val="00E21E9A"/>
    <w:rsid w:val="00E22CD8"/>
    <w:rsid w:val="00E22FC7"/>
    <w:rsid w:val="00E237A3"/>
    <w:rsid w:val="00E23F6F"/>
    <w:rsid w:val="00E243BF"/>
    <w:rsid w:val="00E248D6"/>
    <w:rsid w:val="00E24A5F"/>
    <w:rsid w:val="00E25932"/>
    <w:rsid w:val="00E25A82"/>
    <w:rsid w:val="00E25CE7"/>
    <w:rsid w:val="00E279F2"/>
    <w:rsid w:val="00E3088D"/>
    <w:rsid w:val="00E31304"/>
    <w:rsid w:val="00E3147A"/>
    <w:rsid w:val="00E316CC"/>
    <w:rsid w:val="00E31B87"/>
    <w:rsid w:val="00E32255"/>
    <w:rsid w:val="00E3287A"/>
    <w:rsid w:val="00E328C5"/>
    <w:rsid w:val="00E32D09"/>
    <w:rsid w:val="00E32E51"/>
    <w:rsid w:val="00E33EC0"/>
    <w:rsid w:val="00E34128"/>
    <w:rsid w:val="00E352AF"/>
    <w:rsid w:val="00E35CBA"/>
    <w:rsid w:val="00E363ED"/>
    <w:rsid w:val="00E3663C"/>
    <w:rsid w:val="00E3670A"/>
    <w:rsid w:val="00E367FA"/>
    <w:rsid w:val="00E36CE1"/>
    <w:rsid w:val="00E373D1"/>
    <w:rsid w:val="00E37D74"/>
    <w:rsid w:val="00E37F1D"/>
    <w:rsid w:val="00E37FE1"/>
    <w:rsid w:val="00E4038F"/>
    <w:rsid w:val="00E4045E"/>
    <w:rsid w:val="00E4046B"/>
    <w:rsid w:val="00E40A25"/>
    <w:rsid w:val="00E40C8E"/>
    <w:rsid w:val="00E40F65"/>
    <w:rsid w:val="00E415E9"/>
    <w:rsid w:val="00E41BC4"/>
    <w:rsid w:val="00E41E6D"/>
    <w:rsid w:val="00E42B9D"/>
    <w:rsid w:val="00E42C25"/>
    <w:rsid w:val="00E43BA9"/>
    <w:rsid w:val="00E43DB9"/>
    <w:rsid w:val="00E43DD8"/>
    <w:rsid w:val="00E43DEE"/>
    <w:rsid w:val="00E446C0"/>
    <w:rsid w:val="00E44CB9"/>
    <w:rsid w:val="00E44FEE"/>
    <w:rsid w:val="00E456BA"/>
    <w:rsid w:val="00E466A5"/>
    <w:rsid w:val="00E47C6A"/>
    <w:rsid w:val="00E47DC4"/>
    <w:rsid w:val="00E50BFF"/>
    <w:rsid w:val="00E51377"/>
    <w:rsid w:val="00E51580"/>
    <w:rsid w:val="00E52274"/>
    <w:rsid w:val="00E52437"/>
    <w:rsid w:val="00E5446F"/>
    <w:rsid w:val="00E5584E"/>
    <w:rsid w:val="00E55B31"/>
    <w:rsid w:val="00E55E7D"/>
    <w:rsid w:val="00E5613F"/>
    <w:rsid w:val="00E562BD"/>
    <w:rsid w:val="00E566A2"/>
    <w:rsid w:val="00E57438"/>
    <w:rsid w:val="00E5769D"/>
    <w:rsid w:val="00E57D01"/>
    <w:rsid w:val="00E57D46"/>
    <w:rsid w:val="00E60038"/>
    <w:rsid w:val="00E6068C"/>
    <w:rsid w:val="00E60FE6"/>
    <w:rsid w:val="00E611BC"/>
    <w:rsid w:val="00E61AE0"/>
    <w:rsid w:val="00E61CEE"/>
    <w:rsid w:val="00E61CF6"/>
    <w:rsid w:val="00E621DE"/>
    <w:rsid w:val="00E6238B"/>
    <w:rsid w:val="00E6285A"/>
    <w:rsid w:val="00E6302B"/>
    <w:rsid w:val="00E63115"/>
    <w:rsid w:val="00E638C5"/>
    <w:rsid w:val="00E641CC"/>
    <w:rsid w:val="00E64373"/>
    <w:rsid w:val="00E64A93"/>
    <w:rsid w:val="00E65406"/>
    <w:rsid w:val="00E66084"/>
    <w:rsid w:val="00E6620E"/>
    <w:rsid w:val="00E66245"/>
    <w:rsid w:val="00E663E9"/>
    <w:rsid w:val="00E66AD8"/>
    <w:rsid w:val="00E66B11"/>
    <w:rsid w:val="00E67136"/>
    <w:rsid w:val="00E671CD"/>
    <w:rsid w:val="00E672F0"/>
    <w:rsid w:val="00E67D4A"/>
    <w:rsid w:val="00E717E3"/>
    <w:rsid w:val="00E71E98"/>
    <w:rsid w:val="00E722A2"/>
    <w:rsid w:val="00E723BC"/>
    <w:rsid w:val="00E72A6F"/>
    <w:rsid w:val="00E72C59"/>
    <w:rsid w:val="00E72FC2"/>
    <w:rsid w:val="00E730EC"/>
    <w:rsid w:val="00E73A17"/>
    <w:rsid w:val="00E7454E"/>
    <w:rsid w:val="00E74EED"/>
    <w:rsid w:val="00E74FDD"/>
    <w:rsid w:val="00E75628"/>
    <w:rsid w:val="00E75B9E"/>
    <w:rsid w:val="00E770FE"/>
    <w:rsid w:val="00E7778B"/>
    <w:rsid w:val="00E77BE8"/>
    <w:rsid w:val="00E77F7C"/>
    <w:rsid w:val="00E80773"/>
    <w:rsid w:val="00E812B2"/>
    <w:rsid w:val="00E81713"/>
    <w:rsid w:val="00E82843"/>
    <w:rsid w:val="00E8288C"/>
    <w:rsid w:val="00E834E2"/>
    <w:rsid w:val="00E839B2"/>
    <w:rsid w:val="00E8415A"/>
    <w:rsid w:val="00E848F0"/>
    <w:rsid w:val="00E84C09"/>
    <w:rsid w:val="00E84CCF"/>
    <w:rsid w:val="00E84CE0"/>
    <w:rsid w:val="00E84E6E"/>
    <w:rsid w:val="00E85D9A"/>
    <w:rsid w:val="00E85E75"/>
    <w:rsid w:val="00E861E5"/>
    <w:rsid w:val="00E866A9"/>
    <w:rsid w:val="00E86912"/>
    <w:rsid w:val="00E869C3"/>
    <w:rsid w:val="00E86CD2"/>
    <w:rsid w:val="00E87C09"/>
    <w:rsid w:val="00E90384"/>
    <w:rsid w:val="00E90B93"/>
    <w:rsid w:val="00E90CB7"/>
    <w:rsid w:val="00E915C9"/>
    <w:rsid w:val="00E925AD"/>
    <w:rsid w:val="00E92882"/>
    <w:rsid w:val="00E937DF"/>
    <w:rsid w:val="00E9402B"/>
    <w:rsid w:val="00E94067"/>
    <w:rsid w:val="00E94422"/>
    <w:rsid w:val="00E945E6"/>
    <w:rsid w:val="00E9485D"/>
    <w:rsid w:val="00E950CF"/>
    <w:rsid w:val="00E952A3"/>
    <w:rsid w:val="00E95AED"/>
    <w:rsid w:val="00E95BF9"/>
    <w:rsid w:val="00E96789"/>
    <w:rsid w:val="00E970B2"/>
    <w:rsid w:val="00E97494"/>
    <w:rsid w:val="00E977EF"/>
    <w:rsid w:val="00EA031A"/>
    <w:rsid w:val="00EA03C6"/>
    <w:rsid w:val="00EA0DA7"/>
    <w:rsid w:val="00EA1691"/>
    <w:rsid w:val="00EA1834"/>
    <w:rsid w:val="00EA1946"/>
    <w:rsid w:val="00EA22F5"/>
    <w:rsid w:val="00EA23DD"/>
    <w:rsid w:val="00EA2CD0"/>
    <w:rsid w:val="00EA3513"/>
    <w:rsid w:val="00EA3A9B"/>
    <w:rsid w:val="00EA3FB9"/>
    <w:rsid w:val="00EA409C"/>
    <w:rsid w:val="00EA4E9A"/>
    <w:rsid w:val="00EA598F"/>
    <w:rsid w:val="00EA5EB6"/>
    <w:rsid w:val="00EA63DF"/>
    <w:rsid w:val="00EA64D5"/>
    <w:rsid w:val="00EA6560"/>
    <w:rsid w:val="00EA6888"/>
    <w:rsid w:val="00EA755E"/>
    <w:rsid w:val="00EB0379"/>
    <w:rsid w:val="00EB04D0"/>
    <w:rsid w:val="00EB0F0E"/>
    <w:rsid w:val="00EB1369"/>
    <w:rsid w:val="00EB181C"/>
    <w:rsid w:val="00EB1948"/>
    <w:rsid w:val="00EB22A4"/>
    <w:rsid w:val="00EB23F4"/>
    <w:rsid w:val="00EB283D"/>
    <w:rsid w:val="00EB2A6E"/>
    <w:rsid w:val="00EB3BC1"/>
    <w:rsid w:val="00EB3BDB"/>
    <w:rsid w:val="00EB4788"/>
    <w:rsid w:val="00EB4E8D"/>
    <w:rsid w:val="00EB4FD5"/>
    <w:rsid w:val="00EB52C1"/>
    <w:rsid w:val="00EB593A"/>
    <w:rsid w:val="00EB667C"/>
    <w:rsid w:val="00EB75EA"/>
    <w:rsid w:val="00EB79BB"/>
    <w:rsid w:val="00EC0327"/>
    <w:rsid w:val="00EC0588"/>
    <w:rsid w:val="00EC08E8"/>
    <w:rsid w:val="00EC0BFB"/>
    <w:rsid w:val="00EC13EE"/>
    <w:rsid w:val="00EC16B2"/>
    <w:rsid w:val="00EC1B38"/>
    <w:rsid w:val="00EC23FB"/>
    <w:rsid w:val="00EC2942"/>
    <w:rsid w:val="00EC3651"/>
    <w:rsid w:val="00EC5B1C"/>
    <w:rsid w:val="00EC5D9B"/>
    <w:rsid w:val="00EC73CF"/>
    <w:rsid w:val="00EC7B4E"/>
    <w:rsid w:val="00ED0325"/>
    <w:rsid w:val="00ED05F9"/>
    <w:rsid w:val="00ED0F8F"/>
    <w:rsid w:val="00ED1139"/>
    <w:rsid w:val="00ED114C"/>
    <w:rsid w:val="00ED14B9"/>
    <w:rsid w:val="00ED15A0"/>
    <w:rsid w:val="00ED175D"/>
    <w:rsid w:val="00ED1ABE"/>
    <w:rsid w:val="00ED1D28"/>
    <w:rsid w:val="00ED1F25"/>
    <w:rsid w:val="00ED210F"/>
    <w:rsid w:val="00ED289D"/>
    <w:rsid w:val="00ED2922"/>
    <w:rsid w:val="00ED29F3"/>
    <w:rsid w:val="00ED2BAA"/>
    <w:rsid w:val="00ED354B"/>
    <w:rsid w:val="00ED39CE"/>
    <w:rsid w:val="00ED4246"/>
    <w:rsid w:val="00ED502A"/>
    <w:rsid w:val="00ED51C9"/>
    <w:rsid w:val="00ED5204"/>
    <w:rsid w:val="00ED620A"/>
    <w:rsid w:val="00ED6645"/>
    <w:rsid w:val="00ED67BB"/>
    <w:rsid w:val="00ED6C3E"/>
    <w:rsid w:val="00ED6E1B"/>
    <w:rsid w:val="00ED7372"/>
    <w:rsid w:val="00ED73D4"/>
    <w:rsid w:val="00ED7453"/>
    <w:rsid w:val="00ED7651"/>
    <w:rsid w:val="00ED775C"/>
    <w:rsid w:val="00ED77BB"/>
    <w:rsid w:val="00ED7C6B"/>
    <w:rsid w:val="00EE05F7"/>
    <w:rsid w:val="00EE0A17"/>
    <w:rsid w:val="00EE0E80"/>
    <w:rsid w:val="00EE184B"/>
    <w:rsid w:val="00EE1DA9"/>
    <w:rsid w:val="00EE2063"/>
    <w:rsid w:val="00EE297B"/>
    <w:rsid w:val="00EE3548"/>
    <w:rsid w:val="00EE35F0"/>
    <w:rsid w:val="00EE3615"/>
    <w:rsid w:val="00EE3E29"/>
    <w:rsid w:val="00EE4E2D"/>
    <w:rsid w:val="00EE4E71"/>
    <w:rsid w:val="00EE4FD9"/>
    <w:rsid w:val="00EE53F1"/>
    <w:rsid w:val="00EE5834"/>
    <w:rsid w:val="00EE5854"/>
    <w:rsid w:val="00EE64DF"/>
    <w:rsid w:val="00EE6C7B"/>
    <w:rsid w:val="00EE6E31"/>
    <w:rsid w:val="00EE6E52"/>
    <w:rsid w:val="00EE72F8"/>
    <w:rsid w:val="00EE739E"/>
    <w:rsid w:val="00EE768F"/>
    <w:rsid w:val="00EE7B3C"/>
    <w:rsid w:val="00EF0E28"/>
    <w:rsid w:val="00EF150F"/>
    <w:rsid w:val="00EF2A42"/>
    <w:rsid w:val="00EF3511"/>
    <w:rsid w:val="00EF3915"/>
    <w:rsid w:val="00EF407F"/>
    <w:rsid w:val="00EF447F"/>
    <w:rsid w:val="00EF4D74"/>
    <w:rsid w:val="00EF64B4"/>
    <w:rsid w:val="00EF66FA"/>
    <w:rsid w:val="00EF7BDC"/>
    <w:rsid w:val="00EF7C3E"/>
    <w:rsid w:val="00EF7E29"/>
    <w:rsid w:val="00EF7F0D"/>
    <w:rsid w:val="00F004FC"/>
    <w:rsid w:val="00F01082"/>
    <w:rsid w:val="00F0125F"/>
    <w:rsid w:val="00F025B6"/>
    <w:rsid w:val="00F02947"/>
    <w:rsid w:val="00F02DBD"/>
    <w:rsid w:val="00F030ED"/>
    <w:rsid w:val="00F03360"/>
    <w:rsid w:val="00F03417"/>
    <w:rsid w:val="00F039B2"/>
    <w:rsid w:val="00F03A82"/>
    <w:rsid w:val="00F03D0F"/>
    <w:rsid w:val="00F04EC5"/>
    <w:rsid w:val="00F05475"/>
    <w:rsid w:val="00F058C5"/>
    <w:rsid w:val="00F05B89"/>
    <w:rsid w:val="00F060A6"/>
    <w:rsid w:val="00F06162"/>
    <w:rsid w:val="00F06B25"/>
    <w:rsid w:val="00F06BCB"/>
    <w:rsid w:val="00F06E29"/>
    <w:rsid w:val="00F07584"/>
    <w:rsid w:val="00F07819"/>
    <w:rsid w:val="00F079FD"/>
    <w:rsid w:val="00F11D19"/>
    <w:rsid w:val="00F11DFE"/>
    <w:rsid w:val="00F12462"/>
    <w:rsid w:val="00F12670"/>
    <w:rsid w:val="00F12B38"/>
    <w:rsid w:val="00F12B61"/>
    <w:rsid w:val="00F12DB1"/>
    <w:rsid w:val="00F134D7"/>
    <w:rsid w:val="00F139A0"/>
    <w:rsid w:val="00F14C72"/>
    <w:rsid w:val="00F157DD"/>
    <w:rsid w:val="00F16F20"/>
    <w:rsid w:val="00F171F1"/>
    <w:rsid w:val="00F176C8"/>
    <w:rsid w:val="00F17883"/>
    <w:rsid w:val="00F200CC"/>
    <w:rsid w:val="00F20A9E"/>
    <w:rsid w:val="00F20C1B"/>
    <w:rsid w:val="00F20E0B"/>
    <w:rsid w:val="00F21522"/>
    <w:rsid w:val="00F2163F"/>
    <w:rsid w:val="00F2247A"/>
    <w:rsid w:val="00F22B59"/>
    <w:rsid w:val="00F22BFF"/>
    <w:rsid w:val="00F22FF0"/>
    <w:rsid w:val="00F23346"/>
    <w:rsid w:val="00F2369A"/>
    <w:rsid w:val="00F23721"/>
    <w:rsid w:val="00F242A6"/>
    <w:rsid w:val="00F249EC"/>
    <w:rsid w:val="00F256FB"/>
    <w:rsid w:val="00F2622A"/>
    <w:rsid w:val="00F26566"/>
    <w:rsid w:val="00F27DAE"/>
    <w:rsid w:val="00F3058A"/>
    <w:rsid w:val="00F31795"/>
    <w:rsid w:val="00F31C05"/>
    <w:rsid w:val="00F321FB"/>
    <w:rsid w:val="00F339BC"/>
    <w:rsid w:val="00F33D59"/>
    <w:rsid w:val="00F33D74"/>
    <w:rsid w:val="00F34278"/>
    <w:rsid w:val="00F34C74"/>
    <w:rsid w:val="00F352E3"/>
    <w:rsid w:val="00F3544D"/>
    <w:rsid w:val="00F35845"/>
    <w:rsid w:val="00F35C98"/>
    <w:rsid w:val="00F35CB6"/>
    <w:rsid w:val="00F369F4"/>
    <w:rsid w:val="00F36CE4"/>
    <w:rsid w:val="00F37425"/>
    <w:rsid w:val="00F37DF3"/>
    <w:rsid w:val="00F409E4"/>
    <w:rsid w:val="00F40A12"/>
    <w:rsid w:val="00F40F28"/>
    <w:rsid w:val="00F41138"/>
    <w:rsid w:val="00F42161"/>
    <w:rsid w:val="00F42608"/>
    <w:rsid w:val="00F4266C"/>
    <w:rsid w:val="00F443F0"/>
    <w:rsid w:val="00F446C9"/>
    <w:rsid w:val="00F44B60"/>
    <w:rsid w:val="00F456B6"/>
    <w:rsid w:val="00F46638"/>
    <w:rsid w:val="00F466F9"/>
    <w:rsid w:val="00F47138"/>
    <w:rsid w:val="00F47856"/>
    <w:rsid w:val="00F47ABE"/>
    <w:rsid w:val="00F5055D"/>
    <w:rsid w:val="00F5066E"/>
    <w:rsid w:val="00F50D17"/>
    <w:rsid w:val="00F518B8"/>
    <w:rsid w:val="00F51A15"/>
    <w:rsid w:val="00F51E06"/>
    <w:rsid w:val="00F528EF"/>
    <w:rsid w:val="00F52D34"/>
    <w:rsid w:val="00F5331A"/>
    <w:rsid w:val="00F536F0"/>
    <w:rsid w:val="00F537F4"/>
    <w:rsid w:val="00F5420A"/>
    <w:rsid w:val="00F5456F"/>
    <w:rsid w:val="00F55BAA"/>
    <w:rsid w:val="00F56620"/>
    <w:rsid w:val="00F56AC2"/>
    <w:rsid w:val="00F5710B"/>
    <w:rsid w:val="00F60A68"/>
    <w:rsid w:val="00F610E7"/>
    <w:rsid w:val="00F61D6D"/>
    <w:rsid w:val="00F61F3E"/>
    <w:rsid w:val="00F62283"/>
    <w:rsid w:val="00F629D4"/>
    <w:rsid w:val="00F62C83"/>
    <w:rsid w:val="00F633EC"/>
    <w:rsid w:val="00F6344A"/>
    <w:rsid w:val="00F634F2"/>
    <w:rsid w:val="00F635F5"/>
    <w:rsid w:val="00F6393B"/>
    <w:rsid w:val="00F63B93"/>
    <w:rsid w:val="00F63E5C"/>
    <w:rsid w:val="00F63EDE"/>
    <w:rsid w:val="00F63F4A"/>
    <w:rsid w:val="00F645BA"/>
    <w:rsid w:val="00F65C77"/>
    <w:rsid w:val="00F65DEC"/>
    <w:rsid w:val="00F66715"/>
    <w:rsid w:val="00F66FA4"/>
    <w:rsid w:val="00F67129"/>
    <w:rsid w:val="00F67242"/>
    <w:rsid w:val="00F679B5"/>
    <w:rsid w:val="00F67AED"/>
    <w:rsid w:val="00F701A8"/>
    <w:rsid w:val="00F70608"/>
    <w:rsid w:val="00F70D15"/>
    <w:rsid w:val="00F718D7"/>
    <w:rsid w:val="00F71A27"/>
    <w:rsid w:val="00F723D1"/>
    <w:rsid w:val="00F727E3"/>
    <w:rsid w:val="00F72FC4"/>
    <w:rsid w:val="00F73033"/>
    <w:rsid w:val="00F730E4"/>
    <w:rsid w:val="00F73379"/>
    <w:rsid w:val="00F73860"/>
    <w:rsid w:val="00F738CC"/>
    <w:rsid w:val="00F73E56"/>
    <w:rsid w:val="00F749C9"/>
    <w:rsid w:val="00F74DF0"/>
    <w:rsid w:val="00F7506F"/>
    <w:rsid w:val="00F7567A"/>
    <w:rsid w:val="00F75A3A"/>
    <w:rsid w:val="00F764DB"/>
    <w:rsid w:val="00F76C98"/>
    <w:rsid w:val="00F77BBA"/>
    <w:rsid w:val="00F80AFD"/>
    <w:rsid w:val="00F80CD4"/>
    <w:rsid w:val="00F80D1F"/>
    <w:rsid w:val="00F810CD"/>
    <w:rsid w:val="00F813AD"/>
    <w:rsid w:val="00F8140C"/>
    <w:rsid w:val="00F816CA"/>
    <w:rsid w:val="00F8185C"/>
    <w:rsid w:val="00F818D9"/>
    <w:rsid w:val="00F819AE"/>
    <w:rsid w:val="00F81CC4"/>
    <w:rsid w:val="00F82C09"/>
    <w:rsid w:val="00F82E1C"/>
    <w:rsid w:val="00F83D6E"/>
    <w:rsid w:val="00F8437B"/>
    <w:rsid w:val="00F84480"/>
    <w:rsid w:val="00F844E3"/>
    <w:rsid w:val="00F8478C"/>
    <w:rsid w:val="00F84C3C"/>
    <w:rsid w:val="00F85203"/>
    <w:rsid w:val="00F8675F"/>
    <w:rsid w:val="00F869F9"/>
    <w:rsid w:val="00F87C2F"/>
    <w:rsid w:val="00F903BE"/>
    <w:rsid w:val="00F9056D"/>
    <w:rsid w:val="00F90912"/>
    <w:rsid w:val="00F90DB2"/>
    <w:rsid w:val="00F912DC"/>
    <w:rsid w:val="00F9192D"/>
    <w:rsid w:val="00F91C96"/>
    <w:rsid w:val="00F92CBE"/>
    <w:rsid w:val="00F92D69"/>
    <w:rsid w:val="00F92EC7"/>
    <w:rsid w:val="00F9360E"/>
    <w:rsid w:val="00F9375B"/>
    <w:rsid w:val="00F93950"/>
    <w:rsid w:val="00F93F49"/>
    <w:rsid w:val="00F93F9F"/>
    <w:rsid w:val="00F94A73"/>
    <w:rsid w:val="00F94AF8"/>
    <w:rsid w:val="00F94E75"/>
    <w:rsid w:val="00F95814"/>
    <w:rsid w:val="00F95910"/>
    <w:rsid w:val="00F963F9"/>
    <w:rsid w:val="00F965E4"/>
    <w:rsid w:val="00F9684A"/>
    <w:rsid w:val="00F96C06"/>
    <w:rsid w:val="00F96E9E"/>
    <w:rsid w:val="00F96EF5"/>
    <w:rsid w:val="00FA0011"/>
    <w:rsid w:val="00FA225C"/>
    <w:rsid w:val="00FA289F"/>
    <w:rsid w:val="00FA2E99"/>
    <w:rsid w:val="00FA34AF"/>
    <w:rsid w:val="00FA4464"/>
    <w:rsid w:val="00FA4477"/>
    <w:rsid w:val="00FA4A8B"/>
    <w:rsid w:val="00FA4E96"/>
    <w:rsid w:val="00FA6373"/>
    <w:rsid w:val="00FA6581"/>
    <w:rsid w:val="00FA6F49"/>
    <w:rsid w:val="00FA71E9"/>
    <w:rsid w:val="00FA7359"/>
    <w:rsid w:val="00FA7508"/>
    <w:rsid w:val="00FA7DDC"/>
    <w:rsid w:val="00FA7E2B"/>
    <w:rsid w:val="00FB06DA"/>
    <w:rsid w:val="00FB0949"/>
    <w:rsid w:val="00FB1250"/>
    <w:rsid w:val="00FB1ABF"/>
    <w:rsid w:val="00FB1E89"/>
    <w:rsid w:val="00FB25FD"/>
    <w:rsid w:val="00FB2DBA"/>
    <w:rsid w:val="00FB2F92"/>
    <w:rsid w:val="00FB3BBE"/>
    <w:rsid w:val="00FB4444"/>
    <w:rsid w:val="00FB459A"/>
    <w:rsid w:val="00FB466B"/>
    <w:rsid w:val="00FB469F"/>
    <w:rsid w:val="00FB4710"/>
    <w:rsid w:val="00FB4804"/>
    <w:rsid w:val="00FB48FF"/>
    <w:rsid w:val="00FB62CC"/>
    <w:rsid w:val="00FB6364"/>
    <w:rsid w:val="00FB6839"/>
    <w:rsid w:val="00FB7173"/>
    <w:rsid w:val="00FB72A9"/>
    <w:rsid w:val="00FC078B"/>
    <w:rsid w:val="00FC0E2F"/>
    <w:rsid w:val="00FC10E3"/>
    <w:rsid w:val="00FC1965"/>
    <w:rsid w:val="00FC218D"/>
    <w:rsid w:val="00FC244F"/>
    <w:rsid w:val="00FC30F8"/>
    <w:rsid w:val="00FC3BE4"/>
    <w:rsid w:val="00FC3EF9"/>
    <w:rsid w:val="00FC3F04"/>
    <w:rsid w:val="00FC4309"/>
    <w:rsid w:val="00FC48CA"/>
    <w:rsid w:val="00FC51DE"/>
    <w:rsid w:val="00FC5E0F"/>
    <w:rsid w:val="00FC608A"/>
    <w:rsid w:val="00FC6270"/>
    <w:rsid w:val="00FC7E71"/>
    <w:rsid w:val="00FD0810"/>
    <w:rsid w:val="00FD0CEB"/>
    <w:rsid w:val="00FD1268"/>
    <w:rsid w:val="00FD13C0"/>
    <w:rsid w:val="00FD14DB"/>
    <w:rsid w:val="00FD17AA"/>
    <w:rsid w:val="00FD22D3"/>
    <w:rsid w:val="00FD24FD"/>
    <w:rsid w:val="00FD264B"/>
    <w:rsid w:val="00FD308B"/>
    <w:rsid w:val="00FD384F"/>
    <w:rsid w:val="00FD39E1"/>
    <w:rsid w:val="00FD3C06"/>
    <w:rsid w:val="00FD4BBE"/>
    <w:rsid w:val="00FD4DF9"/>
    <w:rsid w:val="00FD5619"/>
    <w:rsid w:val="00FD5B36"/>
    <w:rsid w:val="00FD61A6"/>
    <w:rsid w:val="00FD66BC"/>
    <w:rsid w:val="00FD6A3A"/>
    <w:rsid w:val="00FD6C32"/>
    <w:rsid w:val="00FD6C55"/>
    <w:rsid w:val="00FD720E"/>
    <w:rsid w:val="00FD761A"/>
    <w:rsid w:val="00FD7B54"/>
    <w:rsid w:val="00FD7D39"/>
    <w:rsid w:val="00FE0AFA"/>
    <w:rsid w:val="00FE0E50"/>
    <w:rsid w:val="00FE1AA3"/>
    <w:rsid w:val="00FE20ED"/>
    <w:rsid w:val="00FE23DD"/>
    <w:rsid w:val="00FE2DD7"/>
    <w:rsid w:val="00FE3193"/>
    <w:rsid w:val="00FE3472"/>
    <w:rsid w:val="00FE3B9C"/>
    <w:rsid w:val="00FE3E55"/>
    <w:rsid w:val="00FE55CA"/>
    <w:rsid w:val="00FE6168"/>
    <w:rsid w:val="00FE650B"/>
    <w:rsid w:val="00FE6779"/>
    <w:rsid w:val="00FE6DF8"/>
    <w:rsid w:val="00FE7ACF"/>
    <w:rsid w:val="00FE7E92"/>
    <w:rsid w:val="00FF0F12"/>
    <w:rsid w:val="00FF19EC"/>
    <w:rsid w:val="00FF1C70"/>
    <w:rsid w:val="00FF1DF2"/>
    <w:rsid w:val="00FF1E9A"/>
    <w:rsid w:val="00FF2059"/>
    <w:rsid w:val="00FF21D0"/>
    <w:rsid w:val="00FF22EE"/>
    <w:rsid w:val="00FF2D7D"/>
    <w:rsid w:val="00FF3228"/>
    <w:rsid w:val="00FF374B"/>
    <w:rsid w:val="00FF484B"/>
    <w:rsid w:val="00FF49F1"/>
    <w:rsid w:val="00FF4E9A"/>
    <w:rsid w:val="00FF6523"/>
    <w:rsid w:val="00FF6613"/>
    <w:rsid w:val="00FF6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8241"/>
    <o:shapelayout v:ext="edit">
      <o:idmap v:ext="edit" data="1"/>
    </o:shapelayout>
  </w:shapeDefaults>
  <w:decimalSymbol w:val="."/>
  <w:listSeparator w:val=","/>
  <w14:docId w14:val="266E8EE4"/>
  <w15:docId w15:val="{2D29785E-8FF6-4EB3-AD92-219F6E7D6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ED8"/>
    <w:pPr>
      <w:spacing w:after="0" w:line="240" w:lineRule="auto"/>
    </w:pPr>
    <w:rPr>
      <w:rFonts w:ascii="Garamond" w:hAnsi="Garamond"/>
      <w:sz w:val="24"/>
    </w:rPr>
  </w:style>
  <w:style w:type="paragraph" w:styleId="Heading1">
    <w:name w:val="heading 1"/>
    <w:basedOn w:val="Normal"/>
    <w:next w:val="Normal"/>
    <w:link w:val="Heading1Char"/>
    <w:uiPriority w:val="9"/>
    <w:qFormat/>
    <w:rsid w:val="00A971FF"/>
    <w:pPr>
      <w:keepNext/>
      <w:keepLines/>
      <w:spacing w:after="240"/>
      <w:outlineLvl w:val="0"/>
    </w:pPr>
    <w:rPr>
      <w:rFonts w:ascii="Arial Narrow" w:eastAsiaTheme="majorEastAsia" w:hAnsi="Arial Narrow" w:cstheme="majorBidi"/>
      <w:b/>
      <w:caps/>
      <w:sz w:val="36"/>
      <w:szCs w:val="32"/>
    </w:rPr>
  </w:style>
  <w:style w:type="paragraph" w:styleId="Heading2">
    <w:name w:val="heading 2"/>
    <w:basedOn w:val="Normal"/>
    <w:next w:val="Normal"/>
    <w:link w:val="Heading2Char"/>
    <w:uiPriority w:val="9"/>
    <w:unhideWhenUsed/>
    <w:qFormat/>
    <w:rsid w:val="00F90DB2"/>
    <w:pPr>
      <w:keepNext/>
      <w:keepLines/>
      <w:spacing w:after="240"/>
      <w:outlineLvl w:val="1"/>
    </w:pPr>
    <w:rPr>
      <w:rFonts w:ascii="Arial Narrow" w:eastAsiaTheme="majorEastAsia" w:hAnsi="Arial Narrow" w:cstheme="majorBidi"/>
      <w:b/>
      <w:sz w:val="32"/>
      <w:szCs w:val="26"/>
    </w:rPr>
  </w:style>
  <w:style w:type="paragraph" w:styleId="Heading3">
    <w:name w:val="heading 3"/>
    <w:basedOn w:val="Normal"/>
    <w:next w:val="Normal"/>
    <w:link w:val="Heading3Char"/>
    <w:uiPriority w:val="9"/>
    <w:unhideWhenUsed/>
    <w:qFormat/>
    <w:rsid w:val="000C1A1C"/>
    <w:pPr>
      <w:keepNext/>
      <w:keepLines/>
      <w:spacing w:after="240"/>
      <w:outlineLvl w:val="2"/>
    </w:pPr>
    <w:rPr>
      <w:rFonts w:ascii="Arial Narrow" w:eastAsiaTheme="majorEastAsia" w:hAnsi="Arial Narrow" w:cstheme="majorBidi"/>
      <w:b/>
      <w:sz w:val="28"/>
      <w:szCs w:val="24"/>
    </w:rPr>
  </w:style>
  <w:style w:type="paragraph" w:styleId="Heading4">
    <w:name w:val="heading 4"/>
    <w:basedOn w:val="Normal"/>
    <w:next w:val="Normal"/>
    <w:link w:val="Heading4Char"/>
    <w:uiPriority w:val="9"/>
    <w:unhideWhenUsed/>
    <w:qFormat/>
    <w:rsid w:val="001B54FA"/>
    <w:pPr>
      <w:keepNext/>
      <w:keepLines/>
      <w:outlineLvl w:val="3"/>
    </w:pPr>
    <w:rPr>
      <w:rFonts w:ascii="Arial Narrow" w:eastAsiaTheme="majorEastAsia" w:hAnsi="Arial Narrow" w:cstheme="majorBidi"/>
      <w:b/>
      <w:i/>
      <w:iCs/>
    </w:rPr>
  </w:style>
  <w:style w:type="paragraph" w:styleId="Heading5">
    <w:name w:val="heading 5"/>
    <w:basedOn w:val="Normal"/>
    <w:next w:val="Normal"/>
    <w:link w:val="Heading5Char"/>
    <w:uiPriority w:val="9"/>
    <w:unhideWhenUsed/>
    <w:qFormat/>
    <w:rsid w:val="00CE67A6"/>
    <w:pPr>
      <w:keepNext/>
      <w:keepLines/>
      <w:outlineLvl w:val="4"/>
    </w:pPr>
    <w:rPr>
      <w:rFonts w:ascii="Arial Narrow" w:eastAsiaTheme="majorEastAsia" w:hAnsi="Arial Narrow" w:cstheme="majorBidi"/>
      <w:sz w:val="22"/>
      <w:u w:val="single"/>
    </w:rPr>
  </w:style>
  <w:style w:type="paragraph" w:styleId="Heading6">
    <w:name w:val="heading 6"/>
    <w:basedOn w:val="Normal"/>
    <w:next w:val="Normal"/>
    <w:link w:val="Heading6Char"/>
    <w:uiPriority w:val="9"/>
    <w:unhideWhenUsed/>
    <w:qFormat/>
    <w:rsid w:val="003A54A9"/>
    <w:pPr>
      <w:keepNext/>
      <w:keepLines/>
      <w:outlineLvl w:val="5"/>
    </w:pPr>
    <w:rPr>
      <w:rFonts w:ascii="Arial Narrow" w:eastAsiaTheme="majorEastAsia" w:hAnsi="Arial Narrow" w:cstheme="majorBidi"/>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ED6E1B"/>
    <w:pPr>
      <w:spacing w:after="160" w:line="256" w:lineRule="auto"/>
    </w:pPr>
    <w:rPr>
      <w:rFonts w:eastAsiaTheme="minorEastAsia" w:cs="Times New Roman"/>
      <w:sz w:val="20"/>
      <w:szCs w:val="20"/>
    </w:rPr>
  </w:style>
  <w:style w:type="character" w:customStyle="1" w:styleId="CommentTextChar">
    <w:name w:val="Comment Text Char"/>
    <w:basedOn w:val="DefaultParagraphFont"/>
    <w:link w:val="CommentText"/>
    <w:uiPriority w:val="99"/>
    <w:rsid w:val="00ED6E1B"/>
    <w:rPr>
      <w:rFonts w:eastAsiaTheme="minorEastAsia" w:cs="Times New Roman"/>
      <w:sz w:val="20"/>
      <w:szCs w:val="20"/>
    </w:rPr>
  </w:style>
  <w:style w:type="paragraph" w:styleId="Header">
    <w:name w:val="header"/>
    <w:basedOn w:val="Normal"/>
    <w:link w:val="HeaderChar"/>
    <w:uiPriority w:val="99"/>
    <w:unhideWhenUsed/>
    <w:rsid w:val="00ED6E1B"/>
    <w:pPr>
      <w:tabs>
        <w:tab w:val="center" w:pos="4680"/>
        <w:tab w:val="right" w:pos="9360"/>
      </w:tabs>
      <w:spacing w:after="160" w:line="256" w:lineRule="auto"/>
    </w:pPr>
    <w:rPr>
      <w:rFonts w:eastAsiaTheme="minorEastAsia" w:cs="Times New Roman"/>
    </w:rPr>
  </w:style>
  <w:style w:type="character" w:customStyle="1" w:styleId="HeaderChar">
    <w:name w:val="Header Char"/>
    <w:basedOn w:val="DefaultParagraphFont"/>
    <w:link w:val="Header"/>
    <w:uiPriority w:val="99"/>
    <w:rsid w:val="00ED6E1B"/>
    <w:rPr>
      <w:rFonts w:eastAsiaTheme="minorEastAsia" w:cs="Times New Roman"/>
    </w:rPr>
  </w:style>
  <w:style w:type="paragraph" w:styleId="Footer">
    <w:name w:val="footer"/>
    <w:basedOn w:val="Normal"/>
    <w:link w:val="FooterChar"/>
    <w:uiPriority w:val="99"/>
    <w:unhideWhenUsed/>
    <w:rsid w:val="00ED6E1B"/>
    <w:pPr>
      <w:tabs>
        <w:tab w:val="center" w:pos="4680"/>
        <w:tab w:val="right" w:pos="9360"/>
      </w:tabs>
      <w:spacing w:after="160" w:line="256" w:lineRule="auto"/>
    </w:pPr>
    <w:rPr>
      <w:rFonts w:eastAsiaTheme="minorEastAsia" w:cs="Times New Roman"/>
    </w:rPr>
  </w:style>
  <w:style w:type="character" w:customStyle="1" w:styleId="FooterChar">
    <w:name w:val="Footer Char"/>
    <w:basedOn w:val="DefaultParagraphFont"/>
    <w:link w:val="Footer"/>
    <w:uiPriority w:val="99"/>
    <w:rsid w:val="00ED6E1B"/>
    <w:rPr>
      <w:rFonts w:eastAsiaTheme="minorEastAsia" w:cs="Times New Roman"/>
    </w:rPr>
  </w:style>
  <w:style w:type="paragraph" w:styleId="CommentSubject">
    <w:name w:val="annotation subject"/>
    <w:basedOn w:val="CommentText"/>
    <w:next w:val="CommentText"/>
    <w:link w:val="CommentSubjectChar"/>
    <w:uiPriority w:val="99"/>
    <w:unhideWhenUsed/>
    <w:rsid w:val="00ED6E1B"/>
    <w:rPr>
      <w:b/>
      <w:bCs/>
    </w:rPr>
  </w:style>
  <w:style w:type="character" w:customStyle="1" w:styleId="CommentSubjectChar">
    <w:name w:val="Comment Subject Char"/>
    <w:basedOn w:val="CommentTextChar"/>
    <w:link w:val="CommentSubject"/>
    <w:uiPriority w:val="99"/>
    <w:rsid w:val="00ED6E1B"/>
    <w:rPr>
      <w:rFonts w:eastAsiaTheme="minorEastAsia" w:cs="Times New Roman"/>
      <w:b/>
      <w:bCs/>
      <w:sz w:val="20"/>
      <w:szCs w:val="20"/>
    </w:rPr>
  </w:style>
  <w:style w:type="paragraph" w:styleId="BalloonText">
    <w:name w:val="Balloon Text"/>
    <w:basedOn w:val="Normal"/>
    <w:link w:val="BalloonTextChar"/>
    <w:uiPriority w:val="99"/>
    <w:semiHidden/>
    <w:unhideWhenUsed/>
    <w:rsid w:val="00ED6E1B"/>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ED6E1B"/>
    <w:rPr>
      <w:rFonts w:ascii="Tahoma" w:eastAsiaTheme="minorEastAsia" w:hAnsi="Tahoma" w:cs="Tahoma"/>
      <w:sz w:val="16"/>
      <w:szCs w:val="16"/>
    </w:rPr>
  </w:style>
  <w:style w:type="character" w:styleId="CommentReference">
    <w:name w:val="annotation reference"/>
    <w:basedOn w:val="DefaultParagraphFont"/>
    <w:uiPriority w:val="99"/>
    <w:unhideWhenUsed/>
    <w:rsid w:val="00ED6E1B"/>
    <w:rPr>
      <w:rFonts w:ascii="Times New Roman" w:hAnsi="Times New Roman" w:cs="Times New Roman" w:hint="default"/>
      <w:sz w:val="16"/>
      <w:szCs w:val="16"/>
    </w:rPr>
  </w:style>
  <w:style w:type="character" w:styleId="Hyperlink">
    <w:name w:val="Hyperlink"/>
    <w:basedOn w:val="DefaultParagraphFont"/>
    <w:uiPriority w:val="99"/>
    <w:unhideWhenUsed/>
    <w:rsid w:val="002D4AC0"/>
    <w:rPr>
      <w:color w:val="0000FF"/>
      <w:u w:val="single"/>
    </w:rPr>
  </w:style>
  <w:style w:type="character" w:styleId="FollowedHyperlink">
    <w:name w:val="FollowedHyperlink"/>
    <w:basedOn w:val="DefaultParagraphFont"/>
    <w:uiPriority w:val="99"/>
    <w:semiHidden/>
    <w:unhideWhenUsed/>
    <w:rsid w:val="002D4AC0"/>
    <w:rPr>
      <w:color w:val="800080"/>
      <w:u w:val="single"/>
    </w:rPr>
  </w:style>
  <w:style w:type="paragraph" w:styleId="ListParagraph">
    <w:name w:val="List Paragraph"/>
    <w:basedOn w:val="Normal"/>
    <w:uiPriority w:val="34"/>
    <w:qFormat/>
    <w:rsid w:val="00434247"/>
    <w:pPr>
      <w:ind w:left="720"/>
      <w:contextualSpacing/>
    </w:pPr>
  </w:style>
  <w:style w:type="table" w:styleId="TableGrid">
    <w:name w:val="Table Grid"/>
    <w:basedOn w:val="TableNormal"/>
    <w:uiPriority w:val="39"/>
    <w:rsid w:val="00DD2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971FF"/>
    <w:rPr>
      <w:rFonts w:ascii="Arial Narrow" w:eastAsiaTheme="majorEastAsia" w:hAnsi="Arial Narrow" w:cstheme="majorBidi"/>
      <w:b/>
      <w:caps/>
      <w:sz w:val="36"/>
      <w:szCs w:val="32"/>
    </w:rPr>
  </w:style>
  <w:style w:type="character" w:customStyle="1" w:styleId="Heading2Char">
    <w:name w:val="Heading 2 Char"/>
    <w:basedOn w:val="DefaultParagraphFont"/>
    <w:link w:val="Heading2"/>
    <w:uiPriority w:val="9"/>
    <w:rsid w:val="00F90DB2"/>
    <w:rPr>
      <w:rFonts w:ascii="Arial Narrow" w:eastAsiaTheme="majorEastAsia" w:hAnsi="Arial Narrow" w:cstheme="majorBidi"/>
      <w:b/>
      <w:sz w:val="32"/>
      <w:szCs w:val="26"/>
    </w:rPr>
  </w:style>
  <w:style w:type="character" w:customStyle="1" w:styleId="Heading3Char">
    <w:name w:val="Heading 3 Char"/>
    <w:basedOn w:val="DefaultParagraphFont"/>
    <w:link w:val="Heading3"/>
    <w:uiPriority w:val="9"/>
    <w:rsid w:val="000C1A1C"/>
    <w:rPr>
      <w:rFonts w:ascii="Arial Narrow" w:eastAsiaTheme="majorEastAsia" w:hAnsi="Arial Narrow" w:cstheme="majorBidi"/>
      <w:b/>
      <w:sz w:val="28"/>
      <w:szCs w:val="24"/>
    </w:rPr>
  </w:style>
  <w:style w:type="character" w:customStyle="1" w:styleId="Heading4Char">
    <w:name w:val="Heading 4 Char"/>
    <w:basedOn w:val="DefaultParagraphFont"/>
    <w:link w:val="Heading4"/>
    <w:uiPriority w:val="9"/>
    <w:rsid w:val="001B54FA"/>
    <w:rPr>
      <w:rFonts w:ascii="Arial Narrow" w:eastAsiaTheme="majorEastAsia" w:hAnsi="Arial Narrow" w:cstheme="majorBidi"/>
      <w:b/>
      <w:i/>
      <w:iCs/>
      <w:sz w:val="24"/>
    </w:rPr>
  </w:style>
  <w:style w:type="character" w:customStyle="1" w:styleId="Heading5Char">
    <w:name w:val="Heading 5 Char"/>
    <w:basedOn w:val="DefaultParagraphFont"/>
    <w:link w:val="Heading5"/>
    <w:uiPriority w:val="9"/>
    <w:rsid w:val="00CE67A6"/>
    <w:rPr>
      <w:rFonts w:ascii="Arial Narrow" w:eastAsiaTheme="majorEastAsia" w:hAnsi="Arial Narrow" w:cstheme="majorBidi"/>
      <w:u w:val="single"/>
    </w:rPr>
  </w:style>
  <w:style w:type="paragraph" w:customStyle="1" w:styleId="Figure">
    <w:name w:val="Figure"/>
    <w:basedOn w:val="Normal"/>
    <w:qFormat/>
    <w:rsid w:val="00EB79BB"/>
    <w:rPr>
      <w:rFonts w:ascii="Arial Narrow" w:hAnsi="Arial Narrow"/>
      <w:b/>
      <w:i/>
    </w:rPr>
  </w:style>
  <w:style w:type="character" w:customStyle="1" w:styleId="Heading6Char">
    <w:name w:val="Heading 6 Char"/>
    <w:basedOn w:val="DefaultParagraphFont"/>
    <w:link w:val="Heading6"/>
    <w:uiPriority w:val="9"/>
    <w:rsid w:val="003A54A9"/>
    <w:rPr>
      <w:rFonts w:ascii="Arial Narrow" w:eastAsiaTheme="majorEastAsia" w:hAnsi="Arial Narrow" w:cstheme="majorBidi"/>
      <w:i/>
    </w:rPr>
  </w:style>
  <w:style w:type="paragraph" w:customStyle="1" w:styleId="Table">
    <w:name w:val="Table"/>
    <w:basedOn w:val="Normal"/>
    <w:qFormat/>
    <w:rsid w:val="00ED4246"/>
    <w:rPr>
      <w:rFonts w:ascii="Arial Narrow" w:hAnsi="Arial Narrow"/>
      <w:b/>
      <w:i/>
    </w:rPr>
  </w:style>
  <w:style w:type="paragraph" w:styleId="TOC1">
    <w:name w:val="toc 1"/>
    <w:basedOn w:val="Normal"/>
    <w:next w:val="Normal"/>
    <w:autoRedefine/>
    <w:uiPriority w:val="39"/>
    <w:unhideWhenUsed/>
    <w:rsid w:val="000D575D"/>
    <w:pPr>
      <w:spacing w:after="100"/>
    </w:pPr>
  </w:style>
  <w:style w:type="paragraph" w:styleId="TOC2">
    <w:name w:val="toc 2"/>
    <w:basedOn w:val="Normal"/>
    <w:next w:val="Normal"/>
    <w:autoRedefine/>
    <w:uiPriority w:val="39"/>
    <w:unhideWhenUsed/>
    <w:rsid w:val="008C1CF2"/>
    <w:pPr>
      <w:tabs>
        <w:tab w:val="right" w:leader="dot" w:pos="9350"/>
      </w:tabs>
      <w:spacing w:after="100"/>
      <w:ind w:left="240"/>
    </w:pPr>
  </w:style>
  <w:style w:type="paragraph" w:styleId="TOC3">
    <w:name w:val="toc 3"/>
    <w:basedOn w:val="Normal"/>
    <w:next w:val="Normal"/>
    <w:autoRedefine/>
    <w:uiPriority w:val="39"/>
    <w:unhideWhenUsed/>
    <w:rsid w:val="000D575D"/>
    <w:pPr>
      <w:spacing w:after="100"/>
      <w:ind w:left="480"/>
    </w:pPr>
  </w:style>
  <w:style w:type="paragraph" w:styleId="TOC4">
    <w:name w:val="toc 4"/>
    <w:basedOn w:val="Normal"/>
    <w:next w:val="Normal"/>
    <w:autoRedefine/>
    <w:uiPriority w:val="39"/>
    <w:unhideWhenUsed/>
    <w:rsid w:val="005C31FA"/>
    <w:pPr>
      <w:tabs>
        <w:tab w:val="right" w:leader="dot" w:pos="9350"/>
      </w:tabs>
      <w:spacing w:after="100"/>
      <w:ind w:left="720"/>
    </w:pPr>
    <w:rPr>
      <w:b/>
      <w:bCs/>
      <w:noProof/>
    </w:rPr>
  </w:style>
  <w:style w:type="paragraph" w:styleId="TableofFigures">
    <w:name w:val="table of figures"/>
    <w:basedOn w:val="Normal"/>
    <w:next w:val="Normal"/>
    <w:uiPriority w:val="99"/>
    <w:unhideWhenUsed/>
    <w:rsid w:val="000D575D"/>
  </w:style>
  <w:style w:type="paragraph" w:styleId="Revision">
    <w:name w:val="Revision"/>
    <w:hidden/>
    <w:uiPriority w:val="99"/>
    <w:semiHidden/>
    <w:rsid w:val="00A6520C"/>
    <w:pPr>
      <w:spacing w:after="0" w:line="240" w:lineRule="auto"/>
    </w:pPr>
    <w:rPr>
      <w:rFonts w:ascii="Garamond" w:hAnsi="Garamond"/>
      <w:sz w:val="24"/>
    </w:rPr>
  </w:style>
  <w:style w:type="character" w:customStyle="1" w:styleId="UnresolvedMention1">
    <w:name w:val="Unresolved Mention1"/>
    <w:basedOn w:val="DefaultParagraphFont"/>
    <w:uiPriority w:val="99"/>
    <w:semiHidden/>
    <w:unhideWhenUsed/>
    <w:rsid w:val="00B845DD"/>
    <w:rPr>
      <w:color w:val="808080"/>
      <w:shd w:val="clear" w:color="auto" w:fill="E6E6E6"/>
    </w:rPr>
  </w:style>
  <w:style w:type="character" w:customStyle="1" w:styleId="UnresolvedMention2">
    <w:name w:val="Unresolved Mention2"/>
    <w:basedOn w:val="DefaultParagraphFont"/>
    <w:uiPriority w:val="99"/>
    <w:semiHidden/>
    <w:unhideWhenUsed/>
    <w:rsid w:val="006F38EC"/>
    <w:rPr>
      <w:color w:val="808080"/>
      <w:shd w:val="clear" w:color="auto" w:fill="E6E6E6"/>
    </w:rPr>
  </w:style>
  <w:style w:type="paragraph" w:styleId="Index1">
    <w:name w:val="index 1"/>
    <w:basedOn w:val="Normal"/>
    <w:next w:val="Normal"/>
    <w:autoRedefine/>
    <w:uiPriority w:val="99"/>
    <w:semiHidden/>
    <w:unhideWhenUsed/>
    <w:rsid w:val="00324C37"/>
    <w:pPr>
      <w:ind w:left="240" w:hanging="240"/>
    </w:pPr>
  </w:style>
  <w:style w:type="paragraph" w:customStyle="1" w:styleId="EndnoteText1">
    <w:name w:val="Endnote Text1"/>
    <w:basedOn w:val="Normal"/>
    <w:next w:val="EndnoteText"/>
    <w:link w:val="EndnoteTextChar"/>
    <w:uiPriority w:val="99"/>
    <w:semiHidden/>
    <w:unhideWhenUsed/>
    <w:rsid w:val="008D2E4C"/>
    <w:rPr>
      <w:sz w:val="20"/>
      <w:szCs w:val="20"/>
    </w:rPr>
  </w:style>
  <w:style w:type="character" w:customStyle="1" w:styleId="EndnoteTextChar">
    <w:name w:val="Endnote Text Char"/>
    <w:basedOn w:val="DefaultParagraphFont"/>
    <w:link w:val="EndnoteText1"/>
    <w:uiPriority w:val="99"/>
    <w:semiHidden/>
    <w:rsid w:val="008D2E4C"/>
    <w:rPr>
      <w:rFonts w:ascii="Garamond" w:hAnsi="Garamond"/>
      <w:sz w:val="20"/>
      <w:szCs w:val="20"/>
    </w:rPr>
  </w:style>
  <w:style w:type="character" w:styleId="EndnoteReference">
    <w:name w:val="endnote reference"/>
    <w:basedOn w:val="DefaultParagraphFont"/>
    <w:uiPriority w:val="99"/>
    <w:semiHidden/>
    <w:unhideWhenUsed/>
    <w:rsid w:val="008D2E4C"/>
    <w:rPr>
      <w:vertAlign w:val="superscript"/>
    </w:rPr>
  </w:style>
  <w:style w:type="paragraph" w:styleId="EndnoteText">
    <w:name w:val="endnote text"/>
    <w:basedOn w:val="Normal"/>
    <w:link w:val="EndnoteTextChar1"/>
    <w:uiPriority w:val="99"/>
    <w:semiHidden/>
    <w:unhideWhenUsed/>
    <w:rsid w:val="008D2E4C"/>
    <w:rPr>
      <w:sz w:val="20"/>
      <w:szCs w:val="20"/>
    </w:rPr>
  </w:style>
  <w:style w:type="character" w:customStyle="1" w:styleId="EndnoteTextChar1">
    <w:name w:val="Endnote Text Char1"/>
    <w:basedOn w:val="DefaultParagraphFont"/>
    <w:link w:val="EndnoteText"/>
    <w:uiPriority w:val="99"/>
    <w:semiHidden/>
    <w:rsid w:val="008D2E4C"/>
    <w:rPr>
      <w:rFonts w:ascii="Garamond" w:hAnsi="Garamond"/>
      <w:sz w:val="20"/>
      <w:szCs w:val="20"/>
    </w:rPr>
  </w:style>
  <w:style w:type="paragraph" w:styleId="Caption">
    <w:name w:val="caption"/>
    <w:basedOn w:val="Normal"/>
    <w:next w:val="Normal"/>
    <w:uiPriority w:val="35"/>
    <w:unhideWhenUsed/>
    <w:qFormat/>
    <w:rsid w:val="006D60AC"/>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5101">
      <w:bodyDiv w:val="1"/>
      <w:marLeft w:val="0"/>
      <w:marRight w:val="0"/>
      <w:marTop w:val="0"/>
      <w:marBottom w:val="0"/>
      <w:divBdr>
        <w:top w:val="none" w:sz="0" w:space="0" w:color="auto"/>
        <w:left w:val="none" w:sz="0" w:space="0" w:color="auto"/>
        <w:bottom w:val="none" w:sz="0" w:space="0" w:color="auto"/>
        <w:right w:val="none" w:sz="0" w:space="0" w:color="auto"/>
      </w:divBdr>
    </w:div>
    <w:div w:id="100147705">
      <w:bodyDiv w:val="1"/>
      <w:marLeft w:val="0"/>
      <w:marRight w:val="0"/>
      <w:marTop w:val="0"/>
      <w:marBottom w:val="0"/>
      <w:divBdr>
        <w:top w:val="none" w:sz="0" w:space="0" w:color="auto"/>
        <w:left w:val="none" w:sz="0" w:space="0" w:color="auto"/>
        <w:bottom w:val="none" w:sz="0" w:space="0" w:color="auto"/>
        <w:right w:val="none" w:sz="0" w:space="0" w:color="auto"/>
      </w:divBdr>
    </w:div>
    <w:div w:id="136192624">
      <w:bodyDiv w:val="1"/>
      <w:marLeft w:val="0"/>
      <w:marRight w:val="0"/>
      <w:marTop w:val="0"/>
      <w:marBottom w:val="0"/>
      <w:divBdr>
        <w:top w:val="none" w:sz="0" w:space="0" w:color="auto"/>
        <w:left w:val="none" w:sz="0" w:space="0" w:color="auto"/>
        <w:bottom w:val="none" w:sz="0" w:space="0" w:color="auto"/>
        <w:right w:val="none" w:sz="0" w:space="0" w:color="auto"/>
      </w:divBdr>
    </w:div>
    <w:div w:id="148910408">
      <w:bodyDiv w:val="1"/>
      <w:marLeft w:val="0"/>
      <w:marRight w:val="0"/>
      <w:marTop w:val="0"/>
      <w:marBottom w:val="0"/>
      <w:divBdr>
        <w:top w:val="none" w:sz="0" w:space="0" w:color="auto"/>
        <w:left w:val="none" w:sz="0" w:space="0" w:color="auto"/>
        <w:bottom w:val="none" w:sz="0" w:space="0" w:color="auto"/>
        <w:right w:val="none" w:sz="0" w:space="0" w:color="auto"/>
      </w:divBdr>
    </w:div>
    <w:div w:id="177157788">
      <w:bodyDiv w:val="1"/>
      <w:marLeft w:val="0"/>
      <w:marRight w:val="0"/>
      <w:marTop w:val="0"/>
      <w:marBottom w:val="0"/>
      <w:divBdr>
        <w:top w:val="none" w:sz="0" w:space="0" w:color="auto"/>
        <w:left w:val="none" w:sz="0" w:space="0" w:color="auto"/>
        <w:bottom w:val="none" w:sz="0" w:space="0" w:color="auto"/>
        <w:right w:val="none" w:sz="0" w:space="0" w:color="auto"/>
      </w:divBdr>
      <w:divsChild>
        <w:div w:id="39013209">
          <w:marLeft w:val="0"/>
          <w:marRight w:val="0"/>
          <w:marTop w:val="100"/>
          <w:marBottom w:val="100"/>
          <w:divBdr>
            <w:top w:val="none" w:sz="0" w:space="0" w:color="auto"/>
            <w:left w:val="none" w:sz="0" w:space="0" w:color="auto"/>
            <w:bottom w:val="none" w:sz="0" w:space="0" w:color="auto"/>
            <w:right w:val="none" w:sz="0" w:space="0" w:color="auto"/>
          </w:divBdr>
        </w:div>
        <w:div w:id="78406527">
          <w:marLeft w:val="0"/>
          <w:marRight w:val="0"/>
          <w:marTop w:val="0"/>
          <w:marBottom w:val="0"/>
          <w:divBdr>
            <w:top w:val="none" w:sz="0" w:space="0" w:color="auto"/>
            <w:left w:val="none" w:sz="0" w:space="0" w:color="auto"/>
            <w:bottom w:val="none" w:sz="0" w:space="0" w:color="auto"/>
            <w:right w:val="none" w:sz="0" w:space="0" w:color="auto"/>
          </w:divBdr>
        </w:div>
        <w:div w:id="127288787">
          <w:marLeft w:val="0"/>
          <w:marRight w:val="0"/>
          <w:marTop w:val="100"/>
          <w:marBottom w:val="100"/>
          <w:divBdr>
            <w:top w:val="none" w:sz="0" w:space="0" w:color="auto"/>
            <w:left w:val="none" w:sz="0" w:space="0" w:color="auto"/>
            <w:bottom w:val="none" w:sz="0" w:space="0" w:color="auto"/>
            <w:right w:val="none" w:sz="0" w:space="0" w:color="auto"/>
          </w:divBdr>
        </w:div>
        <w:div w:id="178811934">
          <w:marLeft w:val="0"/>
          <w:marRight w:val="0"/>
          <w:marTop w:val="100"/>
          <w:marBottom w:val="100"/>
          <w:divBdr>
            <w:top w:val="none" w:sz="0" w:space="0" w:color="auto"/>
            <w:left w:val="none" w:sz="0" w:space="0" w:color="auto"/>
            <w:bottom w:val="none" w:sz="0" w:space="0" w:color="auto"/>
            <w:right w:val="none" w:sz="0" w:space="0" w:color="auto"/>
          </w:divBdr>
        </w:div>
        <w:div w:id="187568159">
          <w:marLeft w:val="0"/>
          <w:marRight w:val="0"/>
          <w:marTop w:val="100"/>
          <w:marBottom w:val="100"/>
          <w:divBdr>
            <w:top w:val="none" w:sz="0" w:space="0" w:color="auto"/>
            <w:left w:val="none" w:sz="0" w:space="0" w:color="auto"/>
            <w:bottom w:val="none" w:sz="0" w:space="0" w:color="auto"/>
            <w:right w:val="none" w:sz="0" w:space="0" w:color="auto"/>
          </w:divBdr>
        </w:div>
        <w:div w:id="227346487">
          <w:marLeft w:val="0"/>
          <w:marRight w:val="0"/>
          <w:marTop w:val="0"/>
          <w:marBottom w:val="0"/>
          <w:divBdr>
            <w:top w:val="none" w:sz="0" w:space="0" w:color="auto"/>
            <w:left w:val="none" w:sz="0" w:space="0" w:color="auto"/>
            <w:bottom w:val="none" w:sz="0" w:space="0" w:color="auto"/>
            <w:right w:val="none" w:sz="0" w:space="0" w:color="auto"/>
          </w:divBdr>
        </w:div>
        <w:div w:id="266545821">
          <w:marLeft w:val="0"/>
          <w:marRight w:val="0"/>
          <w:marTop w:val="0"/>
          <w:marBottom w:val="0"/>
          <w:divBdr>
            <w:top w:val="none" w:sz="0" w:space="0" w:color="auto"/>
            <w:left w:val="none" w:sz="0" w:space="0" w:color="auto"/>
            <w:bottom w:val="none" w:sz="0" w:space="0" w:color="auto"/>
            <w:right w:val="none" w:sz="0" w:space="0" w:color="auto"/>
          </w:divBdr>
        </w:div>
        <w:div w:id="275253515">
          <w:marLeft w:val="0"/>
          <w:marRight w:val="0"/>
          <w:marTop w:val="100"/>
          <w:marBottom w:val="100"/>
          <w:divBdr>
            <w:top w:val="none" w:sz="0" w:space="0" w:color="auto"/>
            <w:left w:val="none" w:sz="0" w:space="0" w:color="auto"/>
            <w:bottom w:val="none" w:sz="0" w:space="0" w:color="auto"/>
            <w:right w:val="none" w:sz="0" w:space="0" w:color="auto"/>
          </w:divBdr>
        </w:div>
        <w:div w:id="307978004">
          <w:marLeft w:val="0"/>
          <w:marRight w:val="0"/>
          <w:marTop w:val="0"/>
          <w:marBottom w:val="0"/>
          <w:divBdr>
            <w:top w:val="none" w:sz="0" w:space="0" w:color="auto"/>
            <w:left w:val="none" w:sz="0" w:space="0" w:color="auto"/>
            <w:bottom w:val="none" w:sz="0" w:space="0" w:color="auto"/>
            <w:right w:val="none" w:sz="0" w:space="0" w:color="auto"/>
          </w:divBdr>
        </w:div>
        <w:div w:id="412312765">
          <w:marLeft w:val="0"/>
          <w:marRight w:val="0"/>
          <w:marTop w:val="0"/>
          <w:marBottom w:val="0"/>
          <w:divBdr>
            <w:top w:val="none" w:sz="0" w:space="0" w:color="auto"/>
            <w:left w:val="none" w:sz="0" w:space="0" w:color="auto"/>
            <w:bottom w:val="none" w:sz="0" w:space="0" w:color="auto"/>
            <w:right w:val="none" w:sz="0" w:space="0" w:color="auto"/>
          </w:divBdr>
        </w:div>
        <w:div w:id="419180429">
          <w:marLeft w:val="0"/>
          <w:marRight w:val="0"/>
          <w:marTop w:val="0"/>
          <w:marBottom w:val="0"/>
          <w:divBdr>
            <w:top w:val="none" w:sz="0" w:space="0" w:color="auto"/>
            <w:left w:val="none" w:sz="0" w:space="0" w:color="auto"/>
            <w:bottom w:val="none" w:sz="0" w:space="0" w:color="auto"/>
            <w:right w:val="none" w:sz="0" w:space="0" w:color="auto"/>
          </w:divBdr>
        </w:div>
        <w:div w:id="429548641">
          <w:marLeft w:val="0"/>
          <w:marRight w:val="0"/>
          <w:marTop w:val="0"/>
          <w:marBottom w:val="0"/>
          <w:divBdr>
            <w:top w:val="none" w:sz="0" w:space="0" w:color="auto"/>
            <w:left w:val="none" w:sz="0" w:space="0" w:color="auto"/>
            <w:bottom w:val="none" w:sz="0" w:space="0" w:color="auto"/>
            <w:right w:val="none" w:sz="0" w:space="0" w:color="auto"/>
          </w:divBdr>
        </w:div>
        <w:div w:id="436757273">
          <w:marLeft w:val="0"/>
          <w:marRight w:val="0"/>
          <w:marTop w:val="0"/>
          <w:marBottom w:val="0"/>
          <w:divBdr>
            <w:top w:val="none" w:sz="0" w:space="0" w:color="auto"/>
            <w:left w:val="none" w:sz="0" w:space="0" w:color="auto"/>
            <w:bottom w:val="none" w:sz="0" w:space="0" w:color="auto"/>
            <w:right w:val="none" w:sz="0" w:space="0" w:color="auto"/>
          </w:divBdr>
        </w:div>
        <w:div w:id="481432976">
          <w:marLeft w:val="0"/>
          <w:marRight w:val="0"/>
          <w:marTop w:val="0"/>
          <w:marBottom w:val="0"/>
          <w:divBdr>
            <w:top w:val="none" w:sz="0" w:space="0" w:color="auto"/>
            <w:left w:val="none" w:sz="0" w:space="0" w:color="auto"/>
            <w:bottom w:val="none" w:sz="0" w:space="0" w:color="auto"/>
            <w:right w:val="none" w:sz="0" w:space="0" w:color="auto"/>
          </w:divBdr>
        </w:div>
        <w:div w:id="495612083">
          <w:marLeft w:val="0"/>
          <w:marRight w:val="0"/>
          <w:marTop w:val="0"/>
          <w:marBottom w:val="0"/>
          <w:divBdr>
            <w:top w:val="none" w:sz="0" w:space="0" w:color="auto"/>
            <w:left w:val="none" w:sz="0" w:space="0" w:color="auto"/>
            <w:bottom w:val="none" w:sz="0" w:space="0" w:color="auto"/>
            <w:right w:val="none" w:sz="0" w:space="0" w:color="auto"/>
          </w:divBdr>
        </w:div>
        <w:div w:id="650449746">
          <w:marLeft w:val="0"/>
          <w:marRight w:val="0"/>
          <w:marTop w:val="0"/>
          <w:marBottom w:val="0"/>
          <w:divBdr>
            <w:top w:val="none" w:sz="0" w:space="0" w:color="auto"/>
            <w:left w:val="none" w:sz="0" w:space="0" w:color="auto"/>
            <w:bottom w:val="none" w:sz="0" w:space="0" w:color="auto"/>
            <w:right w:val="none" w:sz="0" w:space="0" w:color="auto"/>
          </w:divBdr>
        </w:div>
        <w:div w:id="739718801">
          <w:marLeft w:val="0"/>
          <w:marRight w:val="0"/>
          <w:marTop w:val="0"/>
          <w:marBottom w:val="0"/>
          <w:divBdr>
            <w:top w:val="none" w:sz="0" w:space="0" w:color="auto"/>
            <w:left w:val="none" w:sz="0" w:space="0" w:color="auto"/>
            <w:bottom w:val="none" w:sz="0" w:space="0" w:color="auto"/>
            <w:right w:val="none" w:sz="0" w:space="0" w:color="auto"/>
          </w:divBdr>
        </w:div>
        <w:div w:id="786386818">
          <w:marLeft w:val="0"/>
          <w:marRight w:val="0"/>
          <w:marTop w:val="100"/>
          <w:marBottom w:val="100"/>
          <w:divBdr>
            <w:top w:val="none" w:sz="0" w:space="0" w:color="auto"/>
            <w:left w:val="none" w:sz="0" w:space="0" w:color="auto"/>
            <w:bottom w:val="none" w:sz="0" w:space="0" w:color="auto"/>
            <w:right w:val="none" w:sz="0" w:space="0" w:color="auto"/>
          </w:divBdr>
        </w:div>
        <w:div w:id="820464305">
          <w:marLeft w:val="0"/>
          <w:marRight w:val="0"/>
          <w:marTop w:val="100"/>
          <w:marBottom w:val="100"/>
          <w:divBdr>
            <w:top w:val="none" w:sz="0" w:space="0" w:color="auto"/>
            <w:left w:val="none" w:sz="0" w:space="0" w:color="auto"/>
            <w:bottom w:val="none" w:sz="0" w:space="0" w:color="auto"/>
            <w:right w:val="none" w:sz="0" w:space="0" w:color="auto"/>
          </w:divBdr>
        </w:div>
        <w:div w:id="909536818">
          <w:marLeft w:val="0"/>
          <w:marRight w:val="0"/>
          <w:marTop w:val="100"/>
          <w:marBottom w:val="100"/>
          <w:divBdr>
            <w:top w:val="none" w:sz="0" w:space="0" w:color="auto"/>
            <w:left w:val="none" w:sz="0" w:space="0" w:color="auto"/>
            <w:bottom w:val="none" w:sz="0" w:space="0" w:color="auto"/>
            <w:right w:val="none" w:sz="0" w:space="0" w:color="auto"/>
          </w:divBdr>
        </w:div>
        <w:div w:id="925966698">
          <w:marLeft w:val="0"/>
          <w:marRight w:val="0"/>
          <w:marTop w:val="0"/>
          <w:marBottom w:val="0"/>
          <w:divBdr>
            <w:top w:val="none" w:sz="0" w:space="0" w:color="auto"/>
            <w:left w:val="none" w:sz="0" w:space="0" w:color="auto"/>
            <w:bottom w:val="none" w:sz="0" w:space="0" w:color="auto"/>
            <w:right w:val="none" w:sz="0" w:space="0" w:color="auto"/>
          </w:divBdr>
        </w:div>
        <w:div w:id="952250629">
          <w:marLeft w:val="0"/>
          <w:marRight w:val="0"/>
          <w:marTop w:val="100"/>
          <w:marBottom w:val="100"/>
          <w:divBdr>
            <w:top w:val="none" w:sz="0" w:space="0" w:color="auto"/>
            <w:left w:val="none" w:sz="0" w:space="0" w:color="auto"/>
            <w:bottom w:val="none" w:sz="0" w:space="0" w:color="auto"/>
            <w:right w:val="none" w:sz="0" w:space="0" w:color="auto"/>
          </w:divBdr>
        </w:div>
        <w:div w:id="1055858836">
          <w:marLeft w:val="0"/>
          <w:marRight w:val="0"/>
          <w:marTop w:val="0"/>
          <w:marBottom w:val="0"/>
          <w:divBdr>
            <w:top w:val="none" w:sz="0" w:space="0" w:color="auto"/>
            <w:left w:val="none" w:sz="0" w:space="0" w:color="auto"/>
            <w:bottom w:val="none" w:sz="0" w:space="0" w:color="auto"/>
            <w:right w:val="none" w:sz="0" w:space="0" w:color="auto"/>
          </w:divBdr>
        </w:div>
        <w:div w:id="1059203611">
          <w:marLeft w:val="0"/>
          <w:marRight w:val="0"/>
          <w:marTop w:val="100"/>
          <w:marBottom w:val="100"/>
          <w:divBdr>
            <w:top w:val="none" w:sz="0" w:space="0" w:color="auto"/>
            <w:left w:val="none" w:sz="0" w:space="0" w:color="auto"/>
            <w:bottom w:val="none" w:sz="0" w:space="0" w:color="auto"/>
            <w:right w:val="none" w:sz="0" w:space="0" w:color="auto"/>
          </w:divBdr>
        </w:div>
        <w:div w:id="1119639307">
          <w:marLeft w:val="0"/>
          <w:marRight w:val="0"/>
          <w:marTop w:val="0"/>
          <w:marBottom w:val="0"/>
          <w:divBdr>
            <w:top w:val="none" w:sz="0" w:space="0" w:color="auto"/>
            <w:left w:val="none" w:sz="0" w:space="0" w:color="auto"/>
            <w:bottom w:val="none" w:sz="0" w:space="0" w:color="auto"/>
            <w:right w:val="none" w:sz="0" w:space="0" w:color="auto"/>
          </w:divBdr>
        </w:div>
        <w:div w:id="1147748288">
          <w:marLeft w:val="0"/>
          <w:marRight w:val="0"/>
          <w:marTop w:val="100"/>
          <w:marBottom w:val="100"/>
          <w:divBdr>
            <w:top w:val="none" w:sz="0" w:space="0" w:color="auto"/>
            <w:left w:val="none" w:sz="0" w:space="0" w:color="auto"/>
            <w:bottom w:val="none" w:sz="0" w:space="0" w:color="auto"/>
            <w:right w:val="none" w:sz="0" w:space="0" w:color="auto"/>
          </w:divBdr>
        </w:div>
        <w:div w:id="1187140601">
          <w:marLeft w:val="0"/>
          <w:marRight w:val="0"/>
          <w:marTop w:val="0"/>
          <w:marBottom w:val="0"/>
          <w:divBdr>
            <w:top w:val="none" w:sz="0" w:space="0" w:color="auto"/>
            <w:left w:val="none" w:sz="0" w:space="0" w:color="auto"/>
            <w:bottom w:val="none" w:sz="0" w:space="0" w:color="auto"/>
            <w:right w:val="none" w:sz="0" w:space="0" w:color="auto"/>
          </w:divBdr>
        </w:div>
        <w:div w:id="1196314989">
          <w:marLeft w:val="0"/>
          <w:marRight w:val="0"/>
          <w:marTop w:val="0"/>
          <w:marBottom w:val="0"/>
          <w:divBdr>
            <w:top w:val="none" w:sz="0" w:space="0" w:color="auto"/>
            <w:left w:val="none" w:sz="0" w:space="0" w:color="auto"/>
            <w:bottom w:val="none" w:sz="0" w:space="0" w:color="auto"/>
            <w:right w:val="none" w:sz="0" w:space="0" w:color="auto"/>
          </w:divBdr>
        </w:div>
        <w:div w:id="1216892202">
          <w:marLeft w:val="0"/>
          <w:marRight w:val="0"/>
          <w:marTop w:val="0"/>
          <w:marBottom w:val="0"/>
          <w:divBdr>
            <w:top w:val="none" w:sz="0" w:space="0" w:color="auto"/>
            <w:left w:val="none" w:sz="0" w:space="0" w:color="auto"/>
            <w:bottom w:val="none" w:sz="0" w:space="0" w:color="auto"/>
            <w:right w:val="none" w:sz="0" w:space="0" w:color="auto"/>
          </w:divBdr>
        </w:div>
        <w:div w:id="1239100475">
          <w:marLeft w:val="0"/>
          <w:marRight w:val="0"/>
          <w:marTop w:val="0"/>
          <w:marBottom w:val="0"/>
          <w:divBdr>
            <w:top w:val="none" w:sz="0" w:space="0" w:color="auto"/>
            <w:left w:val="none" w:sz="0" w:space="0" w:color="auto"/>
            <w:bottom w:val="none" w:sz="0" w:space="0" w:color="auto"/>
            <w:right w:val="none" w:sz="0" w:space="0" w:color="auto"/>
          </w:divBdr>
        </w:div>
        <w:div w:id="1249078088">
          <w:marLeft w:val="0"/>
          <w:marRight w:val="0"/>
          <w:marTop w:val="100"/>
          <w:marBottom w:val="100"/>
          <w:divBdr>
            <w:top w:val="none" w:sz="0" w:space="0" w:color="auto"/>
            <w:left w:val="none" w:sz="0" w:space="0" w:color="auto"/>
            <w:bottom w:val="none" w:sz="0" w:space="0" w:color="auto"/>
            <w:right w:val="none" w:sz="0" w:space="0" w:color="auto"/>
          </w:divBdr>
        </w:div>
        <w:div w:id="1265963053">
          <w:marLeft w:val="0"/>
          <w:marRight w:val="0"/>
          <w:marTop w:val="100"/>
          <w:marBottom w:val="100"/>
          <w:divBdr>
            <w:top w:val="none" w:sz="0" w:space="0" w:color="auto"/>
            <w:left w:val="none" w:sz="0" w:space="0" w:color="auto"/>
            <w:bottom w:val="none" w:sz="0" w:space="0" w:color="auto"/>
            <w:right w:val="none" w:sz="0" w:space="0" w:color="auto"/>
          </w:divBdr>
        </w:div>
        <w:div w:id="1328703419">
          <w:marLeft w:val="0"/>
          <w:marRight w:val="0"/>
          <w:marTop w:val="0"/>
          <w:marBottom w:val="0"/>
          <w:divBdr>
            <w:top w:val="none" w:sz="0" w:space="0" w:color="auto"/>
            <w:left w:val="none" w:sz="0" w:space="0" w:color="auto"/>
            <w:bottom w:val="none" w:sz="0" w:space="0" w:color="auto"/>
            <w:right w:val="none" w:sz="0" w:space="0" w:color="auto"/>
          </w:divBdr>
        </w:div>
        <w:div w:id="1390691900">
          <w:marLeft w:val="0"/>
          <w:marRight w:val="0"/>
          <w:marTop w:val="100"/>
          <w:marBottom w:val="100"/>
          <w:divBdr>
            <w:top w:val="none" w:sz="0" w:space="0" w:color="auto"/>
            <w:left w:val="none" w:sz="0" w:space="0" w:color="auto"/>
            <w:bottom w:val="none" w:sz="0" w:space="0" w:color="auto"/>
            <w:right w:val="none" w:sz="0" w:space="0" w:color="auto"/>
          </w:divBdr>
        </w:div>
        <w:div w:id="1490946682">
          <w:marLeft w:val="0"/>
          <w:marRight w:val="0"/>
          <w:marTop w:val="100"/>
          <w:marBottom w:val="100"/>
          <w:divBdr>
            <w:top w:val="none" w:sz="0" w:space="0" w:color="auto"/>
            <w:left w:val="none" w:sz="0" w:space="0" w:color="auto"/>
            <w:bottom w:val="none" w:sz="0" w:space="0" w:color="auto"/>
            <w:right w:val="none" w:sz="0" w:space="0" w:color="auto"/>
          </w:divBdr>
        </w:div>
        <w:div w:id="1496797337">
          <w:marLeft w:val="0"/>
          <w:marRight w:val="0"/>
          <w:marTop w:val="100"/>
          <w:marBottom w:val="100"/>
          <w:divBdr>
            <w:top w:val="none" w:sz="0" w:space="0" w:color="auto"/>
            <w:left w:val="none" w:sz="0" w:space="0" w:color="auto"/>
            <w:bottom w:val="none" w:sz="0" w:space="0" w:color="auto"/>
            <w:right w:val="none" w:sz="0" w:space="0" w:color="auto"/>
          </w:divBdr>
        </w:div>
        <w:div w:id="1524242677">
          <w:marLeft w:val="0"/>
          <w:marRight w:val="0"/>
          <w:marTop w:val="0"/>
          <w:marBottom w:val="0"/>
          <w:divBdr>
            <w:top w:val="none" w:sz="0" w:space="0" w:color="auto"/>
            <w:left w:val="none" w:sz="0" w:space="0" w:color="auto"/>
            <w:bottom w:val="none" w:sz="0" w:space="0" w:color="auto"/>
            <w:right w:val="none" w:sz="0" w:space="0" w:color="auto"/>
          </w:divBdr>
        </w:div>
        <w:div w:id="1530725537">
          <w:marLeft w:val="0"/>
          <w:marRight w:val="0"/>
          <w:marTop w:val="100"/>
          <w:marBottom w:val="100"/>
          <w:divBdr>
            <w:top w:val="none" w:sz="0" w:space="0" w:color="auto"/>
            <w:left w:val="none" w:sz="0" w:space="0" w:color="auto"/>
            <w:bottom w:val="none" w:sz="0" w:space="0" w:color="auto"/>
            <w:right w:val="none" w:sz="0" w:space="0" w:color="auto"/>
          </w:divBdr>
        </w:div>
        <w:div w:id="1626156597">
          <w:marLeft w:val="0"/>
          <w:marRight w:val="0"/>
          <w:marTop w:val="100"/>
          <w:marBottom w:val="100"/>
          <w:divBdr>
            <w:top w:val="none" w:sz="0" w:space="0" w:color="auto"/>
            <w:left w:val="none" w:sz="0" w:space="0" w:color="auto"/>
            <w:bottom w:val="none" w:sz="0" w:space="0" w:color="auto"/>
            <w:right w:val="none" w:sz="0" w:space="0" w:color="auto"/>
          </w:divBdr>
        </w:div>
        <w:div w:id="1652055194">
          <w:marLeft w:val="0"/>
          <w:marRight w:val="0"/>
          <w:marTop w:val="0"/>
          <w:marBottom w:val="0"/>
          <w:divBdr>
            <w:top w:val="none" w:sz="0" w:space="0" w:color="auto"/>
            <w:left w:val="none" w:sz="0" w:space="0" w:color="auto"/>
            <w:bottom w:val="none" w:sz="0" w:space="0" w:color="auto"/>
            <w:right w:val="none" w:sz="0" w:space="0" w:color="auto"/>
          </w:divBdr>
        </w:div>
        <w:div w:id="1737045930">
          <w:marLeft w:val="0"/>
          <w:marRight w:val="0"/>
          <w:marTop w:val="100"/>
          <w:marBottom w:val="100"/>
          <w:divBdr>
            <w:top w:val="none" w:sz="0" w:space="0" w:color="auto"/>
            <w:left w:val="none" w:sz="0" w:space="0" w:color="auto"/>
            <w:bottom w:val="none" w:sz="0" w:space="0" w:color="auto"/>
            <w:right w:val="none" w:sz="0" w:space="0" w:color="auto"/>
          </w:divBdr>
        </w:div>
        <w:div w:id="1766992746">
          <w:marLeft w:val="0"/>
          <w:marRight w:val="0"/>
          <w:marTop w:val="100"/>
          <w:marBottom w:val="100"/>
          <w:divBdr>
            <w:top w:val="none" w:sz="0" w:space="0" w:color="auto"/>
            <w:left w:val="none" w:sz="0" w:space="0" w:color="auto"/>
            <w:bottom w:val="none" w:sz="0" w:space="0" w:color="auto"/>
            <w:right w:val="none" w:sz="0" w:space="0" w:color="auto"/>
          </w:divBdr>
        </w:div>
        <w:div w:id="1780418408">
          <w:marLeft w:val="0"/>
          <w:marRight w:val="0"/>
          <w:marTop w:val="100"/>
          <w:marBottom w:val="100"/>
          <w:divBdr>
            <w:top w:val="none" w:sz="0" w:space="0" w:color="auto"/>
            <w:left w:val="none" w:sz="0" w:space="0" w:color="auto"/>
            <w:bottom w:val="none" w:sz="0" w:space="0" w:color="auto"/>
            <w:right w:val="none" w:sz="0" w:space="0" w:color="auto"/>
          </w:divBdr>
        </w:div>
        <w:div w:id="1798333518">
          <w:marLeft w:val="0"/>
          <w:marRight w:val="0"/>
          <w:marTop w:val="100"/>
          <w:marBottom w:val="100"/>
          <w:divBdr>
            <w:top w:val="none" w:sz="0" w:space="0" w:color="auto"/>
            <w:left w:val="none" w:sz="0" w:space="0" w:color="auto"/>
            <w:bottom w:val="none" w:sz="0" w:space="0" w:color="auto"/>
            <w:right w:val="none" w:sz="0" w:space="0" w:color="auto"/>
          </w:divBdr>
        </w:div>
        <w:div w:id="1818256997">
          <w:marLeft w:val="0"/>
          <w:marRight w:val="0"/>
          <w:marTop w:val="0"/>
          <w:marBottom w:val="0"/>
          <w:divBdr>
            <w:top w:val="none" w:sz="0" w:space="0" w:color="auto"/>
            <w:left w:val="none" w:sz="0" w:space="0" w:color="auto"/>
            <w:bottom w:val="none" w:sz="0" w:space="0" w:color="auto"/>
            <w:right w:val="none" w:sz="0" w:space="0" w:color="auto"/>
          </w:divBdr>
        </w:div>
        <w:div w:id="1826623195">
          <w:marLeft w:val="0"/>
          <w:marRight w:val="0"/>
          <w:marTop w:val="0"/>
          <w:marBottom w:val="0"/>
          <w:divBdr>
            <w:top w:val="none" w:sz="0" w:space="0" w:color="auto"/>
            <w:left w:val="none" w:sz="0" w:space="0" w:color="auto"/>
            <w:bottom w:val="none" w:sz="0" w:space="0" w:color="auto"/>
            <w:right w:val="none" w:sz="0" w:space="0" w:color="auto"/>
          </w:divBdr>
        </w:div>
        <w:div w:id="1851136576">
          <w:marLeft w:val="0"/>
          <w:marRight w:val="0"/>
          <w:marTop w:val="100"/>
          <w:marBottom w:val="100"/>
          <w:divBdr>
            <w:top w:val="none" w:sz="0" w:space="0" w:color="auto"/>
            <w:left w:val="none" w:sz="0" w:space="0" w:color="auto"/>
            <w:bottom w:val="none" w:sz="0" w:space="0" w:color="auto"/>
            <w:right w:val="none" w:sz="0" w:space="0" w:color="auto"/>
          </w:divBdr>
        </w:div>
        <w:div w:id="1885676905">
          <w:marLeft w:val="0"/>
          <w:marRight w:val="0"/>
          <w:marTop w:val="100"/>
          <w:marBottom w:val="100"/>
          <w:divBdr>
            <w:top w:val="none" w:sz="0" w:space="0" w:color="auto"/>
            <w:left w:val="none" w:sz="0" w:space="0" w:color="auto"/>
            <w:bottom w:val="none" w:sz="0" w:space="0" w:color="auto"/>
            <w:right w:val="none" w:sz="0" w:space="0" w:color="auto"/>
          </w:divBdr>
        </w:div>
        <w:div w:id="1935361789">
          <w:marLeft w:val="0"/>
          <w:marRight w:val="0"/>
          <w:marTop w:val="0"/>
          <w:marBottom w:val="0"/>
          <w:divBdr>
            <w:top w:val="none" w:sz="0" w:space="0" w:color="auto"/>
            <w:left w:val="none" w:sz="0" w:space="0" w:color="auto"/>
            <w:bottom w:val="none" w:sz="0" w:space="0" w:color="auto"/>
            <w:right w:val="none" w:sz="0" w:space="0" w:color="auto"/>
          </w:divBdr>
        </w:div>
        <w:div w:id="2034303589">
          <w:marLeft w:val="0"/>
          <w:marRight w:val="0"/>
          <w:marTop w:val="0"/>
          <w:marBottom w:val="0"/>
          <w:divBdr>
            <w:top w:val="none" w:sz="0" w:space="0" w:color="auto"/>
            <w:left w:val="none" w:sz="0" w:space="0" w:color="auto"/>
            <w:bottom w:val="none" w:sz="0" w:space="0" w:color="auto"/>
            <w:right w:val="none" w:sz="0" w:space="0" w:color="auto"/>
          </w:divBdr>
        </w:div>
        <w:div w:id="2114859264">
          <w:marLeft w:val="0"/>
          <w:marRight w:val="0"/>
          <w:marTop w:val="0"/>
          <w:marBottom w:val="0"/>
          <w:divBdr>
            <w:top w:val="none" w:sz="0" w:space="0" w:color="auto"/>
            <w:left w:val="none" w:sz="0" w:space="0" w:color="auto"/>
            <w:bottom w:val="none" w:sz="0" w:space="0" w:color="auto"/>
            <w:right w:val="none" w:sz="0" w:space="0" w:color="auto"/>
          </w:divBdr>
        </w:div>
      </w:divsChild>
    </w:div>
    <w:div w:id="437288716">
      <w:bodyDiv w:val="1"/>
      <w:marLeft w:val="0"/>
      <w:marRight w:val="0"/>
      <w:marTop w:val="0"/>
      <w:marBottom w:val="0"/>
      <w:divBdr>
        <w:top w:val="none" w:sz="0" w:space="0" w:color="auto"/>
        <w:left w:val="none" w:sz="0" w:space="0" w:color="auto"/>
        <w:bottom w:val="none" w:sz="0" w:space="0" w:color="auto"/>
        <w:right w:val="none" w:sz="0" w:space="0" w:color="auto"/>
      </w:divBdr>
    </w:div>
    <w:div w:id="450124651">
      <w:bodyDiv w:val="1"/>
      <w:marLeft w:val="0"/>
      <w:marRight w:val="0"/>
      <w:marTop w:val="0"/>
      <w:marBottom w:val="0"/>
      <w:divBdr>
        <w:top w:val="none" w:sz="0" w:space="0" w:color="auto"/>
        <w:left w:val="none" w:sz="0" w:space="0" w:color="auto"/>
        <w:bottom w:val="none" w:sz="0" w:space="0" w:color="auto"/>
        <w:right w:val="none" w:sz="0" w:space="0" w:color="auto"/>
      </w:divBdr>
    </w:div>
    <w:div w:id="528108247">
      <w:bodyDiv w:val="1"/>
      <w:marLeft w:val="0"/>
      <w:marRight w:val="0"/>
      <w:marTop w:val="0"/>
      <w:marBottom w:val="0"/>
      <w:divBdr>
        <w:top w:val="none" w:sz="0" w:space="0" w:color="auto"/>
        <w:left w:val="none" w:sz="0" w:space="0" w:color="auto"/>
        <w:bottom w:val="none" w:sz="0" w:space="0" w:color="auto"/>
        <w:right w:val="none" w:sz="0" w:space="0" w:color="auto"/>
      </w:divBdr>
    </w:div>
    <w:div w:id="556286086">
      <w:bodyDiv w:val="1"/>
      <w:marLeft w:val="0"/>
      <w:marRight w:val="0"/>
      <w:marTop w:val="0"/>
      <w:marBottom w:val="0"/>
      <w:divBdr>
        <w:top w:val="none" w:sz="0" w:space="0" w:color="auto"/>
        <w:left w:val="none" w:sz="0" w:space="0" w:color="auto"/>
        <w:bottom w:val="none" w:sz="0" w:space="0" w:color="auto"/>
        <w:right w:val="none" w:sz="0" w:space="0" w:color="auto"/>
      </w:divBdr>
    </w:div>
    <w:div w:id="860703505">
      <w:bodyDiv w:val="1"/>
      <w:marLeft w:val="0"/>
      <w:marRight w:val="0"/>
      <w:marTop w:val="0"/>
      <w:marBottom w:val="0"/>
      <w:divBdr>
        <w:top w:val="none" w:sz="0" w:space="0" w:color="auto"/>
        <w:left w:val="none" w:sz="0" w:space="0" w:color="auto"/>
        <w:bottom w:val="none" w:sz="0" w:space="0" w:color="auto"/>
        <w:right w:val="none" w:sz="0" w:space="0" w:color="auto"/>
      </w:divBdr>
    </w:div>
    <w:div w:id="867645869">
      <w:bodyDiv w:val="1"/>
      <w:marLeft w:val="0"/>
      <w:marRight w:val="0"/>
      <w:marTop w:val="0"/>
      <w:marBottom w:val="0"/>
      <w:divBdr>
        <w:top w:val="none" w:sz="0" w:space="0" w:color="auto"/>
        <w:left w:val="none" w:sz="0" w:space="0" w:color="auto"/>
        <w:bottom w:val="none" w:sz="0" w:space="0" w:color="auto"/>
        <w:right w:val="none" w:sz="0" w:space="0" w:color="auto"/>
      </w:divBdr>
    </w:div>
    <w:div w:id="885793509">
      <w:bodyDiv w:val="1"/>
      <w:marLeft w:val="0"/>
      <w:marRight w:val="0"/>
      <w:marTop w:val="0"/>
      <w:marBottom w:val="0"/>
      <w:divBdr>
        <w:top w:val="none" w:sz="0" w:space="0" w:color="auto"/>
        <w:left w:val="none" w:sz="0" w:space="0" w:color="auto"/>
        <w:bottom w:val="none" w:sz="0" w:space="0" w:color="auto"/>
        <w:right w:val="none" w:sz="0" w:space="0" w:color="auto"/>
      </w:divBdr>
    </w:div>
    <w:div w:id="927930801">
      <w:bodyDiv w:val="1"/>
      <w:marLeft w:val="0"/>
      <w:marRight w:val="0"/>
      <w:marTop w:val="0"/>
      <w:marBottom w:val="0"/>
      <w:divBdr>
        <w:top w:val="none" w:sz="0" w:space="0" w:color="auto"/>
        <w:left w:val="none" w:sz="0" w:space="0" w:color="auto"/>
        <w:bottom w:val="none" w:sz="0" w:space="0" w:color="auto"/>
        <w:right w:val="none" w:sz="0" w:space="0" w:color="auto"/>
      </w:divBdr>
    </w:div>
    <w:div w:id="1013145592">
      <w:bodyDiv w:val="1"/>
      <w:marLeft w:val="0"/>
      <w:marRight w:val="0"/>
      <w:marTop w:val="0"/>
      <w:marBottom w:val="0"/>
      <w:divBdr>
        <w:top w:val="none" w:sz="0" w:space="0" w:color="auto"/>
        <w:left w:val="none" w:sz="0" w:space="0" w:color="auto"/>
        <w:bottom w:val="none" w:sz="0" w:space="0" w:color="auto"/>
        <w:right w:val="none" w:sz="0" w:space="0" w:color="auto"/>
      </w:divBdr>
    </w:div>
    <w:div w:id="1031611634">
      <w:bodyDiv w:val="1"/>
      <w:marLeft w:val="0"/>
      <w:marRight w:val="0"/>
      <w:marTop w:val="0"/>
      <w:marBottom w:val="0"/>
      <w:divBdr>
        <w:top w:val="none" w:sz="0" w:space="0" w:color="auto"/>
        <w:left w:val="none" w:sz="0" w:space="0" w:color="auto"/>
        <w:bottom w:val="none" w:sz="0" w:space="0" w:color="auto"/>
        <w:right w:val="none" w:sz="0" w:space="0" w:color="auto"/>
      </w:divBdr>
    </w:div>
    <w:div w:id="1080251163">
      <w:bodyDiv w:val="1"/>
      <w:marLeft w:val="0"/>
      <w:marRight w:val="0"/>
      <w:marTop w:val="0"/>
      <w:marBottom w:val="0"/>
      <w:divBdr>
        <w:top w:val="none" w:sz="0" w:space="0" w:color="auto"/>
        <w:left w:val="none" w:sz="0" w:space="0" w:color="auto"/>
        <w:bottom w:val="none" w:sz="0" w:space="0" w:color="auto"/>
        <w:right w:val="none" w:sz="0" w:space="0" w:color="auto"/>
      </w:divBdr>
    </w:div>
    <w:div w:id="1240407523">
      <w:bodyDiv w:val="1"/>
      <w:marLeft w:val="0"/>
      <w:marRight w:val="0"/>
      <w:marTop w:val="0"/>
      <w:marBottom w:val="0"/>
      <w:divBdr>
        <w:top w:val="none" w:sz="0" w:space="0" w:color="auto"/>
        <w:left w:val="none" w:sz="0" w:space="0" w:color="auto"/>
        <w:bottom w:val="none" w:sz="0" w:space="0" w:color="auto"/>
        <w:right w:val="none" w:sz="0" w:space="0" w:color="auto"/>
      </w:divBdr>
    </w:div>
    <w:div w:id="1281300610">
      <w:bodyDiv w:val="1"/>
      <w:marLeft w:val="0"/>
      <w:marRight w:val="0"/>
      <w:marTop w:val="0"/>
      <w:marBottom w:val="0"/>
      <w:divBdr>
        <w:top w:val="none" w:sz="0" w:space="0" w:color="auto"/>
        <w:left w:val="none" w:sz="0" w:space="0" w:color="auto"/>
        <w:bottom w:val="none" w:sz="0" w:space="0" w:color="auto"/>
        <w:right w:val="none" w:sz="0" w:space="0" w:color="auto"/>
      </w:divBdr>
    </w:div>
    <w:div w:id="1282109175">
      <w:bodyDiv w:val="1"/>
      <w:marLeft w:val="0"/>
      <w:marRight w:val="0"/>
      <w:marTop w:val="0"/>
      <w:marBottom w:val="0"/>
      <w:divBdr>
        <w:top w:val="none" w:sz="0" w:space="0" w:color="auto"/>
        <w:left w:val="none" w:sz="0" w:space="0" w:color="auto"/>
        <w:bottom w:val="none" w:sz="0" w:space="0" w:color="auto"/>
        <w:right w:val="none" w:sz="0" w:space="0" w:color="auto"/>
      </w:divBdr>
    </w:div>
    <w:div w:id="1446997915">
      <w:bodyDiv w:val="1"/>
      <w:marLeft w:val="0"/>
      <w:marRight w:val="0"/>
      <w:marTop w:val="0"/>
      <w:marBottom w:val="0"/>
      <w:divBdr>
        <w:top w:val="none" w:sz="0" w:space="0" w:color="auto"/>
        <w:left w:val="none" w:sz="0" w:space="0" w:color="auto"/>
        <w:bottom w:val="none" w:sz="0" w:space="0" w:color="auto"/>
        <w:right w:val="none" w:sz="0" w:space="0" w:color="auto"/>
      </w:divBdr>
    </w:div>
    <w:div w:id="1467775063">
      <w:bodyDiv w:val="1"/>
      <w:marLeft w:val="0"/>
      <w:marRight w:val="0"/>
      <w:marTop w:val="0"/>
      <w:marBottom w:val="0"/>
      <w:divBdr>
        <w:top w:val="none" w:sz="0" w:space="0" w:color="auto"/>
        <w:left w:val="none" w:sz="0" w:space="0" w:color="auto"/>
        <w:bottom w:val="none" w:sz="0" w:space="0" w:color="auto"/>
        <w:right w:val="none" w:sz="0" w:space="0" w:color="auto"/>
      </w:divBdr>
    </w:div>
    <w:div w:id="1508056541">
      <w:bodyDiv w:val="1"/>
      <w:marLeft w:val="0"/>
      <w:marRight w:val="0"/>
      <w:marTop w:val="0"/>
      <w:marBottom w:val="0"/>
      <w:divBdr>
        <w:top w:val="none" w:sz="0" w:space="0" w:color="auto"/>
        <w:left w:val="none" w:sz="0" w:space="0" w:color="auto"/>
        <w:bottom w:val="none" w:sz="0" w:space="0" w:color="auto"/>
        <w:right w:val="none" w:sz="0" w:space="0" w:color="auto"/>
      </w:divBdr>
    </w:div>
    <w:div w:id="1528642383">
      <w:bodyDiv w:val="1"/>
      <w:marLeft w:val="0"/>
      <w:marRight w:val="0"/>
      <w:marTop w:val="0"/>
      <w:marBottom w:val="0"/>
      <w:divBdr>
        <w:top w:val="none" w:sz="0" w:space="0" w:color="auto"/>
        <w:left w:val="none" w:sz="0" w:space="0" w:color="auto"/>
        <w:bottom w:val="none" w:sz="0" w:space="0" w:color="auto"/>
        <w:right w:val="none" w:sz="0" w:space="0" w:color="auto"/>
      </w:divBdr>
    </w:div>
    <w:div w:id="1670912664">
      <w:bodyDiv w:val="1"/>
      <w:marLeft w:val="0"/>
      <w:marRight w:val="0"/>
      <w:marTop w:val="0"/>
      <w:marBottom w:val="0"/>
      <w:divBdr>
        <w:top w:val="none" w:sz="0" w:space="0" w:color="auto"/>
        <w:left w:val="none" w:sz="0" w:space="0" w:color="auto"/>
        <w:bottom w:val="none" w:sz="0" w:space="0" w:color="auto"/>
        <w:right w:val="none" w:sz="0" w:space="0" w:color="auto"/>
      </w:divBdr>
    </w:div>
    <w:div w:id="1682976410">
      <w:bodyDiv w:val="1"/>
      <w:marLeft w:val="0"/>
      <w:marRight w:val="0"/>
      <w:marTop w:val="0"/>
      <w:marBottom w:val="0"/>
      <w:divBdr>
        <w:top w:val="none" w:sz="0" w:space="0" w:color="auto"/>
        <w:left w:val="none" w:sz="0" w:space="0" w:color="auto"/>
        <w:bottom w:val="none" w:sz="0" w:space="0" w:color="auto"/>
        <w:right w:val="none" w:sz="0" w:space="0" w:color="auto"/>
      </w:divBdr>
    </w:div>
    <w:div w:id="1703939681">
      <w:bodyDiv w:val="1"/>
      <w:marLeft w:val="0"/>
      <w:marRight w:val="0"/>
      <w:marTop w:val="0"/>
      <w:marBottom w:val="0"/>
      <w:divBdr>
        <w:top w:val="none" w:sz="0" w:space="0" w:color="auto"/>
        <w:left w:val="none" w:sz="0" w:space="0" w:color="auto"/>
        <w:bottom w:val="none" w:sz="0" w:space="0" w:color="auto"/>
        <w:right w:val="none" w:sz="0" w:space="0" w:color="auto"/>
      </w:divBdr>
    </w:div>
    <w:div w:id="1716419074">
      <w:bodyDiv w:val="1"/>
      <w:marLeft w:val="0"/>
      <w:marRight w:val="0"/>
      <w:marTop w:val="0"/>
      <w:marBottom w:val="0"/>
      <w:divBdr>
        <w:top w:val="none" w:sz="0" w:space="0" w:color="auto"/>
        <w:left w:val="none" w:sz="0" w:space="0" w:color="auto"/>
        <w:bottom w:val="none" w:sz="0" w:space="0" w:color="auto"/>
        <w:right w:val="none" w:sz="0" w:space="0" w:color="auto"/>
      </w:divBdr>
    </w:div>
    <w:div w:id="1776092664">
      <w:bodyDiv w:val="1"/>
      <w:marLeft w:val="0"/>
      <w:marRight w:val="0"/>
      <w:marTop w:val="0"/>
      <w:marBottom w:val="0"/>
      <w:divBdr>
        <w:top w:val="none" w:sz="0" w:space="0" w:color="auto"/>
        <w:left w:val="none" w:sz="0" w:space="0" w:color="auto"/>
        <w:bottom w:val="none" w:sz="0" w:space="0" w:color="auto"/>
        <w:right w:val="none" w:sz="0" w:space="0" w:color="auto"/>
      </w:divBdr>
    </w:div>
    <w:div w:id="1866598821">
      <w:bodyDiv w:val="1"/>
      <w:marLeft w:val="0"/>
      <w:marRight w:val="0"/>
      <w:marTop w:val="0"/>
      <w:marBottom w:val="0"/>
      <w:divBdr>
        <w:top w:val="none" w:sz="0" w:space="0" w:color="auto"/>
        <w:left w:val="none" w:sz="0" w:space="0" w:color="auto"/>
        <w:bottom w:val="none" w:sz="0" w:space="0" w:color="auto"/>
        <w:right w:val="none" w:sz="0" w:space="0" w:color="auto"/>
      </w:divBdr>
    </w:div>
    <w:div w:id="1868179173">
      <w:bodyDiv w:val="1"/>
      <w:marLeft w:val="0"/>
      <w:marRight w:val="0"/>
      <w:marTop w:val="0"/>
      <w:marBottom w:val="0"/>
      <w:divBdr>
        <w:top w:val="none" w:sz="0" w:space="0" w:color="auto"/>
        <w:left w:val="none" w:sz="0" w:space="0" w:color="auto"/>
        <w:bottom w:val="none" w:sz="0" w:space="0" w:color="auto"/>
        <w:right w:val="none" w:sz="0" w:space="0" w:color="auto"/>
      </w:divBdr>
    </w:div>
    <w:div w:id="1881093756">
      <w:bodyDiv w:val="1"/>
      <w:marLeft w:val="0"/>
      <w:marRight w:val="0"/>
      <w:marTop w:val="0"/>
      <w:marBottom w:val="0"/>
      <w:divBdr>
        <w:top w:val="none" w:sz="0" w:space="0" w:color="auto"/>
        <w:left w:val="none" w:sz="0" w:space="0" w:color="auto"/>
        <w:bottom w:val="none" w:sz="0" w:space="0" w:color="auto"/>
        <w:right w:val="none" w:sz="0" w:space="0" w:color="auto"/>
      </w:divBdr>
      <w:divsChild>
        <w:div w:id="135342065">
          <w:marLeft w:val="0"/>
          <w:marRight w:val="0"/>
          <w:marTop w:val="0"/>
          <w:marBottom w:val="0"/>
          <w:divBdr>
            <w:top w:val="none" w:sz="0" w:space="0" w:color="auto"/>
            <w:left w:val="none" w:sz="0" w:space="0" w:color="auto"/>
            <w:bottom w:val="none" w:sz="0" w:space="0" w:color="auto"/>
            <w:right w:val="none" w:sz="0" w:space="0" w:color="auto"/>
          </w:divBdr>
        </w:div>
        <w:div w:id="212233075">
          <w:marLeft w:val="0"/>
          <w:marRight w:val="0"/>
          <w:marTop w:val="0"/>
          <w:marBottom w:val="0"/>
          <w:divBdr>
            <w:top w:val="none" w:sz="0" w:space="0" w:color="auto"/>
            <w:left w:val="none" w:sz="0" w:space="0" w:color="auto"/>
            <w:bottom w:val="none" w:sz="0" w:space="0" w:color="auto"/>
            <w:right w:val="none" w:sz="0" w:space="0" w:color="auto"/>
          </w:divBdr>
        </w:div>
        <w:div w:id="289433597">
          <w:marLeft w:val="0"/>
          <w:marRight w:val="0"/>
          <w:marTop w:val="0"/>
          <w:marBottom w:val="0"/>
          <w:divBdr>
            <w:top w:val="none" w:sz="0" w:space="0" w:color="auto"/>
            <w:left w:val="none" w:sz="0" w:space="0" w:color="auto"/>
            <w:bottom w:val="none" w:sz="0" w:space="0" w:color="auto"/>
            <w:right w:val="none" w:sz="0" w:space="0" w:color="auto"/>
          </w:divBdr>
        </w:div>
        <w:div w:id="674647262">
          <w:marLeft w:val="0"/>
          <w:marRight w:val="0"/>
          <w:marTop w:val="0"/>
          <w:marBottom w:val="0"/>
          <w:divBdr>
            <w:top w:val="none" w:sz="0" w:space="0" w:color="auto"/>
            <w:left w:val="none" w:sz="0" w:space="0" w:color="auto"/>
            <w:bottom w:val="none" w:sz="0" w:space="0" w:color="auto"/>
            <w:right w:val="none" w:sz="0" w:space="0" w:color="auto"/>
          </w:divBdr>
        </w:div>
        <w:div w:id="1161121267">
          <w:marLeft w:val="0"/>
          <w:marRight w:val="0"/>
          <w:marTop w:val="0"/>
          <w:marBottom w:val="0"/>
          <w:divBdr>
            <w:top w:val="none" w:sz="0" w:space="0" w:color="auto"/>
            <w:left w:val="none" w:sz="0" w:space="0" w:color="auto"/>
            <w:bottom w:val="none" w:sz="0" w:space="0" w:color="auto"/>
            <w:right w:val="none" w:sz="0" w:space="0" w:color="auto"/>
          </w:divBdr>
        </w:div>
        <w:div w:id="1359965589">
          <w:marLeft w:val="0"/>
          <w:marRight w:val="0"/>
          <w:marTop w:val="0"/>
          <w:marBottom w:val="0"/>
          <w:divBdr>
            <w:top w:val="none" w:sz="0" w:space="0" w:color="auto"/>
            <w:left w:val="none" w:sz="0" w:space="0" w:color="auto"/>
            <w:bottom w:val="none" w:sz="0" w:space="0" w:color="auto"/>
            <w:right w:val="none" w:sz="0" w:space="0" w:color="auto"/>
          </w:divBdr>
        </w:div>
        <w:div w:id="1429472713">
          <w:marLeft w:val="0"/>
          <w:marRight w:val="0"/>
          <w:marTop w:val="0"/>
          <w:marBottom w:val="0"/>
          <w:divBdr>
            <w:top w:val="none" w:sz="0" w:space="0" w:color="auto"/>
            <w:left w:val="none" w:sz="0" w:space="0" w:color="auto"/>
            <w:bottom w:val="none" w:sz="0" w:space="0" w:color="auto"/>
            <w:right w:val="none" w:sz="0" w:space="0" w:color="auto"/>
          </w:divBdr>
        </w:div>
        <w:div w:id="1452359012">
          <w:marLeft w:val="0"/>
          <w:marRight w:val="0"/>
          <w:marTop w:val="0"/>
          <w:marBottom w:val="0"/>
          <w:divBdr>
            <w:top w:val="none" w:sz="0" w:space="0" w:color="auto"/>
            <w:left w:val="none" w:sz="0" w:space="0" w:color="auto"/>
            <w:bottom w:val="none" w:sz="0" w:space="0" w:color="auto"/>
            <w:right w:val="none" w:sz="0" w:space="0" w:color="auto"/>
          </w:divBdr>
        </w:div>
        <w:div w:id="1772705748">
          <w:marLeft w:val="0"/>
          <w:marRight w:val="0"/>
          <w:marTop w:val="0"/>
          <w:marBottom w:val="0"/>
          <w:divBdr>
            <w:top w:val="none" w:sz="0" w:space="0" w:color="auto"/>
            <w:left w:val="none" w:sz="0" w:space="0" w:color="auto"/>
            <w:bottom w:val="none" w:sz="0" w:space="0" w:color="auto"/>
            <w:right w:val="none" w:sz="0" w:space="0" w:color="auto"/>
          </w:divBdr>
        </w:div>
        <w:div w:id="1804931081">
          <w:marLeft w:val="0"/>
          <w:marRight w:val="0"/>
          <w:marTop w:val="0"/>
          <w:marBottom w:val="0"/>
          <w:divBdr>
            <w:top w:val="none" w:sz="0" w:space="0" w:color="auto"/>
            <w:left w:val="none" w:sz="0" w:space="0" w:color="auto"/>
            <w:bottom w:val="none" w:sz="0" w:space="0" w:color="auto"/>
            <w:right w:val="none" w:sz="0" w:space="0" w:color="auto"/>
          </w:divBdr>
        </w:div>
        <w:div w:id="1866284342">
          <w:marLeft w:val="0"/>
          <w:marRight w:val="0"/>
          <w:marTop w:val="0"/>
          <w:marBottom w:val="0"/>
          <w:divBdr>
            <w:top w:val="none" w:sz="0" w:space="0" w:color="auto"/>
            <w:left w:val="none" w:sz="0" w:space="0" w:color="auto"/>
            <w:bottom w:val="none" w:sz="0" w:space="0" w:color="auto"/>
            <w:right w:val="none" w:sz="0" w:space="0" w:color="auto"/>
          </w:divBdr>
        </w:div>
      </w:divsChild>
    </w:div>
    <w:div w:id="2006005885">
      <w:bodyDiv w:val="1"/>
      <w:marLeft w:val="0"/>
      <w:marRight w:val="0"/>
      <w:marTop w:val="0"/>
      <w:marBottom w:val="0"/>
      <w:divBdr>
        <w:top w:val="none" w:sz="0" w:space="0" w:color="auto"/>
        <w:left w:val="none" w:sz="0" w:space="0" w:color="auto"/>
        <w:bottom w:val="none" w:sz="0" w:space="0" w:color="auto"/>
        <w:right w:val="none" w:sz="0" w:space="0" w:color="auto"/>
      </w:divBdr>
    </w:div>
    <w:div w:id="2023510774">
      <w:bodyDiv w:val="1"/>
      <w:marLeft w:val="0"/>
      <w:marRight w:val="0"/>
      <w:marTop w:val="0"/>
      <w:marBottom w:val="0"/>
      <w:divBdr>
        <w:top w:val="none" w:sz="0" w:space="0" w:color="auto"/>
        <w:left w:val="none" w:sz="0" w:space="0" w:color="auto"/>
        <w:bottom w:val="none" w:sz="0" w:space="0" w:color="auto"/>
        <w:right w:val="none" w:sz="0" w:space="0" w:color="auto"/>
      </w:divBdr>
    </w:div>
    <w:div w:id="203365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gsa.gov/portal/content/104877"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www.mus.edu/gearup/travel.asp"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yperlink" Target="http://www.middleschoolconfidential.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ecfr.gov/cgi-bin/text-idx?SID=ae1fa4119438ae2122b41475ffcab4f8&amp;node=pt2.1.200&amp;rgn=div5%23sp2.1.200.d%20" TargetMode="External"/><Relationship Id="rId29" Type="http://schemas.openxmlformats.org/officeDocument/2006/relationships/hyperlink" Target="http://www.gpo.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classcraft.com/blog/features/the-5-best-social-emotional-learning-apps-for-teacher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econdaryguide.casel.org/" TargetMode="External"/><Relationship Id="rId28" Type="http://schemas.openxmlformats.org/officeDocument/2006/relationships/hyperlink" Target="http://www2.ed.gov/policy/fund/reg/edgarReg/edgar.html" TargetMode="Externa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hyperlink" Target="http://www.ecfr.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mus.edu/gearup/travel.asp" TargetMode="External"/><Relationship Id="rId27" Type="http://schemas.openxmlformats.org/officeDocument/2006/relationships/hyperlink" Target="http://www.ed.gov/programs/gearup/index.html" TargetMode="External"/><Relationship Id="rId30" Type="http://schemas.openxmlformats.org/officeDocument/2006/relationships/hyperlink" Target="http://www.whitehouse.gov/omb/circulars_defau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22DC6F00DDE547AA1969D0DB241486" ma:contentTypeVersion="10" ma:contentTypeDescription="Create a new document." ma:contentTypeScope="" ma:versionID="89f029cb8499ca9107fc9f388d4bfc64">
  <xsd:schema xmlns:xsd="http://www.w3.org/2001/XMLSchema" xmlns:xs="http://www.w3.org/2001/XMLSchema" xmlns:p="http://schemas.microsoft.com/office/2006/metadata/properties" xmlns:ns3="c3a28ea3-50a8-4192-8c89-96b9851cc542" targetNamespace="http://schemas.microsoft.com/office/2006/metadata/properties" ma:root="true" ma:fieldsID="d8b91787abfbfb766625c9382b2e2898" ns3:_="">
    <xsd:import namespace="c3a28ea3-50a8-4192-8c89-96b9851cc5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28ea3-50a8-4192-8c89-96b9851cc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7D44F-A7BE-4469-A1CF-A6D0C874F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a28ea3-50a8-4192-8c89-96b9851cc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46B194-B95C-491B-B7E8-30FA13EA2193}">
  <ds:schemaRefs>
    <ds:schemaRef ds:uri="http://schemas.microsoft.com/sharepoint/v3/contenttype/forms"/>
  </ds:schemaRefs>
</ds:datastoreItem>
</file>

<file path=customXml/itemProps3.xml><?xml version="1.0" encoding="utf-8"?>
<ds:datastoreItem xmlns:ds="http://schemas.openxmlformats.org/officeDocument/2006/customXml" ds:itemID="{DC0DC6BC-2AD4-48E4-91DD-E38133A777D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3a28ea3-50a8-4192-8c89-96b9851cc542"/>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9D0B780-B94E-4169-A32C-D0BDD787D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11661</Words>
  <Characters>66470</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AHerndon</dc:creator>
  <cp:keywords/>
  <dc:description/>
  <cp:lastModifiedBy>Wilson, Karen</cp:lastModifiedBy>
  <cp:revision>3</cp:revision>
  <cp:lastPrinted>2020-09-10T16:33:00Z</cp:lastPrinted>
  <dcterms:created xsi:type="dcterms:W3CDTF">2020-09-10T16:33:00Z</dcterms:created>
  <dcterms:modified xsi:type="dcterms:W3CDTF">2020-09-10T16:34:00Z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0x0101004F22DC6F00DDE547AA1969D0DB241486</vt:lpwstr>
  </property>
</Properties>
</file>